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F1" w:rsidRDefault="00D321F1" w:rsidP="00D321F1"/>
    <w:p w:rsidR="00894AB5" w:rsidRDefault="00894AB5" w:rsidP="00D321F1"/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4"/>
      </w:tblGrid>
      <w:tr w:rsidR="00D321F1" w:rsidTr="005630F2">
        <w:tc>
          <w:tcPr>
            <w:tcW w:w="100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21F1" w:rsidRPr="0074559B" w:rsidRDefault="00633EA7" w:rsidP="005630F2">
            <w:pPr>
              <w:spacing w:before="120" w:after="12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IACUC Module 5</w:t>
            </w:r>
            <w:r w:rsidR="00D321F1" w:rsidRPr="0074559B">
              <w:rPr>
                <w:rFonts w:cs="Arial"/>
                <w:b/>
                <w:sz w:val="40"/>
                <w:szCs w:val="40"/>
              </w:rPr>
              <w:t>:  Animal Surgery</w:t>
            </w:r>
          </w:p>
        </w:tc>
      </w:tr>
    </w:tbl>
    <w:p w:rsidR="00D321F1" w:rsidRDefault="00D321F1" w:rsidP="00D321F1"/>
    <w:p w:rsidR="00D321F1" w:rsidRDefault="00D321F1" w:rsidP="00D321F1"/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4"/>
        <w:gridCol w:w="1560"/>
        <w:gridCol w:w="1716"/>
        <w:gridCol w:w="1404"/>
      </w:tblGrid>
      <w:tr w:rsidR="00D321F1" w:rsidTr="005630F2">
        <w:trPr>
          <w:cantSplit/>
        </w:trPr>
        <w:tc>
          <w:tcPr>
            <w:tcW w:w="10014" w:type="dxa"/>
            <w:gridSpan w:val="4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321F1" w:rsidRDefault="00D321F1" w:rsidP="005630F2">
            <w:pPr>
              <w:spacing w:before="120" w:after="120"/>
              <w:rPr>
                <w:rFonts w:cs="Arial"/>
              </w:rPr>
            </w:pPr>
            <w:r w:rsidRPr="00D10541">
              <w:rPr>
                <w:rFonts w:cs="Arial"/>
                <w:b/>
                <w:sz w:val="28"/>
                <w:szCs w:val="28"/>
              </w:rPr>
              <w:t>A.  Categorization of Animal Surgery</w:t>
            </w:r>
          </w:p>
        </w:tc>
      </w:tr>
      <w:tr w:rsidR="00D321F1" w:rsidTr="005630F2">
        <w:trPr>
          <w:cantSplit/>
        </w:trPr>
        <w:tc>
          <w:tcPr>
            <w:tcW w:w="5334" w:type="dxa"/>
            <w:tcBorders>
              <w:top w:val="triple" w:sz="4" w:space="0" w:color="auto"/>
              <w:left w:val="triple" w:sz="4" w:space="0" w:color="auto"/>
            </w:tcBorders>
          </w:tcPr>
          <w:p w:rsidR="00D321F1" w:rsidRDefault="00D321F1" w:rsidP="005630F2">
            <w:pPr>
              <w:pStyle w:val="Heading8"/>
              <w:spacing w:before="40" w:after="40"/>
              <w:rPr>
                <w:rFonts w:ascii="Arial" w:hAnsi="Arial" w:cs="Arial"/>
                <w:sz w:val="28"/>
              </w:rPr>
            </w:pP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D321F1" w:rsidRDefault="00D321F1" w:rsidP="005630F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Species A</w:t>
            </w:r>
          </w:p>
        </w:tc>
        <w:tc>
          <w:tcPr>
            <w:tcW w:w="1716" w:type="dxa"/>
            <w:tcBorders>
              <w:top w:val="triple" w:sz="4" w:space="0" w:color="auto"/>
            </w:tcBorders>
          </w:tcPr>
          <w:p w:rsidR="00D321F1" w:rsidRDefault="00D321F1" w:rsidP="005630F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Species B</w:t>
            </w:r>
          </w:p>
        </w:tc>
        <w:tc>
          <w:tcPr>
            <w:tcW w:w="1404" w:type="dxa"/>
            <w:tcBorders>
              <w:top w:val="triple" w:sz="4" w:space="0" w:color="auto"/>
              <w:right w:val="triple" w:sz="4" w:space="0" w:color="auto"/>
            </w:tcBorders>
          </w:tcPr>
          <w:p w:rsidR="00D321F1" w:rsidRDefault="00D321F1" w:rsidP="005630F2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Species C</w:t>
            </w:r>
          </w:p>
        </w:tc>
      </w:tr>
      <w:tr w:rsidR="00D321F1" w:rsidTr="005630F2">
        <w:trPr>
          <w:cantSplit/>
        </w:trPr>
        <w:tc>
          <w:tcPr>
            <w:tcW w:w="5334" w:type="dxa"/>
            <w:tcBorders>
              <w:left w:val="triple" w:sz="4" w:space="0" w:color="auto"/>
              <w:right w:val="single" w:sz="4" w:space="0" w:color="auto"/>
            </w:tcBorders>
          </w:tcPr>
          <w:p w:rsidR="00D321F1" w:rsidRPr="00807ACB" w:rsidRDefault="00D321F1" w:rsidP="005630F2">
            <w:pPr>
              <w:pStyle w:val="Heading8"/>
              <w:spacing w:before="40" w:after="40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807ACB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Animal </w:t>
            </w:r>
            <w:r w:rsidRPr="00807ACB">
              <w:rPr>
                <w:rFonts w:ascii="Arial" w:hAnsi="Arial" w:cs="Arial"/>
                <w:b/>
                <w:i w:val="0"/>
                <w:sz w:val="22"/>
                <w:szCs w:val="22"/>
              </w:rPr>
              <w:t>species</w:t>
            </w:r>
            <w:r w:rsidRPr="00807ACB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to undergo surgery </w:t>
            </w:r>
          </w:p>
          <w:p w:rsidR="00D321F1" w:rsidRDefault="00D321F1" w:rsidP="005630F2">
            <w:pPr>
              <w:pStyle w:val="Heading8"/>
              <w:spacing w:before="40" w:after="40"/>
              <w:rPr>
                <w:rFonts w:ascii="Arial" w:hAnsi="Arial" w:cs="Arial"/>
                <w:b/>
                <w:bCs/>
              </w:rPr>
            </w:pPr>
            <w:r w:rsidRPr="00807ACB">
              <w:rPr>
                <w:rFonts w:ascii="Arial" w:hAnsi="Arial" w:cs="Arial"/>
                <w:bCs/>
                <w:sz w:val="20"/>
              </w:rPr>
              <w:t>(e.g., mouse, dog, rabbit, pig)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21F1" w:rsidRPr="007601E4" w:rsidRDefault="00D321F1" w:rsidP="005630F2">
            <w:pPr>
              <w:pStyle w:val="Heading8"/>
              <w:spacing w:before="40" w:after="40"/>
              <w:jc w:val="center"/>
              <w:rPr>
                <w:rFonts w:ascii="Arial" w:hAnsi="Arial" w:cs="Arial"/>
                <w:b/>
                <w:bCs/>
                <w:i w:val="0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D321F1" w:rsidRPr="007601E4" w:rsidRDefault="00D321F1" w:rsidP="005630F2">
            <w:pPr>
              <w:pStyle w:val="Heading8"/>
              <w:spacing w:before="40" w:after="40"/>
              <w:jc w:val="center"/>
              <w:rPr>
                <w:rFonts w:ascii="Arial" w:hAnsi="Arial" w:cs="Arial"/>
                <w:b/>
                <w:bCs/>
                <w:i w:val="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321F1" w:rsidRPr="007601E4" w:rsidRDefault="00D321F1" w:rsidP="005630F2">
            <w:pPr>
              <w:pStyle w:val="Heading8"/>
              <w:spacing w:before="40" w:after="40"/>
              <w:jc w:val="center"/>
              <w:rPr>
                <w:rFonts w:ascii="Arial" w:hAnsi="Arial" w:cs="Arial"/>
                <w:b/>
                <w:bCs/>
                <w:i w:val="0"/>
              </w:rPr>
            </w:pPr>
          </w:p>
        </w:tc>
      </w:tr>
      <w:tr w:rsidR="00D321F1" w:rsidTr="005630F2">
        <w:trPr>
          <w:cantSplit/>
        </w:trPr>
        <w:tc>
          <w:tcPr>
            <w:tcW w:w="10014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D321F1" w:rsidRPr="003A067C" w:rsidRDefault="00D321F1" w:rsidP="005630F2">
            <w:pPr>
              <w:pStyle w:val="Heading8"/>
              <w:spacing w:before="40" w:after="40"/>
              <w:jc w:val="right"/>
              <w:rPr>
                <w:rFonts w:ascii="Arial" w:hAnsi="Arial" w:cs="Arial"/>
                <w:b/>
                <w:bCs/>
                <w:i w:val="0"/>
              </w:rPr>
            </w:pPr>
            <w:r w:rsidRPr="003A067C">
              <w:rPr>
                <w:rFonts w:ascii="Arial" w:hAnsi="Arial" w:cs="Arial"/>
                <w:b/>
                <w:bCs/>
                <w:i w:val="0"/>
              </w:rPr>
              <w:t>Number of animals that undergo surgery</w:t>
            </w:r>
            <w:r w:rsidRPr="003A067C">
              <w:rPr>
                <w:rFonts w:ascii="Arial" w:hAnsi="Arial" w:cs="Arial"/>
                <w:b/>
                <w:bCs/>
                <w:i w:val="0"/>
              </w:rPr>
              <w:tab/>
              <w:t xml:space="preserve">   </w:t>
            </w:r>
          </w:p>
          <w:p w:rsidR="00D321F1" w:rsidRPr="003A067C" w:rsidRDefault="00D321F1" w:rsidP="005630F2">
            <w:pPr>
              <w:pStyle w:val="Heading8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3A067C">
              <w:rPr>
                <w:rFonts w:ascii="Arial" w:hAnsi="Arial" w:cs="Arial"/>
                <w:bCs/>
                <w:i w:val="0"/>
                <w:sz w:val="20"/>
              </w:rPr>
              <w:t>(</w:t>
            </w:r>
            <w:bookmarkStart w:id="0" w:name="_GoBack"/>
            <w:bookmarkEnd w:id="0"/>
            <w:r w:rsidR="00633EA7" w:rsidRPr="003A067C">
              <w:rPr>
                <w:rFonts w:ascii="Arial" w:hAnsi="Arial" w:cs="Arial"/>
                <w:bCs/>
                <w:i w:val="0"/>
                <w:sz w:val="20"/>
              </w:rPr>
              <w:t>Account</w:t>
            </w:r>
            <w:r w:rsidRPr="003A067C">
              <w:rPr>
                <w:rFonts w:ascii="Arial" w:hAnsi="Arial" w:cs="Arial"/>
                <w:bCs/>
                <w:i w:val="0"/>
                <w:sz w:val="20"/>
              </w:rPr>
              <w:t xml:space="preserve"> for </w:t>
            </w:r>
            <w:r w:rsidRPr="003A067C">
              <w:rPr>
                <w:rFonts w:ascii="Arial" w:hAnsi="Arial" w:cs="Arial"/>
                <w:b/>
                <w:i w:val="0"/>
                <w:sz w:val="20"/>
              </w:rPr>
              <w:t>each</w:t>
            </w:r>
            <w:r w:rsidRPr="003A067C">
              <w:rPr>
                <w:rFonts w:ascii="Arial" w:hAnsi="Arial" w:cs="Arial"/>
                <w:bCs/>
                <w:i w:val="0"/>
                <w:sz w:val="20"/>
              </w:rPr>
              <w:t xml:space="preserve"> surgery recipient in a </w:t>
            </w:r>
            <w:r w:rsidRPr="003A067C">
              <w:rPr>
                <w:rFonts w:ascii="Arial" w:hAnsi="Arial" w:cs="Arial"/>
                <w:b/>
                <w:i w:val="0"/>
                <w:sz w:val="20"/>
              </w:rPr>
              <w:t>single</w:t>
            </w:r>
            <w:r w:rsidRPr="003A067C">
              <w:rPr>
                <w:rFonts w:ascii="Arial" w:hAnsi="Arial" w:cs="Arial"/>
                <w:bCs/>
                <w:i w:val="0"/>
                <w:sz w:val="20"/>
              </w:rPr>
              <w:t xml:space="preserve"> category)</w:t>
            </w:r>
          </w:p>
        </w:tc>
      </w:tr>
      <w:tr w:rsidR="00D321F1" w:rsidTr="007601E4">
        <w:trPr>
          <w:cantSplit/>
        </w:trPr>
        <w:tc>
          <w:tcPr>
            <w:tcW w:w="5334" w:type="dxa"/>
            <w:tcBorders>
              <w:left w:val="triple" w:sz="4" w:space="0" w:color="auto"/>
            </w:tcBorders>
          </w:tcPr>
          <w:p w:rsidR="00D321F1" w:rsidRPr="00807ACB" w:rsidRDefault="00D321F1" w:rsidP="005630F2">
            <w:pPr>
              <w:pStyle w:val="Heading8"/>
              <w:spacing w:before="40" w:after="40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807ACB">
              <w:rPr>
                <w:rFonts w:ascii="Arial" w:hAnsi="Arial" w:cs="Arial"/>
                <w:b/>
                <w:i w:val="0"/>
                <w:sz w:val="20"/>
              </w:rPr>
              <w:t>All</w:t>
            </w:r>
            <w:r w:rsidRPr="00807ACB">
              <w:rPr>
                <w:rFonts w:ascii="Arial" w:hAnsi="Arial" w:cs="Arial"/>
                <w:b/>
                <w:bCs/>
                <w:i w:val="0"/>
                <w:sz w:val="20"/>
              </w:rPr>
              <w:t xml:space="preserve"> surgical procedures will be </w:t>
            </w:r>
            <w:r w:rsidRPr="00807ACB">
              <w:rPr>
                <w:rFonts w:ascii="Arial" w:hAnsi="Arial" w:cs="Arial"/>
                <w:b/>
                <w:i w:val="0"/>
                <w:sz w:val="20"/>
              </w:rPr>
              <w:t>terminal</w:t>
            </w:r>
            <w:r w:rsidRPr="00807ACB">
              <w:rPr>
                <w:rFonts w:ascii="Arial" w:hAnsi="Arial" w:cs="Arial"/>
                <w:b/>
                <w:bCs/>
                <w:i w:val="0"/>
                <w:sz w:val="20"/>
              </w:rPr>
              <w:t>.</w:t>
            </w:r>
          </w:p>
          <w:p w:rsidR="00D321F1" w:rsidRPr="00807ACB" w:rsidRDefault="00D321F1" w:rsidP="005630F2">
            <w:pPr>
              <w:pStyle w:val="Heading8"/>
              <w:spacing w:before="40" w:after="40"/>
              <w:rPr>
                <w:rFonts w:ascii="Arial" w:hAnsi="Arial" w:cs="Arial"/>
                <w:bCs/>
                <w:i w:val="0"/>
                <w:sz w:val="20"/>
              </w:rPr>
            </w:pPr>
            <w:r w:rsidRPr="00807ACB">
              <w:rPr>
                <w:rFonts w:ascii="Arial" w:hAnsi="Arial" w:cs="Arial"/>
                <w:bCs/>
                <w:i w:val="0"/>
                <w:sz w:val="20"/>
              </w:rPr>
              <w:t>Animal will be euthanized under anesthesia when procedure is completed.</w:t>
            </w:r>
          </w:p>
        </w:tc>
        <w:tc>
          <w:tcPr>
            <w:tcW w:w="1560" w:type="dxa"/>
            <w:vAlign w:val="center"/>
          </w:tcPr>
          <w:p w:rsidR="00D321F1" w:rsidRPr="007601E4" w:rsidRDefault="00D321F1" w:rsidP="0076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321F1" w:rsidRPr="007601E4" w:rsidRDefault="00D321F1" w:rsidP="0056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triple" w:sz="4" w:space="0" w:color="auto"/>
            </w:tcBorders>
            <w:vAlign w:val="center"/>
          </w:tcPr>
          <w:p w:rsidR="00D321F1" w:rsidRPr="007601E4" w:rsidRDefault="00D321F1" w:rsidP="005630F2">
            <w:pPr>
              <w:jc w:val="center"/>
              <w:rPr>
                <w:sz w:val="24"/>
                <w:szCs w:val="24"/>
              </w:rPr>
            </w:pPr>
          </w:p>
        </w:tc>
      </w:tr>
      <w:tr w:rsidR="00D321F1" w:rsidTr="005630F2">
        <w:trPr>
          <w:cantSplit/>
        </w:trPr>
        <w:tc>
          <w:tcPr>
            <w:tcW w:w="5334" w:type="dxa"/>
            <w:tcBorders>
              <w:left w:val="triple" w:sz="4" w:space="0" w:color="auto"/>
            </w:tcBorders>
          </w:tcPr>
          <w:p w:rsidR="00D321F1" w:rsidRPr="00807ACB" w:rsidRDefault="00D321F1" w:rsidP="005630F2">
            <w:pPr>
              <w:pStyle w:val="Heading8"/>
              <w:spacing w:before="40" w:after="40"/>
              <w:rPr>
                <w:rFonts w:ascii="Arial" w:hAnsi="Arial" w:cs="Arial"/>
                <w:bCs/>
                <w:i w:val="0"/>
                <w:sz w:val="20"/>
              </w:rPr>
            </w:pPr>
            <w:r w:rsidRPr="00807ACB">
              <w:rPr>
                <w:rFonts w:ascii="Arial" w:hAnsi="Arial" w:cs="Arial"/>
                <w:b/>
                <w:i w:val="0"/>
                <w:sz w:val="20"/>
              </w:rPr>
              <w:t>All</w:t>
            </w:r>
            <w:r w:rsidRPr="00807ACB">
              <w:rPr>
                <w:rFonts w:ascii="Arial" w:hAnsi="Arial" w:cs="Arial"/>
                <w:bCs/>
                <w:i w:val="0"/>
                <w:sz w:val="20"/>
              </w:rPr>
              <w:t xml:space="preserve"> surgical procedures are intended to be </w:t>
            </w:r>
            <w:r w:rsidRPr="00807ACB">
              <w:rPr>
                <w:rFonts w:ascii="Arial" w:hAnsi="Arial" w:cs="Arial"/>
                <w:b/>
                <w:i w:val="0"/>
                <w:sz w:val="20"/>
              </w:rPr>
              <w:t>non-terminal</w:t>
            </w:r>
            <w:r w:rsidRPr="00807ACB">
              <w:rPr>
                <w:rFonts w:ascii="Arial" w:hAnsi="Arial" w:cs="Arial"/>
                <w:bCs/>
                <w:i w:val="0"/>
                <w:sz w:val="20"/>
              </w:rPr>
              <w:t xml:space="preserve">.  Aseptic surgical techniques will be used.  Post-procedural care will be described in </w:t>
            </w:r>
            <w:r w:rsidRPr="00807ACB">
              <w:rPr>
                <w:rFonts w:ascii="Arial" w:hAnsi="Arial" w:cs="Arial"/>
                <w:bCs/>
                <w:i w:val="0"/>
                <w:sz w:val="20"/>
                <w:u w:val="single"/>
              </w:rPr>
              <w:t>Section G</w:t>
            </w:r>
            <w:r w:rsidRPr="00807ACB">
              <w:rPr>
                <w:rFonts w:ascii="Arial" w:hAnsi="Arial" w:cs="Arial"/>
                <w:bCs/>
                <w:i w:val="0"/>
                <w:sz w:val="20"/>
              </w:rPr>
              <w:t xml:space="preserve"> of Protocol Form.</w:t>
            </w:r>
          </w:p>
        </w:tc>
        <w:tc>
          <w:tcPr>
            <w:tcW w:w="1560" w:type="dxa"/>
            <w:vAlign w:val="center"/>
          </w:tcPr>
          <w:p w:rsidR="00D321F1" w:rsidRPr="007601E4" w:rsidRDefault="00D321F1" w:rsidP="0056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321F1" w:rsidRPr="007601E4" w:rsidRDefault="00D321F1" w:rsidP="0056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triple" w:sz="4" w:space="0" w:color="auto"/>
            </w:tcBorders>
            <w:vAlign w:val="center"/>
          </w:tcPr>
          <w:p w:rsidR="00D321F1" w:rsidRPr="007601E4" w:rsidRDefault="00D321F1" w:rsidP="005630F2">
            <w:pPr>
              <w:jc w:val="center"/>
              <w:rPr>
                <w:sz w:val="24"/>
                <w:szCs w:val="24"/>
              </w:rPr>
            </w:pPr>
          </w:p>
        </w:tc>
      </w:tr>
      <w:tr w:rsidR="00D321F1" w:rsidTr="005630F2">
        <w:trPr>
          <w:cantSplit/>
        </w:trPr>
        <w:tc>
          <w:tcPr>
            <w:tcW w:w="5334" w:type="dxa"/>
            <w:tcBorders>
              <w:left w:val="triple" w:sz="4" w:space="0" w:color="auto"/>
              <w:bottom w:val="triple" w:sz="4" w:space="0" w:color="auto"/>
            </w:tcBorders>
          </w:tcPr>
          <w:p w:rsidR="00D321F1" w:rsidRPr="00807ACB" w:rsidRDefault="00D321F1" w:rsidP="005630F2">
            <w:pPr>
              <w:pStyle w:val="Heading8"/>
              <w:spacing w:before="40" w:after="40"/>
              <w:rPr>
                <w:rFonts w:ascii="Arial" w:hAnsi="Arial" w:cs="Arial"/>
                <w:bCs/>
                <w:i w:val="0"/>
                <w:sz w:val="20"/>
              </w:rPr>
            </w:pPr>
            <w:r w:rsidRPr="00807ACB">
              <w:rPr>
                <w:rFonts w:ascii="Arial" w:hAnsi="Arial" w:cs="Arial"/>
                <w:bCs/>
                <w:i w:val="0"/>
                <w:sz w:val="20"/>
              </w:rPr>
              <w:t xml:space="preserve">The experimental plan includes </w:t>
            </w:r>
            <w:r w:rsidRPr="00807ACB">
              <w:rPr>
                <w:rFonts w:ascii="Arial" w:hAnsi="Arial" w:cs="Arial"/>
                <w:b/>
                <w:i w:val="0"/>
                <w:sz w:val="20"/>
              </w:rPr>
              <w:t>both non-terminal and terminal</w:t>
            </w:r>
            <w:r w:rsidRPr="00807ACB">
              <w:rPr>
                <w:rFonts w:ascii="Arial" w:hAnsi="Arial" w:cs="Arial"/>
                <w:bCs/>
                <w:i w:val="0"/>
                <w:sz w:val="20"/>
              </w:rPr>
              <w:t xml:space="preserve"> surgical procedures for each animal.  Post-procedural care will be described in </w:t>
            </w:r>
            <w:r w:rsidRPr="00807ACB">
              <w:rPr>
                <w:rFonts w:ascii="Arial" w:hAnsi="Arial" w:cs="Arial"/>
                <w:bCs/>
                <w:i w:val="0"/>
                <w:sz w:val="20"/>
                <w:u w:val="single"/>
              </w:rPr>
              <w:t>Section G</w:t>
            </w:r>
            <w:r w:rsidRPr="00807ACB">
              <w:rPr>
                <w:rFonts w:ascii="Arial" w:hAnsi="Arial" w:cs="Arial"/>
                <w:bCs/>
                <w:i w:val="0"/>
                <w:sz w:val="20"/>
              </w:rPr>
              <w:t xml:space="preserve"> of Protocol Form.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vAlign w:val="center"/>
          </w:tcPr>
          <w:p w:rsidR="00D321F1" w:rsidRPr="007601E4" w:rsidRDefault="00D321F1" w:rsidP="0056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triple" w:sz="4" w:space="0" w:color="auto"/>
            </w:tcBorders>
            <w:vAlign w:val="center"/>
          </w:tcPr>
          <w:p w:rsidR="00D321F1" w:rsidRPr="007601E4" w:rsidRDefault="00D321F1" w:rsidP="0056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321F1" w:rsidRPr="007601E4" w:rsidRDefault="00D321F1" w:rsidP="005630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21F1" w:rsidRDefault="00D321F1" w:rsidP="00D321F1">
      <w:pPr>
        <w:rPr>
          <w:rFonts w:cs="Arial"/>
        </w:rPr>
      </w:pPr>
    </w:p>
    <w:p w:rsidR="00D321F1" w:rsidRDefault="00D321F1" w:rsidP="00D321F1">
      <w:pPr>
        <w:rPr>
          <w:rFonts w:cs="Arial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936"/>
        <w:gridCol w:w="8112"/>
      </w:tblGrid>
      <w:tr w:rsidR="00D321F1" w:rsidRPr="0074559B" w:rsidTr="005630F2">
        <w:tc>
          <w:tcPr>
            <w:tcW w:w="1001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B.  Multiple Major Survival Surgery</w:t>
            </w:r>
          </w:p>
        </w:tc>
      </w:tr>
      <w:tr w:rsidR="00D321F1" w:rsidRPr="0074559B" w:rsidTr="005630F2">
        <w:trPr>
          <w:trHeight w:val="360"/>
        </w:trPr>
        <w:tc>
          <w:tcPr>
            <w:tcW w:w="96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yes</w:t>
            </w:r>
          </w:p>
        </w:tc>
        <w:tc>
          <w:tcPr>
            <w:tcW w:w="93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no</w:t>
            </w:r>
          </w:p>
        </w:tc>
        <w:tc>
          <w:tcPr>
            <w:tcW w:w="81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60" w:after="60"/>
              <w:jc w:val="center"/>
              <w:rPr>
                <w:rFonts w:cs="Arial"/>
              </w:rPr>
            </w:pPr>
          </w:p>
          <w:p w:rsidR="00D321F1" w:rsidRPr="0074559B" w:rsidRDefault="00D321F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Do any animals undergo more than one survival surgical procedure?</w:t>
            </w:r>
          </w:p>
          <w:p w:rsidR="00D321F1" w:rsidRPr="0074559B" w:rsidRDefault="00D321F1" w:rsidP="005630F2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D321F1" w:rsidRPr="0074559B" w:rsidTr="005630F2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112" w:type="dxa"/>
            <w:vMerge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D321F1" w:rsidRPr="0074559B" w:rsidTr="005630F2">
        <w:trPr>
          <w:trHeight w:val="978"/>
        </w:trPr>
        <w:tc>
          <w:tcPr>
            <w:tcW w:w="10014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</w:rPr>
              <w:t xml:space="preserve">If </w:t>
            </w:r>
            <w:r w:rsidRPr="0074559B">
              <w:rPr>
                <w:rFonts w:cs="Arial"/>
                <w:b/>
              </w:rPr>
              <w:t>yes</w:t>
            </w:r>
            <w:r w:rsidRPr="0074559B">
              <w:rPr>
                <w:rFonts w:cs="Arial"/>
              </w:rPr>
              <w:t xml:space="preserve">, provide scientific rationale for performing multiple survival surgeries on an animal.  Multiple </w:t>
            </w:r>
            <w:r w:rsidRPr="0074559B">
              <w:rPr>
                <w:rFonts w:cs="Arial"/>
                <w:b/>
              </w:rPr>
              <w:t>major</w:t>
            </w:r>
            <w:r w:rsidRPr="0074559B">
              <w:rPr>
                <w:rFonts w:cs="Arial"/>
              </w:rPr>
              <w:t xml:space="preserve"> survival surgery on any animal requires specific scientific justification.  Refer to IACUC policy on multiple major survival surgeries for guidance.</w:t>
            </w:r>
          </w:p>
        </w:tc>
      </w:tr>
      <w:tr w:rsidR="00D321F1" w:rsidRPr="0074559B" w:rsidTr="00A47F58">
        <w:trPr>
          <w:trHeight w:val="1817"/>
        </w:trPr>
        <w:tc>
          <w:tcPr>
            <w:tcW w:w="10014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6078CF">
            <w:pPr>
              <w:rPr>
                <w:rFonts w:cs="Arial"/>
              </w:rPr>
            </w:pPr>
          </w:p>
        </w:tc>
      </w:tr>
    </w:tbl>
    <w:p w:rsidR="00D321F1" w:rsidRDefault="00D321F1" w:rsidP="00D321F1">
      <w:pPr>
        <w:rPr>
          <w:rFonts w:cs="Arial"/>
        </w:rPr>
      </w:pPr>
    </w:p>
    <w:p w:rsidR="00D321F1" w:rsidRDefault="00D321F1" w:rsidP="00D321F1">
      <w:pPr>
        <w:rPr>
          <w:rFonts w:cs="Arial"/>
        </w:rPr>
      </w:pPr>
    </w:p>
    <w:p w:rsidR="00D321F1" w:rsidRDefault="00D321F1" w:rsidP="00D321F1">
      <w:pPr>
        <w:rPr>
          <w:rFonts w:cs="Arial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2964"/>
        <w:gridCol w:w="3354"/>
      </w:tblGrid>
      <w:tr w:rsidR="00D321F1" w:rsidRPr="0074559B" w:rsidTr="005630F2">
        <w:tc>
          <w:tcPr>
            <w:tcW w:w="1001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lastRenderedPageBreak/>
              <w:t>C.  Personnel Involved in Surgical Procedure(s)</w:t>
            </w:r>
          </w:p>
        </w:tc>
      </w:tr>
      <w:tr w:rsidR="00D321F1" w:rsidRPr="0074559B" w:rsidTr="005630F2">
        <w:tc>
          <w:tcPr>
            <w:tcW w:w="369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Person(s) responsible for…</w:t>
            </w:r>
          </w:p>
        </w:tc>
        <w:tc>
          <w:tcPr>
            <w:tcW w:w="296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Name</w:t>
            </w:r>
          </w:p>
        </w:tc>
        <w:tc>
          <w:tcPr>
            <w:tcW w:w="335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60" w:after="60"/>
              <w:jc w:val="center"/>
              <w:rPr>
                <w:rFonts w:cs="Arial"/>
              </w:rPr>
            </w:pPr>
            <w:r w:rsidRPr="0074559B">
              <w:rPr>
                <w:rFonts w:cs="Arial"/>
              </w:rPr>
              <w:t>Emergency contact phone</w:t>
            </w:r>
          </w:p>
        </w:tc>
      </w:tr>
      <w:tr w:rsidR="00D321F1" w:rsidRPr="0074559B" w:rsidTr="007601E4">
        <w:trPr>
          <w:trHeight w:val="465"/>
        </w:trPr>
        <w:tc>
          <w:tcPr>
            <w:tcW w:w="3696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anesthesia</w:t>
            </w:r>
          </w:p>
        </w:tc>
        <w:tc>
          <w:tcPr>
            <w:tcW w:w="29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  <w:tc>
          <w:tcPr>
            <w:tcW w:w="3354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</w:tr>
      <w:tr w:rsidR="00D321F1" w:rsidRPr="0074559B" w:rsidTr="007601E4">
        <w:trPr>
          <w:trHeight w:val="467"/>
        </w:trPr>
        <w:tc>
          <w:tcPr>
            <w:tcW w:w="369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surgery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  <w:tc>
          <w:tcPr>
            <w:tcW w:w="335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</w:tr>
      <w:tr w:rsidR="00D321F1" w:rsidRPr="0074559B" w:rsidTr="007601E4">
        <w:trPr>
          <w:trHeight w:val="566"/>
        </w:trPr>
        <w:tc>
          <w:tcPr>
            <w:tcW w:w="3696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immediate post-op monitoring</w:t>
            </w:r>
          </w:p>
        </w:tc>
        <w:tc>
          <w:tcPr>
            <w:tcW w:w="2964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  <w:tc>
          <w:tcPr>
            <w:tcW w:w="3354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</w:tr>
    </w:tbl>
    <w:p w:rsidR="00D321F1" w:rsidRDefault="00D321F1" w:rsidP="00D321F1">
      <w:pPr>
        <w:spacing w:before="80" w:after="80"/>
        <w:rPr>
          <w:rFonts w:cs="Arial"/>
          <w:bCs/>
        </w:rPr>
      </w:pPr>
      <w:r>
        <w:rPr>
          <w:rFonts w:cs="Arial"/>
          <w:bCs/>
        </w:rPr>
        <w:t>Details of post-operative care are to be provided in Section G of the Protocol Form</w:t>
      </w:r>
    </w:p>
    <w:p w:rsidR="00D321F1" w:rsidRDefault="00D321F1" w:rsidP="00D321F1">
      <w:pPr>
        <w:rPr>
          <w:rFonts w:cs="Arial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638"/>
        <w:gridCol w:w="1638"/>
        <w:gridCol w:w="1716"/>
        <w:gridCol w:w="1794"/>
      </w:tblGrid>
      <w:tr w:rsidR="00D321F1" w:rsidRPr="0074559B" w:rsidTr="005630F2">
        <w:tc>
          <w:tcPr>
            <w:tcW w:w="10014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D.  Anesthetics, analgesics, and other agents used for surgery</w:t>
            </w:r>
          </w:p>
        </w:tc>
      </w:tr>
      <w:tr w:rsidR="00D321F1" w:rsidRPr="0074559B" w:rsidTr="007601E4">
        <w:tc>
          <w:tcPr>
            <w:tcW w:w="322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63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74559B">
              <w:rPr>
                <w:rFonts w:cs="Arial"/>
                <w:szCs w:val="22"/>
              </w:rPr>
              <w:t>drug name</w:t>
            </w:r>
          </w:p>
        </w:tc>
        <w:tc>
          <w:tcPr>
            <w:tcW w:w="1638" w:type="dxa"/>
            <w:tcBorders>
              <w:top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74559B">
              <w:rPr>
                <w:rFonts w:cs="Arial"/>
                <w:szCs w:val="22"/>
              </w:rPr>
              <w:t xml:space="preserve">dose in </w:t>
            </w:r>
            <w:r w:rsidRPr="0074559B">
              <w:rPr>
                <w:rFonts w:cs="Arial"/>
                <w:b/>
                <w:szCs w:val="22"/>
              </w:rPr>
              <w:t>mg/kg</w:t>
            </w:r>
          </w:p>
        </w:tc>
        <w:tc>
          <w:tcPr>
            <w:tcW w:w="1716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74559B">
              <w:rPr>
                <w:rFonts w:cs="Arial"/>
                <w:b/>
                <w:szCs w:val="22"/>
              </w:rPr>
              <w:t>route</w:t>
            </w:r>
          </w:p>
          <w:p w:rsidR="00D321F1" w:rsidRPr="0074559B" w:rsidRDefault="00D321F1" w:rsidP="007601E4">
            <w:pPr>
              <w:spacing w:before="60" w:after="60"/>
              <w:jc w:val="center"/>
              <w:rPr>
                <w:rFonts w:cs="Arial"/>
                <w:szCs w:val="22"/>
              </w:rPr>
            </w:pPr>
            <w:proofErr w:type="gramStart"/>
            <w:r w:rsidRPr="0074559B">
              <w:rPr>
                <w:rFonts w:cs="Arial"/>
                <w:szCs w:val="22"/>
              </w:rPr>
              <w:t>of</w:t>
            </w:r>
            <w:proofErr w:type="gramEnd"/>
            <w:r w:rsidRPr="0074559B">
              <w:rPr>
                <w:rFonts w:cs="Arial"/>
                <w:szCs w:val="22"/>
              </w:rPr>
              <w:t xml:space="preserve"> admin.</w:t>
            </w:r>
          </w:p>
        </w:tc>
        <w:tc>
          <w:tcPr>
            <w:tcW w:w="179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74559B">
              <w:rPr>
                <w:rFonts w:cs="Arial"/>
                <w:szCs w:val="22"/>
              </w:rPr>
              <w:t>frequency</w:t>
            </w:r>
          </w:p>
          <w:p w:rsidR="00D321F1" w:rsidRPr="0074559B" w:rsidRDefault="00D321F1" w:rsidP="007601E4">
            <w:pPr>
              <w:spacing w:before="60" w:after="60"/>
              <w:jc w:val="center"/>
              <w:rPr>
                <w:rFonts w:cs="Arial"/>
                <w:szCs w:val="22"/>
              </w:rPr>
            </w:pPr>
            <w:proofErr w:type="gramStart"/>
            <w:r w:rsidRPr="0074559B">
              <w:rPr>
                <w:rFonts w:cs="Arial"/>
                <w:szCs w:val="22"/>
              </w:rPr>
              <w:t>of</w:t>
            </w:r>
            <w:proofErr w:type="gramEnd"/>
            <w:r w:rsidRPr="0074559B">
              <w:rPr>
                <w:rFonts w:cs="Arial"/>
                <w:szCs w:val="22"/>
              </w:rPr>
              <w:t xml:space="preserve"> admin.</w:t>
            </w:r>
          </w:p>
        </w:tc>
      </w:tr>
      <w:tr w:rsidR="00D321F1" w:rsidRPr="0074559B" w:rsidTr="007601E4">
        <w:trPr>
          <w:trHeight w:val="546"/>
        </w:trPr>
        <w:tc>
          <w:tcPr>
            <w:tcW w:w="322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pre-anesthetic agent(s)</w:t>
            </w: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  <w:tc>
          <w:tcPr>
            <w:tcW w:w="163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  <w:tc>
          <w:tcPr>
            <w:tcW w:w="1794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</w:tr>
      <w:tr w:rsidR="00D321F1" w:rsidRPr="0074559B" w:rsidTr="007601E4">
        <w:trPr>
          <w:trHeight w:val="638"/>
        </w:trPr>
        <w:tc>
          <w:tcPr>
            <w:tcW w:w="322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anesthetic agent(s)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</w:tr>
      <w:tr w:rsidR="00D321F1" w:rsidRPr="0074559B" w:rsidTr="007601E4">
        <w:trPr>
          <w:trHeight w:val="647"/>
        </w:trPr>
        <w:tc>
          <w:tcPr>
            <w:tcW w:w="3228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intra-operative agent(s)</w:t>
            </w:r>
          </w:p>
        </w:tc>
        <w:tc>
          <w:tcPr>
            <w:tcW w:w="163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  <w:tc>
          <w:tcPr>
            <w:tcW w:w="1638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center"/>
              <w:rPr>
                <w:rFonts w:cs="Arial"/>
              </w:rPr>
            </w:pPr>
          </w:p>
        </w:tc>
      </w:tr>
    </w:tbl>
    <w:p w:rsidR="00D321F1" w:rsidRDefault="00D321F1" w:rsidP="00D321F1">
      <w:pPr>
        <w:rPr>
          <w:rFonts w:cs="Arial"/>
        </w:rPr>
      </w:pPr>
    </w:p>
    <w:p w:rsidR="00D321F1" w:rsidRDefault="00D321F1" w:rsidP="00D321F1">
      <w:pPr>
        <w:rPr>
          <w:rFonts w:cs="Arial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5928"/>
      </w:tblGrid>
      <w:tr w:rsidR="00D321F1" w:rsidRPr="0074559B" w:rsidTr="005630F2">
        <w:tc>
          <w:tcPr>
            <w:tcW w:w="1001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21F1" w:rsidRPr="0074559B" w:rsidRDefault="00D321F1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E.  Logistics Surrounding Surgical Procedure(s)</w:t>
            </w:r>
          </w:p>
        </w:tc>
      </w:tr>
      <w:tr w:rsidR="00D321F1" w:rsidRPr="0074559B" w:rsidTr="003A067C">
        <w:trPr>
          <w:trHeight w:val="733"/>
        </w:trPr>
        <w:tc>
          <w:tcPr>
            <w:tcW w:w="408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Location (room) where surgery is to be performed</w:t>
            </w:r>
            <w:r w:rsidRPr="0074559B">
              <w:rPr>
                <w:rFonts w:cs="Arial"/>
                <w:b/>
              </w:rPr>
              <w:t>*</w:t>
            </w:r>
            <w:r w:rsidRPr="0074559B">
              <w:rPr>
                <w:rFonts w:cs="Arial"/>
              </w:rPr>
              <w:t>:</w:t>
            </w:r>
          </w:p>
        </w:tc>
        <w:tc>
          <w:tcPr>
            <w:tcW w:w="59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3A067C">
            <w:pPr>
              <w:rPr>
                <w:rFonts w:cs="Arial"/>
              </w:rPr>
            </w:pPr>
          </w:p>
        </w:tc>
      </w:tr>
      <w:tr w:rsidR="00D321F1" w:rsidRPr="0074559B" w:rsidTr="003A067C">
        <w:trPr>
          <w:trHeight w:val="683"/>
        </w:trPr>
        <w:tc>
          <w:tcPr>
            <w:tcW w:w="408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Expected duration of surgical procedure:</w:t>
            </w:r>
          </w:p>
        </w:tc>
        <w:tc>
          <w:tcPr>
            <w:tcW w:w="5928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3A067C">
            <w:pPr>
              <w:rPr>
                <w:rFonts w:cs="Arial"/>
              </w:rPr>
            </w:pPr>
          </w:p>
        </w:tc>
      </w:tr>
      <w:tr w:rsidR="00D321F1" w:rsidRPr="0074559B" w:rsidTr="003A067C">
        <w:trPr>
          <w:trHeight w:val="800"/>
        </w:trPr>
        <w:tc>
          <w:tcPr>
            <w:tcW w:w="4086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7601E4">
            <w:pPr>
              <w:jc w:val="right"/>
              <w:rPr>
                <w:rFonts w:cs="Arial"/>
              </w:rPr>
            </w:pPr>
            <w:r w:rsidRPr="0074559B">
              <w:rPr>
                <w:rFonts w:cs="Arial"/>
              </w:rPr>
              <w:t>Equipment (other than standard surgical setup) required for surgery</w:t>
            </w:r>
            <w:r w:rsidRPr="0074559B">
              <w:rPr>
                <w:rFonts w:cs="Arial"/>
                <w:b/>
              </w:rPr>
              <w:t>**</w:t>
            </w:r>
            <w:r w:rsidRPr="0074559B">
              <w:rPr>
                <w:rFonts w:cs="Arial"/>
              </w:rPr>
              <w:t>:</w:t>
            </w:r>
          </w:p>
        </w:tc>
        <w:tc>
          <w:tcPr>
            <w:tcW w:w="5928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3A067C">
            <w:pPr>
              <w:rPr>
                <w:rFonts w:cs="Arial"/>
              </w:rPr>
            </w:pPr>
          </w:p>
        </w:tc>
      </w:tr>
    </w:tbl>
    <w:p w:rsidR="00D321F1" w:rsidRPr="005C3C3F" w:rsidRDefault="00D321F1" w:rsidP="00D321F1">
      <w:pPr>
        <w:rPr>
          <w:rFonts w:cs="Arial"/>
          <w:szCs w:val="22"/>
        </w:rPr>
      </w:pPr>
    </w:p>
    <w:p w:rsidR="00D321F1" w:rsidRPr="005C3C3F" w:rsidRDefault="00D321F1" w:rsidP="00D321F1">
      <w:pPr>
        <w:rPr>
          <w:rFonts w:cs="Arial"/>
          <w:szCs w:val="22"/>
        </w:rPr>
      </w:pPr>
      <w:proofErr w:type="gramStart"/>
      <w:r w:rsidRPr="00277B55">
        <w:rPr>
          <w:rFonts w:cs="Arial"/>
          <w:b/>
        </w:rPr>
        <w:t>*</w:t>
      </w:r>
      <w:r>
        <w:rPr>
          <w:rFonts w:cs="Arial"/>
          <w:szCs w:val="22"/>
        </w:rPr>
        <w:t xml:space="preserve">  </w:t>
      </w:r>
      <w:r w:rsidRPr="0093582C">
        <w:rPr>
          <w:rFonts w:cs="Arial"/>
          <w:sz w:val="20"/>
        </w:rPr>
        <w:t>Rodent</w:t>
      </w:r>
      <w:proofErr w:type="gramEnd"/>
      <w:r w:rsidRPr="0093582C">
        <w:rPr>
          <w:rFonts w:cs="Arial"/>
          <w:sz w:val="20"/>
        </w:rPr>
        <w:t xml:space="preserve"> surgery may be performed in a suitably cleaned laboratory area that is designated for surgery during the intended procedures.  Major survival surgery in rabbits and other non-rodent species requires use of a dedicated operating room with ancillary support rooms.  Contact the IACUC for more information.</w:t>
      </w:r>
    </w:p>
    <w:p w:rsidR="00D321F1" w:rsidRPr="005C3C3F" w:rsidRDefault="00D321F1" w:rsidP="00D321F1">
      <w:pPr>
        <w:rPr>
          <w:rFonts w:cs="Arial"/>
          <w:szCs w:val="22"/>
        </w:rPr>
      </w:pPr>
    </w:p>
    <w:p w:rsidR="00D321F1" w:rsidRPr="005C3C3F" w:rsidRDefault="00D321F1" w:rsidP="00D321F1">
      <w:pPr>
        <w:rPr>
          <w:rFonts w:cs="Arial"/>
          <w:szCs w:val="22"/>
        </w:rPr>
      </w:pPr>
      <w:r w:rsidRPr="00277B55">
        <w:rPr>
          <w:rFonts w:cs="Arial"/>
          <w:b/>
        </w:rPr>
        <w:t>*</w:t>
      </w:r>
      <w:proofErr w:type="gramStart"/>
      <w:r w:rsidRPr="00277B55">
        <w:rPr>
          <w:rFonts w:cs="Arial"/>
          <w:b/>
        </w:rPr>
        <w:t>*</w:t>
      </w:r>
      <w:r w:rsidRPr="005C3C3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93582C">
        <w:rPr>
          <w:rFonts w:cs="Arial"/>
          <w:sz w:val="20"/>
        </w:rPr>
        <w:t>Standard</w:t>
      </w:r>
      <w:proofErr w:type="gramEnd"/>
      <w:r w:rsidRPr="0093582C">
        <w:rPr>
          <w:rFonts w:cs="Arial"/>
          <w:sz w:val="20"/>
        </w:rPr>
        <w:t xml:space="preserve"> surgical setup includes sterile surgical instruments, appropriate lighting, and warming pads to maintain animal body temperature during surgery.  Indicate the non-standard equipment items that will be necessary, such as:  respirator, operating microscope, endoscope, electrocautery unit, etc.</w:t>
      </w:r>
    </w:p>
    <w:p w:rsidR="00D321F1" w:rsidRPr="005C3C3F" w:rsidRDefault="00D321F1" w:rsidP="00D321F1">
      <w:pPr>
        <w:rPr>
          <w:rFonts w:cs="Arial"/>
          <w:szCs w:val="22"/>
        </w:rPr>
      </w:pPr>
    </w:p>
    <w:p w:rsidR="00D321F1" w:rsidRDefault="00D321F1" w:rsidP="00D321F1">
      <w:pPr>
        <w:rPr>
          <w:rFonts w:cs="Arial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4"/>
      </w:tblGrid>
      <w:tr w:rsidR="00D321F1" w:rsidRPr="0074559B" w:rsidTr="00894AB5">
        <w:tc>
          <w:tcPr>
            <w:tcW w:w="100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894AB5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74559B">
              <w:rPr>
                <w:rFonts w:cs="Arial"/>
                <w:b/>
                <w:sz w:val="28"/>
                <w:szCs w:val="28"/>
              </w:rPr>
              <w:t>F.  Description of Surgical Procedures</w:t>
            </w:r>
          </w:p>
        </w:tc>
      </w:tr>
      <w:tr w:rsidR="00D321F1" w:rsidRPr="0074559B" w:rsidTr="00894AB5">
        <w:trPr>
          <w:trHeight w:val="409"/>
        </w:trPr>
        <w:tc>
          <w:tcPr>
            <w:tcW w:w="1001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894AB5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  <w:b/>
              </w:rPr>
              <w:t xml:space="preserve">Preparation of surgical site </w:t>
            </w:r>
            <w:r w:rsidRPr="0074559B">
              <w:rPr>
                <w:rFonts w:cs="Arial"/>
              </w:rPr>
              <w:t>(e.g. clipping fur, disinfecting site):</w:t>
            </w:r>
          </w:p>
        </w:tc>
      </w:tr>
      <w:tr w:rsidR="00D321F1" w:rsidRPr="0074559B" w:rsidTr="00894AB5">
        <w:trPr>
          <w:trHeight w:val="1970"/>
        </w:trPr>
        <w:tc>
          <w:tcPr>
            <w:tcW w:w="10014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894AB5">
            <w:pPr>
              <w:spacing w:before="80" w:after="80"/>
              <w:rPr>
                <w:rFonts w:cs="Arial"/>
              </w:rPr>
            </w:pPr>
          </w:p>
        </w:tc>
      </w:tr>
      <w:tr w:rsidR="00D321F1" w:rsidRPr="0074559B" w:rsidTr="00894AB5">
        <w:tc>
          <w:tcPr>
            <w:tcW w:w="10014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894AB5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  <w:b/>
              </w:rPr>
              <w:t>Description of surgical approach and procedure:</w:t>
            </w:r>
          </w:p>
        </w:tc>
      </w:tr>
      <w:tr w:rsidR="00D321F1" w:rsidRPr="0074559B" w:rsidTr="00894AB5">
        <w:trPr>
          <w:trHeight w:val="1916"/>
        </w:trPr>
        <w:tc>
          <w:tcPr>
            <w:tcW w:w="10014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894AB5">
            <w:pPr>
              <w:spacing w:before="80" w:after="80"/>
              <w:rPr>
                <w:rFonts w:cs="Arial"/>
              </w:rPr>
            </w:pPr>
          </w:p>
        </w:tc>
      </w:tr>
      <w:tr w:rsidR="00D321F1" w:rsidRPr="0074559B" w:rsidTr="00894AB5">
        <w:tc>
          <w:tcPr>
            <w:tcW w:w="10014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894AB5">
            <w:pPr>
              <w:spacing w:before="80" w:after="80"/>
              <w:rPr>
                <w:rFonts w:cs="Arial"/>
              </w:rPr>
            </w:pPr>
            <w:r w:rsidRPr="0074559B">
              <w:rPr>
                <w:rFonts w:cs="Arial"/>
                <w:b/>
              </w:rPr>
              <w:t>Description of surgical closure</w:t>
            </w:r>
            <w:r w:rsidRPr="0074559B">
              <w:rPr>
                <w:rFonts w:cs="Arial"/>
              </w:rPr>
              <w:t>, including type of suture/clip/glue and method:</w:t>
            </w:r>
          </w:p>
        </w:tc>
      </w:tr>
      <w:tr w:rsidR="00D321F1" w:rsidRPr="0074559B" w:rsidTr="00894AB5">
        <w:trPr>
          <w:trHeight w:val="1529"/>
        </w:trPr>
        <w:tc>
          <w:tcPr>
            <w:tcW w:w="1001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21F1" w:rsidRPr="0074559B" w:rsidRDefault="00D321F1" w:rsidP="00894AB5">
            <w:pPr>
              <w:spacing w:before="80" w:after="80"/>
              <w:rPr>
                <w:rFonts w:cs="Arial"/>
              </w:rPr>
            </w:pPr>
          </w:p>
        </w:tc>
      </w:tr>
    </w:tbl>
    <w:p w:rsidR="00D321F1" w:rsidRDefault="00D321F1" w:rsidP="00D321F1">
      <w:pPr>
        <w:rPr>
          <w:rFonts w:cs="Arial"/>
        </w:rPr>
      </w:pPr>
    </w:p>
    <w:p w:rsidR="00DA6B7A" w:rsidRDefault="00DA6B7A"/>
    <w:sectPr w:rsidR="00DA6B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57" w:rsidRDefault="00FE7857" w:rsidP="00D321F1">
      <w:r>
        <w:separator/>
      </w:r>
    </w:p>
  </w:endnote>
  <w:endnote w:type="continuationSeparator" w:id="0">
    <w:p w:rsidR="00FE7857" w:rsidRDefault="00FE7857" w:rsidP="00D3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F1" w:rsidRPr="00D321F1" w:rsidRDefault="00633EA7">
    <w:pPr>
      <w:pStyle w:val="Footer"/>
      <w:rPr>
        <w:sz w:val="20"/>
      </w:rPr>
    </w:pPr>
    <w:r>
      <w:rPr>
        <w:sz w:val="20"/>
      </w:rPr>
      <w:t>Surgery Module</w:t>
    </w:r>
    <w:r w:rsidR="00D321F1">
      <w:rPr>
        <w:sz w:val="20"/>
      </w:rPr>
      <w:tab/>
    </w:r>
    <w:r w:rsidR="00D321F1">
      <w:rPr>
        <w:sz w:val="20"/>
      </w:rPr>
      <w:tab/>
    </w:r>
    <w:r w:rsidR="00D321F1" w:rsidRPr="00006404">
      <w:rPr>
        <w:sz w:val="20"/>
      </w:rPr>
      <w:t xml:space="preserve">page </w:t>
    </w:r>
    <w:r w:rsidR="00D321F1" w:rsidRPr="00006404">
      <w:rPr>
        <w:rStyle w:val="PageNumber"/>
        <w:sz w:val="20"/>
      </w:rPr>
      <w:fldChar w:fldCharType="begin"/>
    </w:r>
    <w:r w:rsidR="00D321F1" w:rsidRPr="00006404">
      <w:rPr>
        <w:rStyle w:val="PageNumber"/>
        <w:sz w:val="20"/>
      </w:rPr>
      <w:instrText xml:space="preserve"> PAGE </w:instrText>
    </w:r>
    <w:r w:rsidR="00D321F1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D321F1" w:rsidRPr="00006404">
      <w:rPr>
        <w:rStyle w:val="PageNumber"/>
        <w:sz w:val="20"/>
      </w:rPr>
      <w:fldChar w:fldCharType="end"/>
    </w:r>
    <w:r w:rsidR="00D321F1" w:rsidRPr="00006404">
      <w:rPr>
        <w:rStyle w:val="PageNumber"/>
        <w:sz w:val="20"/>
      </w:rPr>
      <w:t xml:space="preserve"> of </w:t>
    </w:r>
    <w:r w:rsidR="00D321F1" w:rsidRPr="00006404">
      <w:rPr>
        <w:rStyle w:val="PageNumber"/>
        <w:sz w:val="20"/>
      </w:rPr>
      <w:fldChar w:fldCharType="begin"/>
    </w:r>
    <w:r w:rsidR="00D321F1" w:rsidRPr="00006404">
      <w:rPr>
        <w:rStyle w:val="PageNumber"/>
        <w:sz w:val="20"/>
      </w:rPr>
      <w:instrText xml:space="preserve"> NUMPAGES </w:instrText>
    </w:r>
    <w:r w:rsidR="00D321F1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="00D321F1" w:rsidRPr="0000640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57" w:rsidRDefault="00FE7857" w:rsidP="00D321F1">
      <w:r>
        <w:separator/>
      </w:r>
    </w:p>
  </w:footnote>
  <w:footnote w:type="continuationSeparator" w:id="0">
    <w:p w:rsidR="00FE7857" w:rsidRDefault="00FE7857" w:rsidP="00D3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F1"/>
    <w:rsid w:val="001D5B01"/>
    <w:rsid w:val="003773B4"/>
    <w:rsid w:val="003A067C"/>
    <w:rsid w:val="006078CF"/>
    <w:rsid w:val="00633EA7"/>
    <w:rsid w:val="007445CC"/>
    <w:rsid w:val="007601E4"/>
    <w:rsid w:val="00894AB5"/>
    <w:rsid w:val="00A47F58"/>
    <w:rsid w:val="00CC7A63"/>
    <w:rsid w:val="00D321F1"/>
    <w:rsid w:val="00DA6B7A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D321F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321F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1F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D32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1F1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D32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D321F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321F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1F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D32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1F1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D3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Ellenberger, Mary</dc:creator>
  <cp:lastModifiedBy>Hancock, John C.</cp:lastModifiedBy>
  <cp:revision>2</cp:revision>
  <dcterms:created xsi:type="dcterms:W3CDTF">2016-12-20T13:53:00Z</dcterms:created>
  <dcterms:modified xsi:type="dcterms:W3CDTF">2016-12-20T13:53:00Z</dcterms:modified>
</cp:coreProperties>
</file>