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D1AC3" w14:textId="77777777" w:rsidR="00013E06" w:rsidRPr="00B739B2" w:rsidRDefault="00013E06" w:rsidP="00013E06">
      <w:pPr>
        <w:rPr>
          <w:rFonts w:ascii="Arial" w:hAnsi="Arial" w:cs="Arial"/>
          <w:szCs w:val="22"/>
        </w:rPr>
      </w:pPr>
    </w:p>
    <w:tbl>
      <w:tblPr>
        <w:tblW w:w="101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0"/>
      </w:tblGrid>
      <w:tr w:rsidR="00013E06" w:rsidRPr="00B739B2" w14:paraId="57AC567C" w14:textId="77777777" w:rsidTr="006D450F">
        <w:trPr>
          <w:trHeight w:val="661"/>
        </w:trPr>
        <w:tc>
          <w:tcPr>
            <w:tcW w:w="10140" w:type="dxa"/>
            <w:tcBorders>
              <w:top w:val="triple" w:sz="4" w:space="0" w:color="auto"/>
              <w:left w:val="triple" w:sz="4" w:space="0" w:color="auto"/>
              <w:bottom w:val="triple" w:sz="4" w:space="0" w:color="auto"/>
              <w:right w:val="triple" w:sz="4" w:space="0" w:color="auto"/>
            </w:tcBorders>
            <w:shd w:val="clear" w:color="auto" w:fill="auto"/>
            <w:vAlign w:val="center"/>
          </w:tcPr>
          <w:p w14:paraId="0F58AB32" w14:textId="77777777" w:rsidR="00013E06" w:rsidRPr="00B739B2" w:rsidRDefault="00013E06" w:rsidP="001D65D0">
            <w:pPr>
              <w:spacing w:before="60" w:after="60"/>
              <w:rPr>
                <w:rFonts w:ascii="Arial" w:hAnsi="Arial" w:cs="Arial"/>
              </w:rPr>
            </w:pPr>
            <w:r w:rsidRPr="00B739B2">
              <w:rPr>
                <w:rFonts w:ascii="Arial" w:hAnsi="Arial" w:cs="Arial"/>
                <w:b/>
                <w:sz w:val="40"/>
                <w:szCs w:val="40"/>
              </w:rPr>
              <w:t xml:space="preserve">IACUC Module </w:t>
            </w:r>
            <w:r w:rsidR="00D15765" w:rsidRPr="00B739B2">
              <w:rPr>
                <w:rFonts w:ascii="Arial" w:hAnsi="Arial" w:cs="Arial"/>
                <w:b/>
                <w:sz w:val="40"/>
                <w:szCs w:val="40"/>
              </w:rPr>
              <w:t>1</w:t>
            </w:r>
            <w:r w:rsidR="006D450F" w:rsidRPr="00B739B2">
              <w:rPr>
                <w:rFonts w:ascii="Arial" w:hAnsi="Arial" w:cs="Arial"/>
                <w:b/>
                <w:sz w:val="40"/>
                <w:szCs w:val="40"/>
              </w:rPr>
              <w:t xml:space="preserve">:  </w:t>
            </w:r>
            <w:r w:rsidR="00A060B5" w:rsidRPr="00B739B2">
              <w:rPr>
                <w:rFonts w:ascii="Arial" w:hAnsi="Arial" w:cs="Arial"/>
                <w:b/>
                <w:sz w:val="40"/>
                <w:szCs w:val="40"/>
              </w:rPr>
              <w:t>Field Studies</w:t>
            </w:r>
          </w:p>
        </w:tc>
      </w:tr>
      <w:tr w:rsidR="00013E06" w:rsidRPr="00B739B2" w14:paraId="53F5BF5F" w14:textId="77777777" w:rsidTr="001C7BD3">
        <w:trPr>
          <w:trHeight w:val="1759"/>
        </w:trPr>
        <w:tc>
          <w:tcPr>
            <w:tcW w:w="10140" w:type="dxa"/>
            <w:tcBorders>
              <w:top w:val="triple" w:sz="4" w:space="0" w:color="auto"/>
              <w:left w:val="triple" w:sz="4" w:space="0" w:color="auto"/>
              <w:bottom w:val="triple" w:sz="4" w:space="0" w:color="auto"/>
              <w:right w:val="triple" w:sz="4" w:space="0" w:color="auto"/>
            </w:tcBorders>
            <w:shd w:val="clear" w:color="auto" w:fill="auto"/>
            <w:vAlign w:val="center"/>
          </w:tcPr>
          <w:p w14:paraId="097EAB2B" w14:textId="77777777" w:rsidR="00013E06" w:rsidRPr="00B739B2" w:rsidRDefault="00D15765" w:rsidP="001C7BD3">
            <w:pPr>
              <w:numPr>
                <w:ilvl w:val="0"/>
                <w:numId w:val="9"/>
              </w:numPr>
              <w:tabs>
                <w:tab w:val="clear" w:pos="720"/>
                <w:tab w:val="num" w:pos="462"/>
              </w:tabs>
              <w:spacing w:before="60" w:after="60"/>
              <w:ind w:left="462" w:hanging="270"/>
              <w:rPr>
                <w:rFonts w:ascii="Arial" w:hAnsi="Arial" w:cs="Arial"/>
                <w:b/>
                <w:sz w:val="32"/>
                <w:szCs w:val="32"/>
              </w:rPr>
            </w:pPr>
            <w:r w:rsidRPr="00B739B2">
              <w:rPr>
                <w:rFonts w:ascii="Arial" w:hAnsi="Arial" w:cs="Arial"/>
                <w:b/>
                <w:sz w:val="32"/>
                <w:szCs w:val="32"/>
              </w:rPr>
              <w:t>For s</w:t>
            </w:r>
            <w:r w:rsidR="00D3006D" w:rsidRPr="00B739B2">
              <w:rPr>
                <w:rFonts w:ascii="Arial" w:hAnsi="Arial" w:cs="Arial"/>
                <w:b/>
                <w:sz w:val="32"/>
                <w:szCs w:val="32"/>
              </w:rPr>
              <w:t>tudies conducted on free-living wild animals in their natural habitat.</w:t>
            </w:r>
          </w:p>
          <w:p w14:paraId="5B79351C" w14:textId="77777777" w:rsidR="00013E06" w:rsidRPr="00B739B2" w:rsidRDefault="00D3006D" w:rsidP="00D3006D">
            <w:pPr>
              <w:numPr>
                <w:ilvl w:val="0"/>
                <w:numId w:val="9"/>
              </w:numPr>
              <w:tabs>
                <w:tab w:val="clear" w:pos="720"/>
                <w:tab w:val="num" w:pos="462"/>
              </w:tabs>
              <w:spacing w:before="60" w:after="60"/>
              <w:ind w:left="462" w:hanging="270"/>
              <w:rPr>
                <w:rFonts w:ascii="Arial" w:hAnsi="Arial" w:cs="Arial"/>
                <w:b/>
                <w:sz w:val="32"/>
                <w:szCs w:val="32"/>
              </w:rPr>
            </w:pPr>
            <w:r w:rsidRPr="00B739B2">
              <w:rPr>
                <w:rFonts w:ascii="Arial" w:hAnsi="Arial" w:cs="Arial"/>
                <w:b/>
                <w:bCs/>
                <w:sz w:val="32"/>
                <w:szCs w:val="32"/>
              </w:rPr>
              <w:t>If any a</w:t>
            </w:r>
            <w:r w:rsidR="00013E06" w:rsidRPr="00B739B2">
              <w:rPr>
                <w:rFonts w:ascii="Arial" w:hAnsi="Arial" w:cs="Arial"/>
                <w:b/>
                <w:bCs/>
                <w:sz w:val="32"/>
                <w:szCs w:val="32"/>
              </w:rPr>
              <w:t xml:space="preserve">nimals </w:t>
            </w:r>
            <w:r w:rsidRPr="00B739B2">
              <w:rPr>
                <w:rFonts w:ascii="Arial" w:hAnsi="Arial" w:cs="Arial"/>
                <w:b/>
                <w:bCs/>
                <w:sz w:val="32"/>
                <w:szCs w:val="32"/>
              </w:rPr>
              <w:t xml:space="preserve">are captured for study in a </w:t>
            </w:r>
            <w:r w:rsidRPr="00B739B2">
              <w:rPr>
                <w:rFonts w:ascii="Arial" w:hAnsi="Arial" w:cs="Arial"/>
                <w:b/>
                <w:bCs/>
                <w:sz w:val="32"/>
                <w:szCs w:val="32"/>
                <w:u w:val="single"/>
              </w:rPr>
              <w:t>lab setting</w:t>
            </w:r>
            <w:r w:rsidRPr="00B739B2">
              <w:rPr>
                <w:rFonts w:ascii="Arial" w:hAnsi="Arial" w:cs="Arial"/>
                <w:b/>
                <w:bCs/>
                <w:sz w:val="32"/>
                <w:szCs w:val="32"/>
              </w:rPr>
              <w:t>, these studies must be fully described in basic protocol form.</w:t>
            </w:r>
          </w:p>
          <w:p w14:paraId="53F75E9E" w14:textId="77777777" w:rsidR="00892AEE" w:rsidRPr="00B739B2" w:rsidRDefault="00892AEE" w:rsidP="00D3006D">
            <w:pPr>
              <w:numPr>
                <w:ilvl w:val="0"/>
                <w:numId w:val="9"/>
              </w:numPr>
              <w:tabs>
                <w:tab w:val="clear" w:pos="720"/>
                <w:tab w:val="num" w:pos="462"/>
              </w:tabs>
              <w:spacing w:before="60" w:after="60"/>
              <w:ind w:left="462" w:hanging="270"/>
              <w:rPr>
                <w:rFonts w:ascii="Arial" w:hAnsi="Arial" w:cs="Arial"/>
                <w:b/>
                <w:sz w:val="32"/>
                <w:szCs w:val="32"/>
              </w:rPr>
            </w:pPr>
            <w:r w:rsidRPr="00B739B2">
              <w:rPr>
                <w:rFonts w:ascii="Arial" w:hAnsi="Arial" w:cs="Arial"/>
                <w:b/>
                <w:bCs/>
                <w:sz w:val="32"/>
                <w:szCs w:val="32"/>
              </w:rPr>
              <w:t>Please see Regulatory Guidance and Resources that follow.</w:t>
            </w:r>
          </w:p>
        </w:tc>
      </w:tr>
    </w:tbl>
    <w:p w14:paraId="15BB6F8A" w14:textId="77777777" w:rsidR="00013E06" w:rsidRPr="00B739B2" w:rsidRDefault="00013E06" w:rsidP="00013E06">
      <w:pPr>
        <w:rPr>
          <w:rFonts w:ascii="Arial" w:hAnsi="Arial" w:cs="Arial"/>
          <w:bCs/>
        </w:rPr>
      </w:pPr>
    </w:p>
    <w:p w14:paraId="52B2B44F" w14:textId="77777777" w:rsidR="00057AEA" w:rsidRPr="00B739B2" w:rsidRDefault="00057AEA" w:rsidP="00057AEA">
      <w:pPr>
        <w:rPr>
          <w:rFonts w:ascii="Arial" w:hAnsi="Arial" w:cs="Arial"/>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6433"/>
      </w:tblGrid>
      <w:tr w:rsidR="00057AEA" w:rsidRPr="00B739B2" w14:paraId="46C5DFCC" w14:textId="77777777" w:rsidTr="00887908">
        <w:tc>
          <w:tcPr>
            <w:tcW w:w="10080" w:type="dxa"/>
            <w:gridSpan w:val="2"/>
            <w:tcBorders>
              <w:top w:val="triple" w:sz="4" w:space="0" w:color="auto"/>
              <w:left w:val="triple" w:sz="4" w:space="0" w:color="auto"/>
              <w:right w:val="triple" w:sz="4" w:space="0" w:color="auto"/>
            </w:tcBorders>
          </w:tcPr>
          <w:p w14:paraId="2CBC16DD" w14:textId="77777777" w:rsidR="00057AEA" w:rsidRPr="00B739B2" w:rsidRDefault="00057AEA" w:rsidP="00887908">
            <w:pPr>
              <w:spacing w:before="40" w:after="40"/>
              <w:rPr>
                <w:rFonts w:ascii="Arial" w:hAnsi="Arial" w:cs="Arial"/>
              </w:rPr>
            </w:pPr>
            <w:r w:rsidRPr="00B739B2">
              <w:rPr>
                <w:rFonts w:ascii="Arial" w:hAnsi="Arial" w:cs="Arial"/>
                <w:b/>
                <w:sz w:val="28"/>
              </w:rPr>
              <w:t>Field Study Logistics</w:t>
            </w:r>
          </w:p>
        </w:tc>
      </w:tr>
      <w:tr w:rsidR="00057AEA" w:rsidRPr="00B739B2" w14:paraId="65DEADCC" w14:textId="77777777" w:rsidTr="00887908">
        <w:trPr>
          <w:trHeight w:val="841"/>
        </w:trPr>
        <w:tc>
          <w:tcPr>
            <w:tcW w:w="3647" w:type="dxa"/>
            <w:tcBorders>
              <w:top w:val="triple" w:sz="4" w:space="0" w:color="auto"/>
              <w:left w:val="triple" w:sz="4" w:space="0" w:color="auto"/>
            </w:tcBorders>
            <w:vAlign w:val="center"/>
          </w:tcPr>
          <w:p w14:paraId="302761D6" w14:textId="77777777" w:rsidR="00057AEA" w:rsidRPr="00B739B2" w:rsidRDefault="00057AEA" w:rsidP="00887908">
            <w:pPr>
              <w:spacing w:before="40" w:after="40"/>
              <w:jc w:val="right"/>
              <w:rPr>
                <w:rFonts w:ascii="Arial" w:hAnsi="Arial" w:cs="Arial"/>
                <w:sz w:val="22"/>
                <w:szCs w:val="22"/>
              </w:rPr>
            </w:pPr>
            <w:r w:rsidRPr="00B739B2">
              <w:rPr>
                <w:rFonts w:ascii="Arial" w:hAnsi="Arial" w:cs="Arial"/>
                <w:sz w:val="22"/>
                <w:szCs w:val="22"/>
              </w:rPr>
              <w:t>Location(s) where field study will be conducted:</w:t>
            </w:r>
          </w:p>
        </w:tc>
        <w:tc>
          <w:tcPr>
            <w:tcW w:w="6433" w:type="dxa"/>
            <w:tcBorders>
              <w:top w:val="triple" w:sz="4" w:space="0" w:color="auto"/>
              <w:right w:val="triple" w:sz="4" w:space="0" w:color="auto"/>
            </w:tcBorders>
            <w:vAlign w:val="center"/>
          </w:tcPr>
          <w:p w14:paraId="71E12894" w14:textId="2CE3AC6F" w:rsidR="00057AEA" w:rsidRPr="00B739B2" w:rsidRDefault="005F7DAC" w:rsidP="00887908">
            <w:pPr>
              <w:spacing w:before="40" w:after="40"/>
              <w:rPr>
                <w:rFonts w:ascii="Arial" w:hAnsi="Arial" w:cs="Arial"/>
                <w:sz w:val="22"/>
                <w:szCs w:val="22"/>
              </w:rPr>
            </w:pPr>
            <w:proofErr w:type="spellStart"/>
            <w:r>
              <w:rPr>
                <w:rFonts w:ascii="Arial" w:hAnsi="Arial" w:cs="Arial"/>
                <w:sz w:val="22"/>
                <w:szCs w:val="22"/>
              </w:rPr>
              <w:t>Bilsa</w:t>
            </w:r>
            <w:proofErr w:type="spellEnd"/>
            <w:r>
              <w:rPr>
                <w:rFonts w:ascii="Arial" w:hAnsi="Arial" w:cs="Arial"/>
                <w:sz w:val="22"/>
                <w:szCs w:val="22"/>
              </w:rPr>
              <w:t xml:space="preserve"> Biological Reserve, Ecuador</w:t>
            </w:r>
          </w:p>
        </w:tc>
      </w:tr>
      <w:tr w:rsidR="001D1BC6" w:rsidRPr="00B739B2" w14:paraId="6227371F" w14:textId="77777777" w:rsidTr="00887908">
        <w:trPr>
          <w:trHeight w:val="1133"/>
        </w:trPr>
        <w:tc>
          <w:tcPr>
            <w:tcW w:w="3647" w:type="dxa"/>
            <w:tcBorders>
              <w:left w:val="triple" w:sz="4" w:space="0" w:color="auto"/>
            </w:tcBorders>
            <w:vAlign w:val="center"/>
          </w:tcPr>
          <w:p w14:paraId="2ABE6B03" w14:textId="77777777" w:rsidR="001D1BC6" w:rsidRPr="00B739B2" w:rsidRDefault="001D1BC6" w:rsidP="00887908">
            <w:pPr>
              <w:spacing w:before="40" w:after="40"/>
              <w:jc w:val="right"/>
              <w:rPr>
                <w:rFonts w:ascii="Arial" w:hAnsi="Arial" w:cs="Arial"/>
                <w:sz w:val="22"/>
                <w:szCs w:val="22"/>
              </w:rPr>
            </w:pPr>
            <w:r w:rsidRPr="00B739B2">
              <w:rPr>
                <w:rFonts w:ascii="Arial" w:hAnsi="Arial" w:cs="Arial"/>
                <w:sz w:val="22"/>
                <w:szCs w:val="22"/>
              </w:rPr>
              <w:t>Please describe the nature of the site(s) that will be used (e.g., rain forest, savannah, desert):</w:t>
            </w:r>
          </w:p>
        </w:tc>
        <w:tc>
          <w:tcPr>
            <w:tcW w:w="6433" w:type="dxa"/>
            <w:tcBorders>
              <w:right w:val="triple" w:sz="4" w:space="0" w:color="auto"/>
            </w:tcBorders>
            <w:vAlign w:val="center"/>
          </w:tcPr>
          <w:p w14:paraId="661C2E40" w14:textId="499C0B46" w:rsidR="001D1BC6" w:rsidRPr="00B739B2" w:rsidRDefault="005F7DAC" w:rsidP="00887908">
            <w:pPr>
              <w:spacing w:before="40" w:after="40"/>
              <w:rPr>
                <w:rFonts w:ascii="Arial" w:hAnsi="Arial" w:cs="Arial"/>
                <w:sz w:val="22"/>
                <w:szCs w:val="22"/>
              </w:rPr>
            </w:pPr>
            <w:r>
              <w:rPr>
                <w:rFonts w:ascii="Arial" w:hAnsi="Arial" w:cs="Arial"/>
                <w:sz w:val="22"/>
                <w:szCs w:val="22"/>
              </w:rPr>
              <w:t>Low land rainforest</w:t>
            </w:r>
          </w:p>
        </w:tc>
      </w:tr>
      <w:tr w:rsidR="00057AEA" w:rsidRPr="00B739B2" w14:paraId="23D98271" w14:textId="77777777" w:rsidTr="00887908">
        <w:trPr>
          <w:trHeight w:val="1133"/>
        </w:trPr>
        <w:tc>
          <w:tcPr>
            <w:tcW w:w="3647" w:type="dxa"/>
            <w:tcBorders>
              <w:left w:val="triple" w:sz="4" w:space="0" w:color="auto"/>
            </w:tcBorders>
            <w:vAlign w:val="center"/>
          </w:tcPr>
          <w:p w14:paraId="157A935B" w14:textId="77777777" w:rsidR="00057AEA" w:rsidRPr="00B739B2" w:rsidRDefault="00057AEA" w:rsidP="00887908">
            <w:pPr>
              <w:spacing w:before="40" w:after="40"/>
              <w:jc w:val="right"/>
              <w:rPr>
                <w:rFonts w:ascii="Arial" w:hAnsi="Arial" w:cs="Arial"/>
                <w:sz w:val="22"/>
                <w:szCs w:val="22"/>
              </w:rPr>
            </w:pPr>
            <w:r w:rsidRPr="00B739B2">
              <w:rPr>
                <w:rFonts w:ascii="Arial" w:hAnsi="Arial" w:cs="Arial"/>
                <w:sz w:val="22"/>
                <w:szCs w:val="22"/>
              </w:rPr>
              <w:t xml:space="preserve">Have appropriate permits and permissions been secured?  </w:t>
            </w:r>
          </w:p>
          <w:p w14:paraId="1A73BD89" w14:textId="77777777" w:rsidR="00057AEA" w:rsidRPr="00B739B2" w:rsidRDefault="00057AEA" w:rsidP="00887908">
            <w:pPr>
              <w:spacing w:before="40" w:after="40"/>
              <w:jc w:val="right"/>
              <w:rPr>
                <w:rFonts w:ascii="Arial" w:hAnsi="Arial" w:cs="Arial"/>
                <w:sz w:val="22"/>
                <w:szCs w:val="22"/>
              </w:rPr>
            </w:pPr>
            <w:r w:rsidRPr="00B739B2">
              <w:rPr>
                <w:rFonts w:ascii="Arial" w:hAnsi="Arial" w:cs="Arial"/>
                <w:sz w:val="22"/>
                <w:szCs w:val="22"/>
              </w:rPr>
              <w:t>Please describe:</w:t>
            </w:r>
          </w:p>
        </w:tc>
        <w:tc>
          <w:tcPr>
            <w:tcW w:w="6433" w:type="dxa"/>
            <w:tcBorders>
              <w:right w:val="triple" w:sz="4" w:space="0" w:color="auto"/>
            </w:tcBorders>
            <w:vAlign w:val="center"/>
          </w:tcPr>
          <w:p w14:paraId="653B0270" w14:textId="59C33DF2" w:rsidR="00057AEA" w:rsidRPr="00B739B2" w:rsidRDefault="005F7DAC" w:rsidP="00887908">
            <w:pPr>
              <w:spacing w:before="40" w:after="40"/>
              <w:rPr>
                <w:rFonts w:ascii="Arial" w:hAnsi="Arial" w:cs="Arial"/>
                <w:sz w:val="22"/>
                <w:szCs w:val="22"/>
              </w:rPr>
            </w:pPr>
            <w:r>
              <w:rPr>
                <w:rFonts w:ascii="Arial" w:hAnsi="Arial" w:cs="Arial"/>
                <w:sz w:val="22"/>
                <w:szCs w:val="22"/>
              </w:rPr>
              <w:t xml:space="preserve">I have the appropriate permit to conduct research in Ecuador for </w:t>
            </w:r>
            <w:proofErr w:type="gramStart"/>
            <w:r>
              <w:rPr>
                <w:rFonts w:ascii="Arial" w:hAnsi="Arial" w:cs="Arial"/>
                <w:sz w:val="22"/>
                <w:szCs w:val="22"/>
              </w:rPr>
              <w:t>animals</w:t>
            </w:r>
            <w:proofErr w:type="gramEnd"/>
            <w:r>
              <w:rPr>
                <w:rFonts w:ascii="Arial" w:hAnsi="Arial" w:cs="Arial"/>
                <w:sz w:val="22"/>
                <w:szCs w:val="22"/>
              </w:rPr>
              <w:t xml:space="preserve"> studies and plant collection.</w:t>
            </w:r>
          </w:p>
        </w:tc>
      </w:tr>
      <w:tr w:rsidR="00057AEA" w:rsidRPr="00B739B2" w14:paraId="6F4CDA9F" w14:textId="77777777" w:rsidTr="001D1BC6">
        <w:trPr>
          <w:trHeight w:val="1943"/>
        </w:trPr>
        <w:tc>
          <w:tcPr>
            <w:tcW w:w="3647" w:type="dxa"/>
            <w:tcBorders>
              <w:left w:val="triple" w:sz="4" w:space="0" w:color="auto"/>
            </w:tcBorders>
            <w:vAlign w:val="center"/>
          </w:tcPr>
          <w:p w14:paraId="6A6DF746" w14:textId="77777777" w:rsidR="00057AEA" w:rsidRPr="00B739B2" w:rsidRDefault="00057AEA" w:rsidP="00887908">
            <w:pPr>
              <w:spacing w:before="40" w:after="40"/>
              <w:jc w:val="right"/>
              <w:rPr>
                <w:rFonts w:ascii="Arial" w:hAnsi="Arial" w:cs="Arial"/>
                <w:sz w:val="22"/>
                <w:szCs w:val="22"/>
              </w:rPr>
            </w:pPr>
            <w:r w:rsidRPr="00B739B2">
              <w:rPr>
                <w:rFonts w:ascii="Arial" w:hAnsi="Arial" w:cs="Arial"/>
                <w:sz w:val="22"/>
                <w:szCs w:val="22"/>
              </w:rPr>
              <w:t xml:space="preserve">Are special health considerations (e.g., rabies vaccination) </w:t>
            </w:r>
            <w:r w:rsidR="001D1BC6" w:rsidRPr="00B739B2">
              <w:rPr>
                <w:rFonts w:ascii="Arial" w:hAnsi="Arial" w:cs="Arial"/>
                <w:sz w:val="22"/>
                <w:szCs w:val="22"/>
              </w:rPr>
              <w:t>recommend</w:t>
            </w:r>
            <w:r w:rsidRPr="00B739B2">
              <w:rPr>
                <w:rFonts w:ascii="Arial" w:hAnsi="Arial" w:cs="Arial"/>
                <w:sz w:val="22"/>
                <w:szCs w:val="22"/>
              </w:rPr>
              <w:t>ed for personnel involved in proposed study?</w:t>
            </w:r>
          </w:p>
          <w:p w14:paraId="17B42A8C" w14:textId="77777777" w:rsidR="00057AEA" w:rsidRPr="00B739B2" w:rsidRDefault="00057AEA" w:rsidP="00887908">
            <w:pPr>
              <w:spacing w:before="40" w:after="40"/>
              <w:jc w:val="right"/>
              <w:rPr>
                <w:rFonts w:ascii="Arial" w:hAnsi="Arial" w:cs="Arial"/>
                <w:sz w:val="22"/>
                <w:szCs w:val="22"/>
              </w:rPr>
            </w:pPr>
            <w:r w:rsidRPr="00B739B2">
              <w:rPr>
                <w:rFonts w:ascii="Arial" w:hAnsi="Arial" w:cs="Arial"/>
                <w:sz w:val="22"/>
                <w:szCs w:val="22"/>
              </w:rPr>
              <w:t>If yes, describe procedures and status of personnel.</w:t>
            </w:r>
          </w:p>
        </w:tc>
        <w:tc>
          <w:tcPr>
            <w:tcW w:w="6433" w:type="dxa"/>
            <w:tcBorders>
              <w:right w:val="triple" w:sz="4" w:space="0" w:color="auto"/>
            </w:tcBorders>
            <w:vAlign w:val="center"/>
          </w:tcPr>
          <w:p w14:paraId="75D108D5" w14:textId="0D409D20" w:rsidR="00057AEA" w:rsidRPr="00B739B2" w:rsidRDefault="005F7DAC" w:rsidP="00887908">
            <w:pPr>
              <w:spacing w:before="40" w:after="40"/>
              <w:rPr>
                <w:rFonts w:ascii="Arial" w:hAnsi="Arial" w:cs="Arial"/>
                <w:sz w:val="22"/>
                <w:szCs w:val="22"/>
              </w:rPr>
            </w:pPr>
            <w:r>
              <w:rPr>
                <w:rFonts w:ascii="Arial" w:hAnsi="Arial" w:cs="Arial"/>
                <w:sz w:val="22"/>
                <w:szCs w:val="22"/>
              </w:rPr>
              <w:t xml:space="preserve">A rabies vaccination is recommended due to involvement of </w:t>
            </w:r>
            <w:proofErr w:type="spellStart"/>
            <w:r>
              <w:rPr>
                <w:rFonts w:ascii="Arial" w:hAnsi="Arial" w:cs="Arial"/>
                <w:sz w:val="22"/>
                <w:szCs w:val="22"/>
              </w:rPr>
              <w:t>Chiroptera</w:t>
            </w:r>
            <w:proofErr w:type="spellEnd"/>
            <w:r>
              <w:rPr>
                <w:rFonts w:ascii="Arial" w:hAnsi="Arial" w:cs="Arial"/>
                <w:sz w:val="22"/>
                <w:szCs w:val="22"/>
              </w:rPr>
              <w:t>. Proof of vaccination is all that is necessary. I am currently vaccinated against rabies.</w:t>
            </w:r>
          </w:p>
        </w:tc>
      </w:tr>
      <w:tr w:rsidR="00057AEA" w:rsidRPr="00B739B2" w14:paraId="0C178269" w14:textId="77777777" w:rsidTr="00B739B2">
        <w:trPr>
          <w:trHeight w:val="1160"/>
        </w:trPr>
        <w:tc>
          <w:tcPr>
            <w:tcW w:w="3647" w:type="dxa"/>
            <w:tcBorders>
              <w:left w:val="triple" w:sz="4" w:space="0" w:color="auto"/>
              <w:bottom w:val="triple" w:sz="4" w:space="0" w:color="auto"/>
            </w:tcBorders>
            <w:vAlign w:val="center"/>
          </w:tcPr>
          <w:p w14:paraId="726C00B7" w14:textId="77777777" w:rsidR="00057AEA" w:rsidRPr="00B739B2" w:rsidRDefault="001D1BC6" w:rsidP="001D1BC6">
            <w:pPr>
              <w:spacing w:before="40" w:after="40"/>
              <w:jc w:val="right"/>
              <w:rPr>
                <w:rFonts w:ascii="Arial" w:hAnsi="Arial" w:cs="Arial"/>
                <w:sz w:val="22"/>
                <w:szCs w:val="22"/>
              </w:rPr>
            </w:pPr>
            <w:r w:rsidRPr="00B739B2">
              <w:rPr>
                <w:rFonts w:ascii="Arial" w:hAnsi="Arial" w:cs="Arial"/>
                <w:sz w:val="22"/>
                <w:szCs w:val="22"/>
              </w:rPr>
              <w:t>Please describe other measures that will be taken to safeguard personnel</w:t>
            </w:r>
            <w:r w:rsidR="00B739B2" w:rsidRPr="00B739B2">
              <w:rPr>
                <w:rFonts w:ascii="Arial" w:hAnsi="Arial" w:cs="Arial"/>
                <w:sz w:val="22"/>
                <w:szCs w:val="22"/>
              </w:rPr>
              <w:t xml:space="preserve"> during field study</w:t>
            </w:r>
            <w:r w:rsidRPr="00B739B2">
              <w:rPr>
                <w:rFonts w:ascii="Arial" w:hAnsi="Arial" w:cs="Arial"/>
                <w:sz w:val="22"/>
                <w:szCs w:val="22"/>
              </w:rPr>
              <w:t>:</w:t>
            </w:r>
          </w:p>
        </w:tc>
        <w:tc>
          <w:tcPr>
            <w:tcW w:w="6433" w:type="dxa"/>
            <w:tcBorders>
              <w:bottom w:val="triple" w:sz="4" w:space="0" w:color="auto"/>
              <w:right w:val="triple" w:sz="4" w:space="0" w:color="auto"/>
            </w:tcBorders>
            <w:vAlign w:val="center"/>
          </w:tcPr>
          <w:p w14:paraId="34646F88" w14:textId="5BB402CF" w:rsidR="00057AEA" w:rsidRPr="00B739B2" w:rsidRDefault="005F7DAC" w:rsidP="00887908">
            <w:pPr>
              <w:spacing w:before="40" w:after="40"/>
              <w:rPr>
                <w:rFonts w:ascii="Arial" w:hAnsi="Arial" w:cs="Arial"/>
                <w:sz w:val="22"/>
                <w:szCs w:val="22"/>
              </w:rPr>
            </w:pPr>
            <w:r>
              <w:rPr>
                <w:rFonts w:ascii="Arial" w:hAnsi="Arial" w:cs="Arial"/>
                <w:sz w:val="22"/>
                <w:szCs w:val="22"/>
              </w:rPr>
              <w:t xml:space="preserve">Gloves will be worn while handling </w:t>
            </w:r>
            <w:proofErr w:type="spellStart"/>
            <w:r>
              <w:rPr>
                <w:rFonts w:ascii="Arial" w:hAnsi="Arial" w:cs="Arial"/>
                <w:sz w:val="22"/>
                <w:szCs w:val="22"/>
              </w:rPr>
              <w:t>Chiroptera</w:t>
            </w:r>
            <w:proofErr w:type="spellEnd"/>
            <w:r>
              <w:rPr>
                <w:rFonts w:ascii="Arial" w:hAnsi="Arial" w:cs="Arial"/>
                <w:sz w:val="22"/>
                <w:szCs w:val="22"/>
              </w:rPr>
              <w:t>.</w:t>
            </w:r>
          </w:p>
        </w:tc>
      </w:tr>
    </w:tbl>
    <w:p w14:paraId="7CF2ACFD" w14:textId="77777777" w:rsidR="00057AEA" w:rsidRPr="00B739B2" w:rsidRDefault="00057AEA" w:rsidP="00057AEA">
      <w:pPr>
        <w:rPr>
          <w:rFonts w:ascii="Arial" w:hAnsi="Arial" w:cs="Arial"/>
          <w:sz w:val="22"/>
          <w:szCs w:val="22"/>
        </w:rPr>
      </w:pPr>
    </w:p>
    <w:p w14:paraId="04E3649E" w14:textId="77777777" w:rsidR="00057AEA" w:rsidRPr="00B739B2" w:rsidRDefault="00057AEA" w:rsidP="00013E06">
      <w:pPr>
        <w:rPr>
          <w:rFonts w:ascii="Arial" w:hAnsi="Arial" w:cs="Arial"/>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6433"/>
      </w:tblGrid>
      <w:tr w:rsidR="00013E06" w:rsidRPr="00B739B2" w14:paraId="31E8BCB4" w14:textId="77777777" w:rsidTr="00D54AAF">
        <w:tc>
          <w:tcPr>
            <w:tcW w:w="10080" w:type="dxa"/>
            <w:gridSpan w:val="2"/>
            <w:tcBorders>
              <w:top w:val="triple" w:sz="4" w:space="0" w:color="auto"/>
              <w:left w:val="triple" w:sz="4" w:space="0" w:color="auto"/>
              <w:right w:val="triple" w:sz="4" w:space="0" w:color="auto"/>
            </w:tcBorders>
          </w:tcPr>
          <w:p w14:paraId="2297BADF" w14:textId="77777777" w:rsidR="00013E06" w:rsidRPr="00B739B2" w:rsidRDefault="00057AEA" w:rsidP="00057AEA">
            <w:pPr>
              <w:spacing w:before="40" w:after="40"/>
              <w:rPr>
                <w:rFonts w:ascii="Arial" w:hAnsi="Arial" w:cs="Arial"/>
              </w:rPr>
            </w:pPr>
            <w:r w:rsidRPr="00B739B2">
              <w:rPr>
                <w:rFonts w:ascii="Arial" w:hAnsi="Arial" w:cs="Arial"/>
                <w:b/>
                <w:sz w:val="28"/>
              </w:rPr>
              <w:t>Field Study Procedures</w:t>
            </w:r>
          </w:p>
        </w:tc>
      </w:tr>
      <w:tr w:rsidR="00013E06" w:rsidRPr="00B739B2" w14:paraId="06386719" w14:textId="77777777" w:rsidTr="00EB1CD4">
        <w:trPr>
          <w:trHeight w:val="841"/>
        </w:trPr>
        <w:tc>
          <w:tcPr>
            <w:tcW w:w="3647" w:type="dxa"/>
            <w:tcBorders>
              <w:top w:val="triple" w:sz="4" w:space="0" w:color="auto"/>
              <w:left w:val="triple" w:sz="4" w:space="0" w:color="auto"/>
            </w:tcBorders>
            <w:vAlign w:val="center"/>
          </w:tcPr>
          <w:p w14:paraId="489C0800" w14:textId="77777777" w:rsidR="00013E06" w:rsidRPr="00B739B2" w:rsidRDefault="00057AEA" w:rsidP="00013E06">
            <w:pPr>
              <w:spacing w:before="40" w:after="40"/>
              <w:jc w:val="right"/>
              <w:rPr>
                <w:rFonts w:ascii="Arial" w:hAnsi="Arial" w:cs="Arial"/>
                <w:sz w:val="22"/>
                <w:szCs w:val="22"/>
              </w:rPr>
            </w:pPr>
            <w:r w:rsidRPr="00B739B2">
              <w:rPr>
                <w:rFonts w:ascii="Arial" w:hAnsi="Arial" w:cs="Arial"/>
                <w:sz w:val="22"/>
                <w:szCs w:val="22"/>
              </w:rPr>
              <w:t>Animal species (append list if lengthy):</w:t>
            </w:r>
          </w:p>
        </w:tc>
        <w:tc>
          <w:tcPr>
            <w:tcW w:w="6433" w:type="dxa"/>
            <w:tcBorders>
              <w:top w:val="triple" w:sz="4" w:space="0" w:color="auto"/>
              <w:right w:val="triple" w:sz="4" w:space="0" w:color="auto"/>
            </w:tcBorders>
            <w:vAlign w:val="center"/>
          </w:tcPr>
          <w:p w14:paraId="24EBD433" w14:textId="562888B0" w:rsidR="00013E06" w:rsidRPr="00B739B2" w:rsidRDefault="005F7DAC" w:rsidP="00013E06">
            <w:pPr>
              <w:spacing w:before="40" w:after="40"/>
              <w:rPr>
                <w:rFonts w:ascii="Arial" w:hAnsi="Arial" w:cs="Arial"/>
                <w:sz w:val="22"/>
                <w:szCs w:val="22"/>
              </w:rPr>
            </w:pPr>
            <w:proofErr w:type="spellStart"/>
            <w:r>
              <w:rPr>
                <w:rFonts w:ascii="Arial" w:hAnsi="Arial" w:cs="Arial"/>
                <w:sz w:val="22"/>
                <w:szCs w:val="22"/>
              </w:rPr>
              <w:t>Chiroptera</w:t>
            </w:r>
            <w:proofErr w:type="spellEnd"/>
            <w:r>
              <w:rPr>
                <w:rFonts w:ascii="Arial" w:hAnsi="Arial" w:cs="Arial"/>
                <w:sz w:val="22"/>
                <w:szCs w:val="22"/>
              </w:rPr>
              <w:t xml:space="preserve"> order</w:t>
            </w:r>
          </w:p>
        </w:tc>
      </w:tr>
      <w:tr w:rsidR="00057AEA" w:rsidRPr="00B739B2" w14:paraId="4EF85520" w14:textId="77777777" w:rsidTr="00EB1CD4">
        <w:trPr>
          <w:trHeight w:val="773"/>
        </w:trPr>
        <w:tc>
          <w:tcPr>
            <w:tcW w:w="3647" w:type="dxa"/>
            <w:tcBorders>
              <w:left w:val="triple" w:sz="4" w:space="0" w:color="auto"/>
            </w:tcBorders>
            <w:vAlign w:val="center"/>
          </w:tcPr>
          <w:p w14:paraId="3CD7D0E5" w14:textId="77777777" w:rsidR="00057AEA" w:rsidRPr="00B739B2" w:rsidRDefault="00057AEA" w:rsidP="00057AEA">
            <w:pPr>
              <w:spacing w:before="40" w:after="40"/>
              <w:jc w:val="right"/>
              <w:rPr>
                <w:rFonts w:ascii="Arial" w:hAnsi="Arial" w:cs="Arial"/>
                <w:sz w:val="22"/>
                <w:szCs w:val="22"/>
              </w:rPr>
            </w:pPr>
            <w:r w:rsidRPr="00B739B2">
              <w:rPr>
                <w:rFonts w:ascii="Arial" w:hAnsi="Arial" w:cs="Arial"/>
                <w:sz w:val="22"/>
                <w:szCs w:val="22"/>
              </w:rPr>
              <w:lastRenderedPageBreak/>
              <w:t xml:space="preserve">Will live animals be captured?  </w:t>
            </w:r>
          </w:p>
          <w:p w14:paraId="3E75BE7A" w14:textId="77777777" w:rsidR="00057AEA" w:rsidRPr="00B739B2" w:rsidRDefault="00057AEA" w:rsidP="00057AEA">
            <w:pPr>
              <w:spacing w:before="40" w:after="40"/>
              <w:jc w:val="right"/>
              <w:rPr>
                <w:rFonts w:ascii="Arial" w:hAnsi="Arial" w:cs="Arial"/>
                <w:sz w:val="22"/>
                <w:szCs w:val="22"/>
              </w:rPr>
            </w:pPr>
            <w:r w:rsidRPr="00B739B2">
              <w:rPr>
                <w:rFonts w:ascii="Arial" w:hAnsi="Arial" w:cs="Arial"/>
                <w:sz w:val="22"/>
                <w:szCs w:val="22"/>
              </w:rPr>
              <w:t>If yes, describe method(s):</w:t>
            </w:r>
          </w:p>
        </w:tc>
        <w:tc>
          <w:tcPr>
            <w:tcW w:w="6433" w:type="dxa"/>
            <w:tcBorders>
              <w:right w:val="triple" w:sz="4" w:space="0" w:color="auto"/>
            </w:tcBorders>
            <w:vAlign w:val="center"/>
          </w:tcPr>
          <w:p w14:paraId="46192DA1" w14:textId="0AB796CB" w:rsidR="00057AEA" w:rsidRPr="00B739B2" w:rsidRDefault="005F7DAC" w:rsidP="00057AEA">
            <w:pPr>
              <w:spacing w:before="40" w:after="40"/>
              <w:rPr>
                <w:rFonts w:ascii="Arial" w:hAnsi="Arial" w:cs="Arial"/>
                <w:sz w:val="22"/>
                <w:szCs w:val="22"/>
              </w:rPr>
            </w:pPr>
            <w:r>
              <w:rPr>
                <w:rFonts w:ascii="Arial" w:hAnsi="Arial" w:cs="Arial"/>
                <w:sz w:val="22"/>
                <w:szCs w:val="22"/>
              </w:rPr>
              <w:t>Live animals will be captured using nets.</w:t>
            </w:r>
          </w:p>
        </w:tc>
      </w:tr>
      <w:tr w:rsidR="00057AEA" w:rsidRPr="00B739B2" w14:paraId="162B5322" w14:textId="77777777" w:rsidTr="00EB1CD4">
        <w:trPr>
          <w:trHeight w:val="836"/>
        </w:trPr>
        <w:tc>
          <w:tcPr>
            <w:tcW w:w="3647" w:type="dxa"/>
            <w:tcBorders>
              <w:left w:val="triple" w:sz="4" w:space="0" w:color="auto"/>
            </w:tcBorders>
            <w:vAlign w:val="center"/>
          </w:tcPr>
          <w:p w14:paraId="27E68C16" w14:textId="77777777" w:rsidR="00057AEA" w:rsidRPr="00B739B2" w:rsidRDefault="00057AEA" w:rsidP="00057AEA">
            <w:pPr>
              <w:spacing w:before="40" w:after="40"/>
              <w:jc w:val="right"/>
              <w:rPr>
                <w:rFonts w:ascii="Arial" w:hAnsi="Arial" w:cs="Arial"/>
                <w:sz w:val="22"/>
                <w:szCs w:val="22"/>
              </w:rPr>
            </w:pPr>
            <w:r w:rsidRPr="00B739B2">
              <w:rPr>
                <w:rFonts w:ascii="Arial" w:hAnsi="Arial" w:cs="Arial"/>
                <w:sz w:val="22"/>
                <w:szCs w:val="22"/>
              </w:rPr>
              <w:t xml:space="preserve">Will live animals be restrained? </w:t>
            </w:r>
          </w:p>
          <w:p w14:paraId="5298EB34" w14:textId="77777777" w:rsidR="00057AEA" w:rsidRPr="00B739B2" w:rsidRDefault="00057AEA" w:rsidP="00057AEA">
            <w:pPr>
              <w:spacing w:before="40" w:after="40"/>
              <w:jc w:val="right"/>
              <w:rPr>
                <w:rFonts w:ascii="Arial" w:hAnsi="Arial" w:cs="Arial"/>
                <w:sz w:val="22"/>
                <w:szCs w:val="22"/>
              </w:rPr>
            </w:pPr>
            <w:r w:rsidRPr="00B739B2">
              <w:rPr>
                <w:rFonts w:ascii="Arial" w:hAnsi="Arial" w:cs="Arial"/>
                <w:sz w:val="22"/>
                <w:szCs w:val="22"/>
              </w:rPr>
              <w:t>If yes, describe method(s):</w:t>
            </w:r>
          </w:p>
        </w:tc>
        <w:tc>
          <w:tcPr>
            <w:tcW w:w="6433" w:type="dxa"/>
            <w:tcBorders>
              <w:right w:val="triple" w:sz="4" w:space="0" w:color="auto"/>
            </w:tcBorders>
            <w:vAlign w:val="center"/>
          </w:tcPr>
          <w:p w14:paraId="4F84011B" w14:textId="3C64FA97" w:rsidR="00057AEA" w:rsidRPr="00B739B2" w:rsidRDefault="005F7DAC" w:rsidP="00057AEA">
            <w:pPr>
              <w:spacing w:before="40" w:after="40"/>
              <w:rPr>
                <w:rFonts w:ascii="Arial" w:hAnsi="Arial" w:cs="Arial"/>
                <w:sz w:val="22"/>
                <w:szCs w:val="22"/>
              </w:rPr>
            </w:pPr>
            <w:r>
              <w:rPr>
                <w:rFonts w:ascii="Arial" w:hAnsi="Arial" w:cs="Arial"/>
                <w:sz w:val="22"/>
                <w:szCs w:val="22"/>
              </w:rPr>
              <w:t>No</w:t>
            </w:r>
          </w:p>
        </w:tc>
      </w:tr>
      <w:tr w:rsidR="00057AEA" w:rsidRPr="00B739B2" w14:paraId="0B6F9767" w14:textId="77777777" w:rsidTr="00EB1CD4">
        <w:trPr>
          <w:trHeight w:val="1295"/>
        </w:trPr>
        <w:tc>
          <w:tcPr>
            <w:tcW w:w="3647" w:type="dxa"/>
            <w:tcBorders>
              <w:left w:val="triple" w:sz="4" w:space="0" w:color="auto"/>
            </w:tcBorders>
            <w:vAlign w:val="center"/>
          </w:tcPr>
          <w:p w14:paraId="17210F87" w14:textId="77777777" w:rsidR="00057AEA" w:rsidRPr="00B739B2" w:rsidRDefault="00057AEA" w:rsidP="00057AEA">
            <w:pPr>
              <w:spacing w:before="40" w:after="40"/>
              <w:jc w:val="right"/>
              <w:rPr>
                <w:rFonts w:ascii="Arial" w:hAnsi="Arial" w:cs="Arial"/>
                <w:sz w:val="22"/>
                <w:szCs w:val="22"/>
              </w:rPr>
            </w:pPr>
            <w:r w:rsidRPr="00B739B2">
              <w:rPr>
                <w:rFonts w:ascii="Arial" w:hAnsi="Arial" w:cs="Arial"/>
                <w:sz w:val="22"/>
                <w:szCs w:val="22"/>
              </w:rPr>
              <w:t xml:space="preserve">Will live animals be transported more than 100 yards from capture site?  </w:t>
            </w:r>
          </w:p>
          <w:p w14:paraId="6A5D6F27" w14:textId="77777777" w:rsidR="00057AEA" w:rsidRPr="00B739B2" w:rsidRDefault="00057AEA" w:rsidP="00057AEA">
            <w:pPr>
              <w:spacing w:before="40" w:after="40"/>
              <w:jc w:val="right"/>
              <w:rPr>
                <w:rFonts w:ascii="Arial" w:hAnsi="Arial" w:cs="Arial"/>
                <w:sz w:val="22"/>
                <w:szCs w:val="22"/>
              </w:rPr>
            </w:pPr>
            <w:r w:rsidRPr="00B739B2">
              <w:rPr>
                <w:rFonts w:ascii="Arial" w:hAnsi="Arial" w:cs="Arial"/>
                <w:sz w:val="22"/>
                <w:szCs w:val="22"/>
              </w:rPr>
              <w:t>If yes, describe transport method(s):</w:t>
            </w:r>
          </w:p>
        </w:tc>
        <w:tc>
          <w:tcPr>
            <w:tcW w:w="6433" w:type="dxa"/>
            <w:tcBorders>
              <w:right w:val="triple" w:sz="4" w:space="0" w:color="auto"/>
            </w:tcBorders>
            <w:vAlign w:val="center"/>
          </w:tcPr>
          <w:p w14:paraId="1D7E2574" w14:textId="55C647A2" w:rsidR="00057AEA" w:rsidRPr="00B739B2" w:rsidRDefault="005F7DAC" w:rsidP="00057AEA">
            <w:pPr>
              <w:spacing w:before="40" w:after="40"/>
              <w:rPr>
                <w:rFonts w:ascii="Arial" w:hAnsi="Arial" w:cs="Arial"/>
                <w:sz w:val="22"/>
                <w:szCs w:val="22"/>
              </w:rPr>
            </w:pPr>
            <w:r>
              <w:rPr>
                <w:rFonts w:ascii="Arial" w:hAnsi="Arial" w:cs="Arial"/>
                <w:sz w:val="22"/>
                <w:szCs w:val="22"/>
              </w:rPr>
              <w:t>No</w:t>
            </w:r>
          </w:p>
        </w:tc>
      </w:tr>
      <w:tr w:rsidR="00057AEA" w:rsidRPr="00B739B2" w14:paraId="51562865" w14:textId="77777777" w:rsidTr="00B739B2">
        <w:trPr>
          <w:trHeight w:val="1376"/>
        </w:trPr>
        <w:tc>
          <w:tcPr>
            <w:tcW w:w="3647" w:type="dxa"/>
            <w:tcBorders>
              <w:left w:val="triple" w:sz="4" w:space="0" w:color="auto"/>
            </w:tcBorders>
            <w:vAlign w:val="center"/>
          </w:tcPr>
          <w:p w14:paraId="5310101A" w14:textId="77777777" w:rsidR="00057AEA" w:rsidRPr="00B739B2" w:rsidRDefault="00057AEA" w:rsidP="00057AEA">
            <w:pPr>
              <w:spacing w:before="40" w:after="40"/>
              <w:jc w:val="right"/>
              <w:rPr>
                <w:rFonts w:ascii="Arial" w:hAnsi="Arial" w:cs="Arial"/>
                <w:sz w:val="22"/>
                <w:szCs w:val="22"/>
              </w:rPr>
            </w:pPr>
            <w:r w:rsidRPr="00B739B2">
              <w:rPr>
                <w:rFonts w:ascii="Arial" w:hAnsi="Arial" w:cs="Arial"/>
                <w:sz w:val="22"/>
                <w:szCs w:val="22"/>
              </w:rPr>
              <w:t xml:space="preserve">Do animals receive identification or </w:t>
            </w:r>
            <w:proofErr w:type="spellStart"/>
            <w:r w:rsidRPr="00B739B2">
              <w:rPr>
                <w:rFonts w:ascii="Arial" w:hAnsi="Arial" w:cs="Arial"/>
                <w:sz w:val="22"/>
                <w:szCs w:val="22"/>
              </w:rPr>
              <w:t>radiotelemetry</w:t>
            </w:r>
            <w:proofErr w:type="spellEnd"/>
            <w:r w:rsidRPr="00B739B2">
              <w:rPr>
                <w:rFonts w:ascii="Arial" w:hAnsi="Arial" w:cs="Arial"/>
                <w:sz w:val="22"/>
                <w:szCs w:val="22"/>
              </w:rPr>
              <w:t xml:space="preserve"> devices?</w:t>
            </w:r>
          </w:p>
          <w:p w14:paraId="2A468C70" w14:textId="77777777" w:rsidR="00057AEA" w:rsidRPr="00B739B2" w:rsidRDefault="00057AEA" w:rsidP="00057AEA">
            <w:pPr>
              <w:spacing w:before="40" w:after="40"/>
              <w:jc w:val="right"/>
              <w:rPr>
                <w:rFonts w:ascii="Arial" w:hAnsi="Arial" w:cs="Arial"/>
                <w:sz w:val="22"/>
                <w:szCs w:val="22"/>
              </w:rPr>
            </w:pPr>
            <w:r w:rsidRPr="00B739B2">
              <w:rPr>
                <w:rFonts w:ascii="Arial" w:hAnsi="Arial" w:cs="Arial"/>
                <w:sz w:val="22"/>
                <w:szCs w:val="22"/>
              </w:rPr>
              <w:t>If yes, describe procedures:</w:t>
            </w:r>
          </w:p>
          <w:p w14:paraId="6F867A1A" w14:textId="77777777" w:rsidR="001D1BC6" w:rsidRPr="00B739B2" w:rsidRDefault="001D1BC6" w:rsidP="00057AEA">
            <w:pPr>
              <w:spacing w:before="40" w:after="40"/>
              <w:jc w:val="right"/>
              <w:rPr>
                <w:rFonts w:ascii="Arial" w:hAnsi="Arial" w:cs="Arial"/>
                <w:sz w:val="22"/>
                <w:szCs w:val="22"/>
              </w:rPr>
            </w:pPr>
            <w:r w:rsidRPr="00B739B2">
              <w:rPr>
                <w:rFonts w:ascii="Arial" w:hAnsi="Arial" w:cs="Arial"/>
                <w:sz w:val="22"/>
                <w:szCs w:val="22"/>
              </w:rPr>
              <w:t>(Describe surgeries in Module 1)</w:t>
            </w:r>
          </w:p>
        </w:tc>
        <w:tc>
          <w:tcPr>
            <w:tcW w:w="6433" w:type="dxa"/>
            <w:tcBorders>
              <w:right w:val="triple" w:sz="4" w:space="0" w:color="auto"/>
            </w:tcBorders>
            <w:vAlign w:val="center"/>
          </w:tcPr>
          <w:p w14:paraId="15073A59" w14:textId="28AC5667" w:rsidR="00057AEA" w:rsidRPr="00B739B2" w:rsidRDefault="005F7DAC" w:rsidP="00057AEA">
            <w:pPr>
              <w:spacing w:before="40" w:after="40"/>
              <w:rPr>
                <w:rFonts w:ascii="Arial" w:hAnsi="Arial" w:cs="Arial"/>
                <w:sz w:val="22"/>
                <w:szCs w:val="22"/>
              </w:rPr>
            </w:pPr>
            <w:r>
              <w:rPr>
                <w:rFonts w:ascii="Arial" w:hAnsi="Arial" w:cs="Arial"/>
                <w:sz w:val="22"/>
                <w:szCs w:val="22"/>
              </w:rPr>
              <w:t>Animals will receive a tattoo with an ID number on its wing. The tattoo is applied like a stamp.</w:t>
            </w:r>
          </w:p>
        </w:tc>
      </w:tr>
      <w:tr w:rsidR="00057AEA" w:rsidRPr="00B739B2" w14:paraId="4FC181A1" w14:textId="77777777" w:rsidTr="00EB1CD4">
        <w:trPr>
          <w:trHeight w:val="431"/>
        </w:trPr>
        <w:tc>
          <w:tcPr>
            <w:tcW w:w="3647" w:type="dxa"/>
            <w:tcBorders>
              <w:left w:val="triple" w:sz="4" w:space="0" w:color="auto"/>
            </w:tcBorders>
            <w:vAlign w:val="center"/>
          </w:tcPr>
          <w:p w14:paraId="71589024" w14:textId="77777777" w:rsidR="00057AEA" w:rsidRPr="00B739B2" w:rsidRDefault="00057AEA" w:rsidP="00057AEA">
            <w:pPr>
              <w:spacing w:before="40" w:after="40"/>
              <w:jc w:val="right"/>
              <w:rPr>
                <w:rFonts w:ascii="Arial" w:hAnsi="Arial" w:cs="Arial"/>
                <w:sz w:val="22"/>
                <w:szCs w:val="22"/>
              </w:rPr>
            </w:pPr>
            <w:r w:rsidRPr="00B739B2">
              <w:rPr>
                <w:rFonts w:ascii="Arial" w:hAnsi="Arial" w:cs="Arial"/>
                <w:sz w:val="22"/>
                <w:szCs w:val="22"/>
              </w:rPr>
              <w:t xml:space="preserve">Will animals be housed?  </w:t>
            </w:r>
          </w:p>
          <w:p w14:paraId="6D9EB308" w14:textId="77777777" w:rsidR="00057AEA" w:rsidRPr="00B739B2" w:rsidRDefault="00057AEA" w:rsidP="00057AEA">
            <w:pPr>
              <w:spacing w:before="40" w:after="40"/>
              <w:jc w:val="right"/>
              <w:rPr>
                <w:rFonts w:ascii="Arial" w:hAnsi="Arial" w:cs="Arial"/>
                <w:sz w:val="22"/>
                <w:szCs w:val="22"/>
              </w:rPr>
            </w:pPr>
            <w:r w:rsidRPr="00B739B2">
              <w:rPr>
                <w:rFonts w:ascii="Arial" w:hAnsi="Arial" w:cs="Arial"/>
                <w:sz w:val="22"/>
                <w:szCs w:val="22"/>
              </w:rPr>
              <w:t>If yes, describe special care, housing, &amp;/or feed these animals will require:</w:t>
            </w:r>
          </w:p>
        </w:tc>
        <w:tc>
          <w:tcPr>
            <w:tcW w:w="6433" w:type="dxa"/>
            <w:tcBorders>
              <w:right w:val="triple" w:sz="4" w:space="0" w:color="auto"/>
            </w:tcBorders>
            <w:vAlign w:val="center"/>
          </w:tcPr>
          <w:p w14:paraId="7C4720C8" w14:textId="7B48C8EC" w:rsidR="00057AEA" w:rsidRPr="00B739B2" w:rsidRDefault="005F7DAC" w:rsidP="00057AEA">
            <w:pPr>
              <w:spacing w:before="40" w:after="40"/>
              <w:rPr>
                <w:rFonts w:ascii="Arial" w:hAnsi="Arial" w:cs="Arial"/>
                <w:sz w:val="22"/>
                <w:szCs w:val="22"/>
              </w:rPr>
            </w:pPr>
            <w:r>
              <w:rPr>
                <w:rFonts w:ascii="Arial" w:hAnsi="Arial" w:cs="Arial"/>
                <w:sz w:val="22"/>
                <w:szCs w:val="22"/>
              </w:rPr>
              <w:t>No</w:t>
            </w:r>
          </w:p>
        </w:tc>
      </w:tr>
      <w:tr w:rsidR="00057AEA" w:rsidRPr="00B739B2" w14:paraId="619262EE" w14:textId="77777777" w:rsidTr="001D1BC6">
        <w:trPr>
          <w:trHeight w:val="1484"/>
        </w:trPr>
        <w:tc>
          <w:tcPr>
            <w:tcW w:w="3647" w:type="dxa"/>
            <w:tcBorders>
              <w:left w:val="triple" w:sz="4" w:space="0" w:color="auto"/>
            </w:tcBorders>
            <w:vAlign w:val="center"/>
          </w:tcPr>
          <w:p w14:paraId="4D96E9C2" w14:textId="77777777" w:rsidR="00057AEA" w:rsidRPr="00B739B2" w:rsidRDefault="00057AEA" w:rsidP="00057AEA">
            <w:pPr>
              <w:spacing w:before="40" w:after="40"/>
              <w:jc w:val="right"/>
              <w:rPr>
                <w:rFonts w:ascii="Arial" w:hAnsi="Arial" w:cs="Arial"/>
                <w:sz w:val="22"/>
                <w:szCs w:val="22"/>
              </w:rPr>
            </w:pPr>
            <w:r w:rsidRPr="00B739B2">
              <w:rPr>
                <w:rFonts w:ascii="Arial" w:hAnsi="Arial" w:cs="Arial"/>
                <w:sz w:val="22"/>
                <w:szCs w:val="22"/>
              </w:rPr>
              <w:t>For animals that are housed, describe how animal health will be monitored and how the need for treatment or euthanasia will be determined:</w:t>
            </w:r>
          </w:p>
        </w:tc>
        <w:tc>
          <w:tcPr>
            <w:tcW w:w="6433" w:type="dxa"/>
            <w:tcBorders>
              <w:right w:val="triple" w:sz="4" w:space="0" w:color="auto"/>
            </w:tcBorders>
            <w:vAlign w:val="center"/>
          </w:tcPr>
          <w:p w14:paraId="3192A360" w14:textId="7C33259D" w:rsidR="00057AEA" w:rsidRPr="00B739B2" w:rsidRDefault="005F7DAC" w:rsidP="00057AEA">
            <w:pPr>
              <w:spacing w:before="40" w:after="40"/>
              <w:rPr>
                <w:rFonts w:ascii="Arial" w:hAnsi="Arial" w:cs="Arial"/>
                <w:sz w:val="22"/>
                <w:szCs w:val="22"/>
              </w:rPr>
            </w:pPr>
            <w:r>
              <w:rPr>
                <w:rFonts w:ascii="Arial" w:hAnsi="Arial" w:cs="Arial"/>
                <w:sz w:val="22"/>
                <w:szCs w:val="22"/>
              </w:rPr>
              <w:t>N/A</w:t>
            </w:r>
          </w:p>
        </w:tc>
      </w:tr>
      <w:tr w:rsidR="001D1BC6" w:rsidRPr="00B739B2" w14:paraId="6316F571" w14:textId="77777777" w:rsidTr="00B739B2">
        <w:trPr>
          <w:trHeight w:val="1304"/>
        </w:trPr>
        <w:tc>
          <w:tcPr>
            <w:tcW w:w="3647" w:type="dxa"/>
            <w:tcBorders>
              <w:left w:val="triple" w:sz="4" w:space="0" w:color="auto"/>
            </w:tcBorders>
            <w:vAlign w:val="center"/>
          </w:tcPr>
          <w:p w14:paraId="47EA221F" w14:textId="77777777" w:rsidR="001D1BC6" w:rsidRPr="00B739B2" w:rsidRDefault="001D1BC6" w:rsidP="00EB1CD4">
            <w:pPr>
              <w:spacing w:before="40" w:after="40"/>
              <w:jc w:val="right"/>
              <w:rPr>
                <w:rFonts w:ascii="Arial" w:hAnsi="Arial" w:cs="Arial"/>
                <w:sz w:val="22"/>
                <w:szCs w:val="22"/>
              </w:rPr>
            </w:pPr>
            <w:r w:rsidRPr="00B739B2">
              <w:rPr>
                <w:rFonts w:ascii="Arial" w:hAnsi="Arial" w:cs="Arial"/>
                <w:sz w:val="22"/>
                <w:szCs w:val="22"/>
              </w:rPr>
              <w:t>Will animals or their environment be altered in any way?</w:t>
            </w:r>
          </w:p>
          <w:p w14:paraId="7C2BDB0C" w14:textId="77777777" w:rsidR="001D1BC6" w:rsidRPr="00B739B2" w:rsidRDefault="001D1BC6" w:rsidP="00EB1CD4">
            <w:pPr>
              <w:spacing w:before="40" w:after="40"/>
              <w:jc w:val="right"/>
              <w:rPr>
                <w:rFonts w:ascii="Arial" w:hAnsi="Arial" w:cs="Arial"/>
                <w:sz w:val="22"/>
                <w:szCs w:val="22"/>
              </w:rPr>
            </w:pPr>
            <w:r w:rsidRPr="00B739B2">
              <w:rPr>
                <w:rFonts w:ascii="Arial" w:hAnsi="Arial" w:cs="Arial"/>
                <w:sz w:val="22"/>
                <w:szCs w:val="22"/>
              </w:rPr>
              <w:t>If yes, describe changes:</w:t>
            </w:r>
          </w:p>
        </w:tc>
        <w:tc>
          <w:tcPr>
            <w:tcW w:w="6433" w:type="dxa"/>
            <w:tcBorders>
              <w:right w:val="triple" w:sz="4" w:space="0" w:color="auto"/>
            </w:tcBorders>
            <w:vAlign w:val="center"/>
          </w:tcPr>
          <w:p w14:paraId="397F48C1" w14:textId="4470D2D2" w:rsidR="001D1BC6" w:rsidRPr="00B739B2" w:rsidRDefault="005F7DAC" w:rsidP="00013E06">
            <w:pPr>
              <w:spacing w:before="40" w:after="40"/>
              <w:rPr>
                <w:rFonts w:ascii="Arial" w:hAnsi="Arial" w:cs="Arial"/>
                <w:sz w:val="22"/>
                <w:szCs w:val="22"/>
              </w:rPr>
            </w:pPr>
            <w:r>
              <w:rPr>
                <w:rFonts w:ascii="Arial" w:hAnsi="Arial" w:cs="Arial"/>
                <w:sz w:val="22"/>
                <w:szCs w:val="22"/>
              </w:rPr>
              <w:t>No</w:t>
            </w:r>
          </w:p>
        </w:tc>
      </w:tr>
      <w:tr w:rsidR="001C7BD3" w:rsidRPr="00B739B2" w14:paraId="6F1DF6E0" w14:textId="77777777" w:rsidTr="00EB1CD4">
        <w:trPr>
          <w:trHeight w:val="1556"/>
        </w:trPr>
        <w:tc>
          <w:tcPr>
            <w:tcW w:w="3647" w:type="dxa"/>
            <w:tcBorders>
              <w:left w:val="triple" w:sz="4" w:space="0" w:color="auto"/>
            </w:tcBorders>
            <w:vAlign w:val="center"/>
          </w:tcPr>
          <w:p w14:paraId="02D2EE62" w14:textId="77777777" w:rsidR="00EB1CD4" w:rsidRPr="00B739B2" w:rsidRDefault="00057AEA" w:rsidP="00EB1CD4">
            <w:pPr>
              <w:spacing w:before="40" w:after="40"/>
              <w:jc w:val="right"/>
              <w:rPr>
                <w:rFonts w:ascii="Arial" w:hAnsi="Arial" w:cs="Arial"/>
                <w:sz w:val="22"/>
                <w:szCs w:val="22"/>
              </w:rPr>
            </w:pPr>
            <w:r w:rsidRPr="00B739B2">
              <w:rPr>
                <w:rFonts w:ascii="Arial" w:hAnsi="Arial" w:cs="Arial"/>
                <w:sz w:val="22"/>
                <w:szCs w:val="22"/>
              </w:rPr>
              <w:t>Will procedures other than those described above be performed on live animals?</w:t>
            </w:r>
          </w:p>
          <w:p w14:paraId="710FE284" w14:textId="77777777" w:rsidR="00057AEA" w:rsidRPr="00B739B2" w:rsidRDefault="00057AEA" w:rsidP="00EB1CD4">
            <w:pPr>
              <w:spacing w:before="40" w:after="40"/>
              <w:jc w:val="right"/>
              <w:rPr>
                <w:rFonts w:ascii="Arial" w:hAnsi="Arial" w:cs="Arial"/>
                <w:sz w:val="22"/>
                <w:szCs w:val="22"/>
              </w:rPr>
            </w:pPr>
            <w:r w:rsidRPr="00B739B2">
              <w:rPr>
                <w:rFonts w:ascii="Arial" w:hAnsi="Arial" w:cs="Arial"/>
                <w:sz w:val="22"/>
                <w:szCs w:val="22"/>
              </w:rPr>
              <w:t>If yes, describe:</w:t>
            </w:r>
          </w:p>
        </w:tc>
        <w:tc>
          <w:tcPr>
            <w:tcW w:w="6433" w:type="dxa"/>
            <w:tcBorders>
              <w:right w:val="triple" w:sz="4" w:space="0" w:color="auto"/>
            </w:tcBorders>
            <w:vAlign w:val="center"/>
          </w:tcPr>
          <w:p w14:paraId="0971D5A6" w14:textId="45693EFA" w:rsidR="001C7BD3" w:rsidRPr="00B739B2" w:rsidRDefault="005F7DAC" w:rsidP="00013E06">
            <w:pPr>
              <w:spacing w:before="40" w:after="40"/>
              <w:rPr>
                <w:rFonts w:ascii="Arial" w:hAnsi="Arial" w:cs="Arial"/>
                <w:sz w:val="22"/>
                <w:szCs w:val="22"/>
              </w:rPr>
            </w:pPr>
            <w:r>
              <w:rPr>
                <w:rFonts w:ascii="Arial" w:hAnsi="Arial" w:cs="Arial"/>
                <w:sz w:val="22"/>
                <w:szCs w:val="22"/>
              </w:rPr>
              <w:t>No</w:t>
            </w:r>
          </w:p>
        </w:tc>
      </w:tr>
      <w:tr w:rsidR="001C7BD3" w:rsidRPr="00B739B2" w14:paraId="386CDFF7" w14:textId="77777777" w:rsidTr="00B739B2">
        <w:trPr>
          <w:trHeight w:val="1034"/>
        </w:trPr>
        <w:tc>
          <w:tcPr>
            <w:tcW w:w="3647" w:type="dxa"/>
            <w:tcBorders>
              <w:left w:val="triple" w:sz="4" w:space="0" w:color="auto"/>
              <w:bottom w:val="triple" w:sz="4" w:space="0" w:color="auto"/>
            </w:tcBorders>
            <w:vAlign w:val="center"/>
          </w:tcPr>
          <w:p w14:paraId="6B94EAB4" w14:textId="77777777" w:rsidR="001C7BD3" w:rsidRPr="00B739B2" w:rsidRDefault="00EB1CD4" w:rsidP="00013E06">
            <w:pPr>
              <w:spacing w:before="40" w:after="40"/>
              <w:jc w:val="right"/>
              <w:rPr>
                <w:rFonts w:ascii="Arial" w:hAnsi="Arial" w:cs="Arial"/>
                <w:sz w:val="22"/>
                <w:szCs w:val="22"/>
              </w:rPr>
            </w:pPr>
            <w:r w:rsidRPr="00B739B2">
              <w:rPr>
                <w:rFonts w:ascii="Arial" w:hAnsi="Arial" w:cs="Arial"/>
                <w:sz w:val="22"/>
                <w:szCs w:val="22"/>
              </w:rPr>
              <w:t>Will animals be euthanized?</w:t>
            </w:r>
          </w:p>
          <w:p w14:paraId="4AFCFAFE" w14:textId="77777777" w:rsidR="00EB1CD4" w:rsidRPr="00B739B2" w:rsidRDefault="00EB1CD4" w:rsidP="00013E06">
            <w:pPr>
              <w:spacing w:before="40" w:after="40"/>
              <w:jc w:val="right"/>
              <w:rPr>
                <w:rFonts w:ascii="Arial" w:hAnsi="Arial" w:cs="Arial"/>
                <w:sz w:val="22"/>
                <w:szCs w:val="22"/>
              </w:rPr>
            </w:pPr>
            <w:r w:rsidRPr="00B739B2">
              <w:rPr>
                <w:rFonts w:ascii="Arial" w:hAnsi="Arial" w:cs="Arial"/>
                <w:sz w:val="22"/>
                <w:szCs w:val="22"/>
              </w:rPr>
              <w:t>If yes, describe method(s)</w:t>
            </w:r>
          </w:p>
        </w:tc>
        <w:tc>
          <w:tcPr>
            <w:tcW w:w="6433" w:type="dxa"/>
            <w:tcBorders>
              <w:bottom w:val="triple" w:sz="4" w:space="0" w:color="auto"/>
              <w:right w:val="triple" w:sz="4" w:space="0" w:color="auto"/>
            </w:tcBorders>
            <w:vAlign w:val="center"/>
          </w:tcPr>
          <w:p w14:paraId="6635C900" w14:textId="69757A66" w:rsidR="001C7BD3" w:rsidRPr="00B739B2" w:rsidRDefault="005F7DAC" w:rsidP="00013E06">
            <w:pPr>
              <w:spacing w:before="40" w:after="40"/>
              <w:rPr>
                <w:rFonts w:ascii="Arial" w:hAnsi="Arial" w:cs="Arial"/>
                <w:sz w:val="22"/>
                <w:szCs w:val="22"/>
              </w:rPr>
            </w:pPr>
            <w:r>
              <w:rPr>
                <w:rFonts w:ascii="Arial" w:hAnsi="Arial" w:cs="Arial"/>
                <w:sz w:val="22"/>
                <w:szCs w:val="22"/>
              </w:rPr>
              <w:t>No</w:t>
            </w:r>
          </w:p>
        </w:tc>
      </w:tr>
    </w:tbl>
    <w:p w14:paraId="43D8CDD6" w14:textId="77777777" w:rsidR="00013E06" w:rsidRPr="00B739B2" w:rsidRDefault="00013E06" w:rsidP="00013E06">
      <w:pPr>
        <w:rPr>
          <w:rFonts w:ascii="Arial" w:hAnsi="Arial" w:cs="Arial"/>
          <w:sz w:val="22"/>
          <w:szCs w:val="22"/>
        </w:rPr>
      </w:pPr>
    </w:p>
    <w:p w14:paraId="6F5D730A" w14:textId="77777777" w:rsidR="00EB1CD4" w:rsidRPr="00B739B2" w:rsidRDefault="00EB1CD4" w:rsidP="00EB1CD4">
      <w:pPr>
        <w:jc w:val="center"/>
        <w:rPr>
          <w:rFonts w:ascii="Arial" w:hAnsi="Arial" w:cs="Arial"/>
          <w:sz w:val="22"/>
          <w:szCs w:val="22"/>
        </w:rPr>
      </w:pPr>
      <w:r w:rsidRPr="00B739B2">
        <w:rPr>
          <w:rFonts w:ascii="Arial" w:hAnsi="Arial" w:cs="Arial"/>
          <w:sz w:val="22"/>
          <w:szCs w:val="22"/>
        </w:rPr>
        <w:t>___________________________________</w:t>
      </w:r>
    </w:p>
    <w:p w14:paraId="6F1340D7" w14:textId="77777777" w:rsidR="00D3006D" w:rsidRPr="00B739B2" w:rsidRDefault="00D3006D" w:rsidP="00013E06">
      <w:pPr>
        <w:rPr>
          <w:rFonts w:ascii="Arial" w:hAnsi="Arial" w:cs="Arial"/>
          <w:sz w:val="22"/>
          <w:szCs w:val="22"/>
        </w:rPr>
      </w:pPr>
    </w:p>
    <w:p w14:paraId="50AB5BD6" w14:textId="77777777" w:rsidR="00B739B2" w:rsidRPr="00B739B2" w:rsidRDefault="00B739B2" w:rsidP="00013E06">
      <w:pPr>
        <w:rPr>
          <w:rFonts w:ascii="Arial" w:hAnsi="Arial" w:cs="Arial"/>
          <w:sz w:val="22"/>
          <w:szCs w:val="22"/>
        </w:rPr>
      </w:pPr>
    </w:p>
    <w:p w14:paraId="58EEF197" w14:textId="77777777" w:rsidR="00B739B2" w:rsidRPr="00B739B2" w:rsidRDefault="00B739B2" w:rsidP="00013E06">
      <w:pPr>
        <w:rPr>
          <w:rFonts w:ascii="Arial" w:hAnsi="Arial" w:cs="Arial"/>
          <w:sz w:val="22"/>
          <w:szCs w:val="22"/>
        </w:rPr>
      </w:pPr>
    </w:p>
    <w:p w14:paraId="61B70751" w14:textId="77777777" w:rsidR="00B739B2" w:rsidRPr="00B739B2" w:rsidRDefault="00B739B2" w:rsidP="00013E06">
      <w:pPr>
        <w:rPr>
          <w:rFonts w:ascii="Arial" w:hAnsi="Arial" w:cs="Arial"/>
          <w:sz w:val="22"/>
          <w:szCs w:val="22"/>
        </w:rPr>
      </w:pPr>
    </w:p>
    <w:p w14:paraId="45A0A9FC" w14:textId="77777777" w:rsidR="00B739B2" w:rsidRPr="00B739B2" w:rsidRDefault="00B739B2" w:rsidP="00013E06">
      <w:pPr>
        <w:rPr>
          <w:rFonts w:ascii="Arial" w:hAnsi="Arial" w:cs="Arial"/>
          <w:sz w:val="22"/>
          <w:szCs w:val="22"/>
        </w:rPr>
      </w:pPr>
    </w:p>
    <w:p w14:paraId="3FA5F02E" w14:textId="77777777" w:rsidR="001D1BC6" w:rsidRPr="00B739B2" w:rsidRDefault="001D1BC6" w:rsidP="00013E06">
      <w:pPr>
        <w:rPr>
          <w:rFonts w:ascii="Arial" w:hAnsi="Arial" w:cs="Arial"/>
          <w:sz w:val="22"/>
          <w:szCs w:val="22"/>
        </w:rPr>
      </w:pPr>
    </w:p>
    <w:p w14:paraId="5BFBE110" w14:textId="77777777" w:rsidR="00D3006D" w:rsidRPr="00B739B2" w:rsidRDefault="00892AEE" w:rsidP="00013E06">
      <w:pPr>
        <w:rPr>
          <w:rFonts w:ascii="Arial" w:hAnsi="Arial" w:cs="Arial"/>
          <w:sz w:val="22"/>
          <w:szCs w:val="22"/>
        </w:rPr>
      </w:pPr>
      <w:r w:rsidRPr="00B739B2">
        <w:rPr>
          <w:rFonts w:ascii="Arial" w:hAnsi="Arial" w:cs="Arial"/>
          <w:b/>
          <w:sz w:val="28"/>
          <w:szCs w:val="28"/>
        </w:rPr>
        <w:lastRenderedPageBreak/>
        <w:t>Regulatory guidance</w:t>
      </w:r>
      <w:r w:rsidRPr="00B739B2">
        <w:rPr>
          <w:rFonts w:ascii="Arial" w:hAnsi="Arial" w:cs="Arial"/>
          <w:sz w:val="22"/>
          <w:szCs w:val="22"/>
        </w:rPr>
        <w:t xml:space="preserve">:   </w:t>
      </w:r>
      <w:hyperlink r:id="rId7" w:anchor="591" w:history="1">
        <w:r w:rsidR="00D3006D" w:rsidRPr="00B739B2">
          <w:rPr>
            <w:rStyle w:val="Hyperlink"/>
            <w:rFonts w:ascii="Arial" w:hAnsi="Arial" w:cs="Arial"/>
            <w:sz w:val="22"/>
            <w:szCs w:val="22"/>
          </w:rPr>
          <w:t>http://grants.nih.gov/g</w:t>
        </w:r>
        <w:r w:rsidR="00D3006D" w:rsidRPr="00B739B2">
          <w:rPr>
            <w:rStyle w:val="Hyperlink"/>
            <w:rFonts w:ascii="Arial" w:hAnsi="Arial" w:cs="Arial"/>
            <w:sz w:val="22"/>
            <w:szCs w:val="22"/>
          </w:rPr>
          <w:t>r</w:t>
        </w:r>
        <w:r w:rsidR="00D3006D" w:rsidRPr="00B739B2">
          <w:rPr>
            <w:rStyle w:val="Hyperlink"/>
            <w:rFonts w:ascii="Arial" w:hAnsi="Arial" w:cs="Arial"/>
            <w:sz w:val="22"/>
            <w:szCs w:val="22"/>
          </w:rPr>
          <w:t>ants/olaw/faqs.htm#591</w:t>
        </w:r>
      </w:hyperlink>
      <w:r w:rsidR="00D3006D" w:rsidRPr="00B739B2">
        <w:rPr>
          <w:rFonts w:ascii="Arial" w:hAnsi="Arial" w:cs="Arial"/>
          <w:sz w:val="22"/>
          <w:szCs w:val="22"/>
        </w:rPr>
        <w:t xml:space="preserve"> </w:t>
      </w:r>
    </w:p>
    <w:p w14:paraId="68F6002C" w14:textId="77777777" w:rsidR="00D3006D" w:rsidRPr="00B739B2" w:rsidRDefault="00D3006D" w:rsidP="00013E06">
      <w:pPr>
        <w:rPr>
          <w:rFonts w:ascii="Arial" w:hAnsi="Arial" w:cs="Arial"/>
          <w:sz w:val="22"/>
          <w:szCs w:val="22"/>
        </w:rPr>
      </w:pPr>
    </w:p>
    <w:p w14:paraId="40717E43" w14:textId="77777777" w:rsidR="000C5A03" w:rsidRPr="00B739B2" w:rsidRDefault="009D11F9" w:rsidP="000C5A03">
      <w:pPr>
        <w:rPr>
          <w:rFonts w:ascii="Arial" w:hAnsi="Arial" w:cs="Arial"/>
        </w:rPr>
      </w:pPr>
      <w:hyperlink r:id="rId8" w:anchor="591" w:history="1">
        <w:r w:rsidR="000C5A03" w:rsidRPr="00B739B2">
          <w:rPr>
            <w:rStyle w:val="Hyperlink"/>
            <w:rFonts w:ascii="Arial" w:hAnsi="Arial" w:cs="Arial"/>
            <w:b/>
            <w:bCs/>
            <w:color w:val="481073"/>
            <w:sz w:val="20"/>
            <w:szCs w:val="20"/>
            <w:u w:val="none"/>
            <w:shd w:val="clear" w:color="auto" w:fill="FFFFFF"/>
          </w:rPr>
          <w:t>Does the PHS Policy apply to animal research that is conducted in the field?</w:t>
        </w:r>
      </w:hyperlink>
    </w:p>
    <w:p w14:paraId="5D05A7DB" w14:textId="77777777" w:rsidR="000C5A03" w:rsidRPr="00B739B2" w:rsidRDefault="000C5A03" w:rsidP="000C5A03">
      <w:pPr>
        <w:shd w:val="clear" w:color="auto" w:fill="FFFFFF"/>
        <w:rPr>
          <w:rFonts w:ascii="Arial" w:hAnsi="Arial" w:cs="Arial"/>
          <w:color w:val="000000"/>
          <w:sz w:val="20"/>
          <w:szCs w:val="20"/>
        </w:rPr>
      </w:pPr>
      <w:r w:rsidRPr="00B739B2">
        <w:rPr>
          <w:rFonts w:ascii="Arial" w:hAnsi="Arial" w:cs="Arial"/>
          <w:color w:val="000000"/>
          <w:sz w:val="20"/>
          <w:szCs w:val="20"/>
        </w:rPr>
        <w:t>If the activities are PHS-supported and involve vertebrate animals, the</w:t>
      </w:r>
      <w:r w:rsidR="001D1BC6" w:rsidRPr="00B739B2">
        <w:rPr>
          <w:rStyle w:val="apple-converted-space"/>
          <w:rFonts w:ascii="Arial" w:hAnsi="Arial" w:cs="Arial"/>
          <w:b/>
          <w:bCs/>
          <w:color w:val="000000"/>
          <w:sz w:val="20"/>
          <w:szCs w:val="20"/>
        </w:rPr>
        <w:t xml:space="preserve"> </w:t>
      </w:r>
      <w:r w:rsidRPr="00B739B2">
        <w:rPr>
          <w:rFonts w:ascii="Arial" w:hAnsi="Arial" w:cs="Arial"/>
          <w:color w:val="000000"/>
          <w:sz w:val="20"/>
          <w:szCs w:val="20"/>
        </w:rPr>
        <w:t xml:space="preserve">IACUC is responsible for oversight in accord with PHS Policy. </w:t>
      </w:r>
      <w:r w:rsidR="001D1BC6" w:rsidRPr="00B739B2">
        <w:rPr>
          <w:rFonts w:ascii="Arial" w:hAnsi="Arial" w:cs="Arial"/>
          <w:color w:val="000000"/>
          <w:sz w:val="20"/>
          <w:szCs w:val="20"/>
        </w:rPr>
        <w:t xml:space="preserve"> </w:t>
      </w:r>
      <w:r w:rsidRPr="00B739B2">
        <w:rPr>
          <w:rFonts w:ascii="Arial" w:hAnsi="Arial" w:cs="Arial"/>
          <w:color w:val="000000"/>
          <w:sz w:val="20"/>
          <w:szCs w:val="20"/>
        </w:rPr>
        <w:t>IACUCs must know where field studies will be located, what procedures will be involved, and be sufficiently familiar with the nature of the habitat to assess the potential impact on the animal subjects.</w:t>
      </w:r>
      <w:r w:rsidR="001D1BC6" w:rsidRPr="00B739B2">
        <w:rPr>
          <w:rFonts w:ascii="Arial" w:hAnsi="Arial" w:cs="Arial"/>
          <w:color w:val="000000"/>
          <w:sz w:val="20"/>
          <w:szCs w:val="20"/>
        </w:rPr>
        <w:t xml:space="preserve">  </w:t>
      </w:r>
      <w:r w:rsidRPr="00B739B2">
        <w:rPr>
          <w:rFonts w:ascii="Arial" w:hAnsi="Arial" w:cs="Arial"/>
          <w:color w:val="000000"/>
          <w:sz w:val="20"/>
          <w:szCs w:val="20"/>
        </w:rPr>
        <w:t>If the activity alters or influences the activities of the animal(s) that are being studied, the activity must be reviewed and approved by the IACUC (e.g., capture and release, banding).</w:t>
      </w:r>
      <w:r w:rsidR="001D1BC6" w:rsidRPr="00B739B2">
        <w:rPr>
          <w:rFonts w:ascii="Arial" w:hAnsi="Arial" w:cs="Arial"/>
          <w:color w:val="000000"/>
          <w:sz w:val="20"/>
          <w:szCs w:val="20"/>
        </w:rPr>
        <w:t xml:space="preserve"> </w:t>
      </w:r>
      <w:r w:rsidRPr="00B739B2">
        <w:rPr>
          <w:rFonts w:ascii="Arial" w:hAnsi="Arial" w:cs="Arial"/>
          <w:color w:val="000000"/>
          <w:sz w:val="20"/>
          <w:szCs w:val="20"/>
        </w:rPr>
        <w:t xml:space="preserve"> If the activity does not alter or influence the activity of the animal(s), IACUC review and approval is not required (observational, photographs, collection of feces).</w:t>
      </w:r>
    </w:p>
    <w:p w14:paraId="3D055C64" w14:textId="77777777" w:rsidR="000C5A03" w:rsidRPr="00B739B2" w:rsidRDefault="000C5A03" w:rsidP="000C5A03">
      <w:pPr>
        <w:pStyle w:val="NormalWeb"/>
        <w:shd w:val="clear" w:color="auto" w:fill="FFFFFF"/>
        <w:spacing w:before="0" w:beforeAutospacing="0" w:after="0" w:afterAutospacing="0" w:line="264" w:lineRule="atLeast"/>
        <w:ind w:right="75"/>
        <w:rPr>
          <w:rFonts w:ascii="Arial" w:hAnsi="Arial" w:cs="Arial"/>
          <w:color w:val="000000"/>
          <w:sz w:val="20"/>
          <w:szCs w:val="20"/>
        </w:rPr>
      </w:pPr>
      <w:r w:rsidRPr="00B739B2">
        <w:rPr>
          <w:rFonts w:ascii="Arial" w:hAnsi="Arial" w:cs="Arial"/>
          <w:color w:val="000000"/>
          <w:sz w:val="20"/>
          <w:szCs w:val="20"/>
        </w:rPr>
        <w:t>Investigators are encouraged to consult relevant professional societies, available guidelines, wildlife biologists, and veterinarians, as applicable, in the design of the field studies (</w:t>
      </w:r>
      <w:r w:rsidRPr="00B739B2">
        <w:rPr>
          <w:rStyle w:val="Emphasis"/>
          <w:rFonts w:ascii="Arial" w:hAnsi="Arial" w:cs="Arial"/>
          <w:color w:val="000000"/>
          <w:sz w:val="20"/>
          <w:szCs w:val="20"/>
        </w:rPr>
        <w:t>Guide</w:t>
      </w:r>
      <w:r w:rsidR="001D1BC6" w:rsidRPr="00B739B2">
        <w:rPr>
          <w:rStyle w:val="apple-converted-space"/>
          <w:rFonts w:ascii="Arial" w:hAnsi="Arial" w:cs="Arial"/>
          <w:color w:val="000000"/>
          <w:sz w:val="20"/>
          <w:szCs w:val="20"/>
        </w:rPr>
        <w:t xml:space="preserve"> </w:t>
      </w:r>
      <w:hyperlink r:id="rId9" w:history="1">
        <w:r w:rsidRPr="00B739B2">
          <w:rPr>
            <w:rStyle w:val="Hyperlink"/>
            <w:rFonts w:ascii="Arial" w:hAnsi="Arial" w:cs="Arial"/>
            <w:color w:val="481073"/>
            <w:sz w:val="20"/>
            <w:szCs w:val="20"/>
            <w:u w:val="none"/>
          </w:rPr>
          <w:t>page 32</w:t>
        </w:r>
      </w:hyperlink>
      <w:r w:rsidRPr="00B739B2">
        <w:rPr>
          <w:rFonts w:ascii="Arial" w:hAnsi="Arial" w:cs="Arial"/>
          <w:color w:val="000000"/>
          <w:sz w:val="20"/>
          <w:szCs w:val="20"/>
        </w:rPr>
        <w:t>,</w:t>
      </w:r>
      <w:r w:rsidR="001D1BC6" w:rsidRPr="00B739B2">
        <w:rPr>
          <w:rStyle w:val="apple-converted-space"/>
          <w:rFonts w:ascii="Arial" w:hAnsi="Arial" w:cs="Arial"/>
          <w:color w:val="000000"/>
          <w:sz w:val="20"/>
          <w:szCs w:val="20"/>
        </w:rPr>
        <w:t xml:space="preserve"> </w:t>
      </w:r>
      <w:hyperlink r:id="rId10" w:anchor="p2001c67a9970161001" w:history="1">
        <w:r w:rsidRPr="00B739B2">
          <w:rPr>
            <w:rStyle w:val="Hyperlink"/>
            <w:rFonts w:ascii="Arial" w:hAnsi="Arial" w:cs="Arial"/>
            <w:color w:val="481073"/>
            <w:sz w:val="20"/>
            <w:szCs w:val="20"/>
            <w:u w:val="none"/>
          </w:rPr>
          <w:t>Appendix A</w:t>
        </w:r>
      </w:hyperlink>
      <w:r w:rsidRPr="00B739B2">
        <w:rPr>
          <w:rFonts w:ascii="Arial" w:hAnsi="Arial" w:cs="Arial"/>
          <w:color w:val="000000"/>
          <w:sz w:val="20"/>
          <w:szCs w:val="20"/>
        </w:rPr>
        <w:t xml:space="preserve">). </w:t>
      </w:r>
      <w:r w:rsidR="001D1BC6" w:rsidRPr="00B739B2">
        <w:rPr>
          <w:rFonts w:ascii="Arial" w:hAnsi="Arial" w:cs="Arial"/>
          <w:color w:val="000000"/>
          <w:sz w:val="20"/>
          <w:szCs w:val="20"/>
        </w:rPr>
        <w:t xml:space="preserve"> </w:t>
      </w:r>
      <w:r w:rsidRPr="00B739B2">
        <w:rPr>
          <w:rFonts w:ascii="Arial" w:hAnsi="Arial" w:cs="Arial"/>
          <w:color w:val="000000"/>
          <w:sz w:val="20"/>
          <w:szCs w:val="20"/>
        </w:rPr>
        <w:t>Studies wit</w:t>
      </w:r>
      <w:bookmarkStart w:id="0" w:name="_GoBack"/>
      <w:bookmarkEnd w:id="0"/>
      <w:r w:rsidRPr="00B739B2">
        <w:rPr>
          <w:rFonts w:ascii="Arial" w:hAnsi="Arial" w:cs="Arial"/>
          <w:color w:val="000000"/>
          <w:sz w:val="20"/>
          <w:szCs w:val="20"/>
        </w:rPr>
        <w:t>h the potential to impact the health or safety of personnel (</w:t>
      </w:r>
      <w:r w:rsidRPr="00B739B2">
        <w:rPr>
          <w:rStyle w:val="Emphasis"/>
          <w:rFonts w:ascii="Arial" w:hAnsi="Arial" w:cs="Arial"/>
          <w:color w:val="000000"/>
          <w:sz w:val="20"/>
          <w:szCs w:val="20"/>
        </w:rPr>
        <w:t>Guide</w:t>
      </w:r>
      <w:r w:rsidR="001D1BC6" w:rsidRPr="00B739B2">
        <w:rPr>
          <w:rStyle w:val="apple-converted-space"/>
          <w:rFonts w:ascii="Arial" w:hAnsi="Arial" w:cs="Arial"/>
          <w:color w:val="000000"/>
          <w:sz w:val="20"/>
          <w:szCs w:val="20"/>
        </w:rPr>
        <w:t xml:space="preserve"> </w:t>
      </w:r>
      <w:hyperlink r:id="rId11" w:history="1">
        <w:r w:rsidRPr="00B739B2">
          <w:rPr>
            <w:rStyle w:val="Hyperlink"/>
            <w:rFonts w:ascii="Arial" w:hAnsi="Arial" w:cs="Arial"/>
            <w:color w:val="481073"/>
            <w:sz w:val="20"/>
            <w:szCs w:val="20"/>
            <w:u w:val="none"/>
          </w:rPr>
          <w:t>page 18</w:t>
        </w:r>
      </w:hyperlink>
      <w:r w:rsidRPr="00B739B2">
        <w:rPr>
          <w:rFonts w:ascii="Arial" w:hAnsi="Arial" w:cs="Arial"/>
          <w:color w:val="000000"/>
          <w:sz w:val="20"/>
          <w:szCs w:val="20"/>
        </w:rPr>
        <w:t>)</w:t>
      </w:r>
      <w:r w:rsidR="001D1BC6" w:rsidRPr="00B739B2">
        <w:rPr>
          <w:rFonts w:ascii="Arial" w:hAnsi="Arial" w:cs="Arial"/>
          <w:color w:val="000000"/>
          <w:sz w:val="20"/>
          <w:szCs w:val="20"/>
        </w:rPr>
        <w:t xml:space="preserve"> </w:t>
      </w:r>
      <w:r w:rsidRPr="00B739B2">
        <w:rPr>
          <w:rFonts w:ascii="Arial" w:hAnsi="Arial" w:cs="Arial"/>
          <w:color w:val="000000"/>
          <w:sz w:val="20"/>
          <w:szCs w:val="20"/>
        </w:rPr>
        <w:t xml:space="preserve">or the animal’s environment may need IACUC oversight, even if described as purely observational or behavioral. </w:t>
      </w:r>
      <w:r w:rsidR="001D1BC6" w:rsidRPr="00B739B2">
        <w:rPr>
          <w:rFonts w:ascii="Arial" w:hAnsi="Arial" w:cs="Arial"/>
          <w:color w:val="000000"/>
          <w:sz w:val="20"/>
          <w:szCs w:val="20"/>
        </w:rPr>
        <w:t xml:space="preserve"> </w:t>
      </w:r>
      <w:r w:rsidRPr="00B739B2">
        <w:rPr>
          <w:rFonts w:ascii="Arial" w:hAnsi="Arial" w:cs="Arial"/>
          <w:color w:val="000000"/>
          <w:sz w:val="20"/>
          <w:szCs w:val="20"/>
        </w:rPr>
        <w:t>When capture, handling, confinement, transportation, anesthesia, euthanasia, or invasive procedures are involved, the IACUC must ensure that proposed studies are in accord with the</w:t>
      </w:r>
      <w:r w:rsidR="001D1BC6" w:rsidRPr="00B739B2">
        <w:rPr>
          <w:rFonts w:ascii="Arial" w:hAnsi="Arial" w:cs="Arial"/>
          <w:color w:val="000000"/>
          <w:sz w:val="20"/>
          <w:szCs w:val="20"/>
        </w:rPr>
        <w:t xml:space="preserve"> </w:t>
      </w:r>
      <w:r w:rsidRPr="00B739B2">
        <w:rPr>
          <w:rStyle w:val="Emphasis"/>
          <w:rFonts w:ascii="Arial" w:hAnsi="Arial" w:cs="Arial"/>
          <w:color w:val="000000"/>
          <w:sz w:val="20"/>
          <w:szCs w:val="20"/>
        </w:rPr>
        <w:t>Guide</w:t>
      </w:r>
      <w:r w:rsidR="001D1BC6" w:rsidRPr="00B739B2">
        <w:rPr>
          <w:rStyle w:val="Emphasis"/>
          <w:rFonts w:ascii="Arial" w:hAnsi="Arial" w:cs="Arial"/>
          <w:color w:val="000000"/>
          <w:sz w:val="20"/>
          <w:szCs w:val="20"/>
        </w:rPr>
        <w:t xml:space="preserve"> </w:t>
      </w:r>
      <w:r w:rsidRPr="00B739B2">
        <w:rPr>
          <w:rFonts w:ascii="Arial" w:hAnsi="Arial" w:cs="Arial"/>
          <w:color w:val="000000"/>
          <w:sz w:val="20"/>
          <w:szCs w:val="20"/>
        </w:rPr>
        <w:t>(</w:t>
      </w:r>
      <w:hyperlink r:id="rId12" w:history="1">
        <w:r w:rsidRPr="00B739B2">
          <w:rPr>
            <w:rStyle w:val="Hyperlink"/>
            <w:rFonts w:ascii="Arial" w:hAnsi="Arial" w:cs="Arial"/>
            <w:color w:val="481073"/>
            <w:sz w:val="20"/>
            <w:szCs w:val="20"/>
            <w:u w:val="none"/>
          </w:rPr>
          <w:t>page 32</w:t>
        </w:r>
      </w:hyperlink>
      <w:r w:rsidRPr="00B739B2">
        <w:rPr>
          <w:rFonts w:ascii="Arial" w:hAnsi="Arial" w:cs="Arial"/>
          <w:color w:val="000000"/>
          <w:sz w:val="20"/>
          <w:szCs w:val="20"/>
        </w:rPr>
        <w:t xml:space="preserve">). </w:t>
      </w:r>
      <w:r w:rsidR="001D1BC6" w:rsidRPr="00B739B2">
        <w:rPr>
          <w:rFonts w:ascii="Arial" w:hAnsi="Arial" w:cs="Arial"/>
          <w:color w:val="000000"/>
          <w:sz w:val="20"/>
          <w:szCs w:val="20"/>
        </w:rPr>
        <w:t xml:space="preserve"> </w:t>
      </w:r>
      <w:r w:rsidRPr="00B739B2">
        <w:rPr>
          <w:rFonts w:ascii="Arial" w:hAnsi="Arial" w:cs="Arial"/>
          <w:color w:val="000000"/>
          <w:sz w:val="20"/>
          <w:szCs w:val="20"/>
        </w:rPr>
        <w:t>The IACUC must also ensure compliance with the regulations and permit requirements of pertinent local, state, national, and international wildlife regulations.</w:t>
      </w:r>
      <w:r w:rsidR="001D1BC6" w:rsidRPr="00B739B2">
        <w:rPr>
          <w:rFonts w:ascii="Arial" w:hAnsi="Arial" w:cs="Arial"/>
          <w:color w:val="000000"/>
          <w:sz w:val="20"/>
          <w:szCs w:val="20"/>
        </w:rPr>
        <w:t xml:space="preserve"> </w:t>
      </w:r>
      <w:r w:rsidRPr="00B739B2">
        <w:rPr>
          <w:rFonts w:ascii="Arial" w:hAnsi="Arial" w:cs="Arial"/>
          <w:color w:val="000000"/>
          <w:sz w:val="20"/>
          <w:szCs w:val="20"/>
        </w:rPr>
        <w:t xml:space="preserve"> A study on free-living wild USDA-covered species that involves invasive procedures, harms or materially alters the behavior of an animal under study is covered by USDA animal welfare regulations and requires IACUC review and approval.</w:t>
      </w:r>
    </w:p>
    <w:p w14:paraId="11B64E62" w14:textId="77777777" w:rsidR="000C5A03" w:rsidRPr="00B739B2" w:rsidRDefault="000C5A03" w:rsidP="000C5A03">
      <w:pPr>
        <w:shd w:val="clear" w:color="auto" w:fill="FFFFFF"/>
        <w:rPr>
          <w:rFonts w:ascii="Arial" w:hAnsi="Arial" w:cs="Arial"/>
          <w:color w:val="000000"/>
          <w:sz w:val="20"/>
          <w:szCs w:val="20"/>
        </w:rPr>
      </w:pPr>
    </w:p>
    <w:p w14:paraId="19E9C837" w14:textId="77777777" w:rsidR="000C5A03" w:rsidRPr="00B739B2" w:rsidRDefault="009D11F9" w:rsidP="00B739B2">
      <w:pPr>
        <w:shd w:val="clear" w:color="auto" w:fill="FFFFFF"/>
        <w:spacing w:before="100" w:beforeAutospacing="1" w:after="225"/>
        <w:ind w:right="150"/>
        <w:rPr>
          <w:rFonts w:ascii="Arial" w:hAnsi="Arial" w:cs="Arial"/>
          <w:color w:val="000000"/>
          <w:sz w:val="20"/>
          <w:szCs w:val="20"/>
        </w:rPr>
      </w:pPr>
      <w:hyperlink r:id="rId13" w:anchor="651" w:history="1">
        <w:r w:rsidR="000C5A03" w:rsidRPr="00B739B2">
          <w:rPr>
            <w:rStyle w:val="Hyperlink"/>
            <w:rFonts w:ascii="Arial" w:hAnsi="Arial" w:cs="Arial"/>
            <w:b/>
            <w:bCs/>
            <w:color w:val="481073"/>
            <w:sz w:val="20"/>
            <w:szCs w:val="20"/>
            <w:u w:val="none"/>
          </w:rPr>
          <w:t>Is the IACUC required to inspect field study sites?</w:t>
        </w:r>
      </w:hyperlink>
    </w:p>
    <w:p w14:paraId="38B2ABD0" w14:textId="77777777" w:rsidR="000C5A03" w:rsidRPr="00B739B2" w:rsidRDefault="000C5A03" w:rsidP="00B739B2">
      <w:pPr>
        <w:pStyle w:val="NormalWeb"/>
        <w:shd w:val="clear" w:color="auto" w:fill="FFFFFF"/>
        <w:spacing w:before="0" w:beforeAutospacing="0" w:after="180" w:afterAutospacing="0" w:line="264" w:lineRule="atLeast"/>
        <w:ind w:right="225"/>
        <w:rPr>
          <w:rFonts w:ascii="Arial" w:hAnsi="Arial" w:cs="Arial"/>
          <w:color w:val="000000"/>
          <w:sz w:val="20"/>
          <w:szCs w:val="20"/>
        </w:rPr>
      </w:pPr>
      <w:r w:rsidRPr="00B739B2">
        <w:rPr>
          <w:rFonts w:ascii="Arial" w:hAnsi="Arial" w:cs="Arial"/>
          <w:color w:val="000000"/>
          <w:sz w:val="20"/>
          <w:szCs w:val="20"/>
        </w:rPr>
        <w:t xml:space="preserve">While semiannual IACUC inspections of field study sites are not required and in many circumstances are </w:t>
      </w:r>
      <w:r w:rsidRPr="00CB7E95">
        <w:rPr>
          <w:rFonts w:ascii="Arial" w:hAnsi="Arial" w:cs="Arial"/>
          <w:color w:val="000000"/>
          <w:sz w:val="20"/>
          <w:szCs w:val="20"/>
        </w:rPr>
        <w:t>impractical, IACUCs should be apprised of the circumstances under which studies are conducted so that</w:t>
      </w:r>
      <w:r w:rsidRPr="00B739B2">
        <w:rPr>
          <w:rFonts w:ascii="Arial" w:hAnsi="Arial" w:cs="Arial"/>
          <w:color w:val="000000"/>
          <w:sz w:val="20"/>
          <w:szCs w:val="20"/>
        </w:rPr>
        <w:t xml:space="preserve"> they can consider risks to personnel and impact on study subjects. </w:t>
      </w:r>
      <w:r w:rsidR="00B739B2" w:rsidRPr="00B739B2">
        <w:rPr>
          <w:rFonts w:ascii="Arial" w:hAnsi="Arial" w:cs="Arial"/>
          <w:color w:val="000000"/>
          <w:sz w:val="20"/>
          <w:szCs w:val="20"/>
        </w:rPr>
        <w:t xml:space="preserve"> </w:t>
      </w:r>
      <w:r w:rsidRPr="00B739B2">
        <w:rPr>
          <w:rFonts w:ascii="Arial" w:hAnsi="Arial" w:cs="Arial"/>
          <w:color w:val="000000"/>
          <w:sz w:val="20"/>
          <w:szCs w:val="20"/>
        </w:rPr>
        <w:t xml:space="preserve">This may be partially accomplished by written descriptions, photographs, or videos that document specified aspects of the study site. </w:t>
      </w:r>
      <w:r w:rsidR="00B739B2" w:rsidRPr="00B739B2">
        <w:rPr>
          <w:rFonts w:ascii="Arial" w:hAnsi="Arial" w:cs="Arial"/>
          <w:color w:val="000000"/>
          <w:sz w:val="20"/>
          <w:szCs w:val="20"/>
        </w:rPr>
        <w:t xml:space="preserve"> </w:t>
      </w:r>
      <w:r w:rsidRPr="00B739B2">
        <w:rPr>
          <w:rFonts w:ascii="Arial" w:hAnsi="Arial" w:cs="Arial"/>
          <w:color w:val="000000"/>
          <w:sz w:val="20"/>
          <w:szCs w:val="20"/>
        </w:rPr>
        <w:t xml:space="preserve">The IACUC should also ensure that appropriate permits are in place. </w:t>
      </w:r>
      <w:r w:rsidR="00B739B2" w:rsidRPr="00B739B2">
        <w:rPr>
          <w:rFonts w:ascii="Arial" w:hAnsi="Arial" w:cs="Arial"/>
          <w:color w:val="000000"/>
          <w:sz w:val="20"/>
          <w:szCs w:val="20"/>
        </w:rPr>
        <w:t xml:space="preserve"> </w:t>
      </w:r>
      <w:r w:rsidRPr="00B739B2">
        <w:rPr>
          <w:rFonts w:ascii="Arial" w:hAnsi="Arial" w:cs="Arial"/>
          <w:color w:val="000000"/>
          <w:sz w:val="20"/>
          <w:szCs w:val="20"/>
        </w:rPr>
        <w:t>USDA animal welfare regulations exempt areas containing free-living wild animals in their natural habitat from inspection [See</w:t>
      </w:r>
      <w:r w:rsidR="00B739B2" w:rsidRPr="00B739B2">
        <w:rPr>
          <w:rStyle w:val="apple-converted-space"/>
          <w:rFonts w:ascii="Arial" w:hAnsi="Arial" w:cs="Arial"/>
          <w:color w:val="000000"/>
          <w:sz w:val="20"/>
          <w:szCs w:val="20"/>
        </w:rPr>
        <w:t xml:space="preserve"> </w:t>
      </w:r>
      <w:hyperlink r:id="rId14" w:history="1">
        <w:r w:rsidRPr="00B739B2">
          <w:rPr>
            <w:rStyle w:val="Hyperlink"/>
            <w:rFonts w:ascii="Arial" w:hAnsi="Arial" w:cs="Arial"/>
            <w:color w:val="481073"/>
            <w:sz w:val="20"/>
            <w:szCs w:val="20"/>
            <w:u w:val="none"/>
          </w:rPr>
          <w:t>9 CFR, Part 2, Section 2.31(c</w:t>
        </w:r>
        <w:proofErr w:type="gramStart"/>
        <w:r w:rsidRPr="00B739B2">
          <w:rPr>
            <w:rStyle w:val="Hyperlink"/>
            <w:rFonts w:ascii="Arial" w:hAnsi="Arial" w:cs="Arial"/>
            <w:color w:val="481073"/>
            <w:sz w:val="20"/>
            <w:szCs w:val="20"/>
            <w:u w:val="none"/>
          </w:rPr>
          <w:t>)(</w:t>
        </w:r>
        <w:proofErr w:type="gramEnd"/>
        <w:r w:rsidRPr="00B739B2">
          <w:rPr>
            <w:rStyle w:val="Hyperlink"/>
            <w:rFonts w:ascii="Arial" w:hAnsi="Arial" w:cs="Arial"/>
            <w:color w:val="481073"/>
            <w:sz w:val="20"/>
            <w:szCs w:val="20"/>
            <w:u w:val="none"/>
          </w:rPr>
          <w:t>2</w:t>
        </w:r>
      </w:hyperlink>
      <w:r w:rsidRPr="00B739B2">
        <w:rPr>
          <w:rFonts w:ascii="Arial" w:hAnsi="Arial" w:cs="Arial"/>
          <w:color w:val="000000"/>
          <w:sz w:val="20"/>
          <w:szCs w:val="20"/>
        </w:rPr>
        <w:t>)].</w:t>
      </w:r>
    </w:p>
    <w:p w14:paraId="39762F7E" w14:textId="77777777" w:rsidR="00EB1CD4" w:rsidRPr="00B739B2" w:rsidRDefault="00EB1CD4" w:rsidP="00EB1CD4">
      <w:pPr>
        <w:jc w:val="center"/>
        <w:rPr>
          <w:rFonts w:ascii="Arial" w:hAnsi="Arial" w:cs="Arial"/>
          <w:sz w:val="22"/>
          <w:szCs w:val="22"/>
        </w:rPr>
      </w:pPr>
      <w:r w:rsidRPr="00B739B2">
        <w:rPr>
          <w:rFonts w:ascii="Arial" w:hAnsi="Arial" w:cs="Arial"/>
          <w:sz w:val="22"/>
          <w:szCs w:val="22"/>
        </w:rPr>
        <w:t>___________________________________</w:t>
      </w:r>
    </w:p>
    <w:p w14:paraId="0608C1F4" w14:textId="77777777" w:rsidR="00EB1CD4" w:rsidRPr="00B739B2" w:rsidRDefault="00EB1CD4" w:rsidP="000C5A03">
      <w:pPr>
        <w:rPr>
          <w:rFonts w:ascii="Arial" w:hAnsi="Arial" w:cs="Arial"/>
          <w:sz w:val="22"/>
          <w:szCs w:val="22"/>
        </w:rPr>
      </w:pPr>
    </w:p>
    <w:p w14:paraId="19056491" w14:textId="77777777" w:rsidR="00EB1CD4" w:rsidRPr="00B739B2" w:rsidRDefault="00EB1CD4" w:rsidP="000C5A03">
      <w:pPr>
        <w:rPr>
          <w:rFonts w:ascii="Arial" w:hAnsi="Arial" w:cs="Arial"/>
          <w:b/>
          <w:sz w:val="28"/>
          <w:szCs w:val="28"/>
        </w:rPr>
      </w:pPr>
      <w:r w:rsidRPr="00B739B2">
        <w:rPr>
          <w:rFonts w:ascii="Arial" w:hAnsi="Arial" w:cs="Arial"/>
          <w:b/>
          <w:sz w:val="28"/>
          <w:szCs w:val="28"/>
        </w:rPr>
        <w:t>Resources</w:t>
      </w:r>
    </w:p>
    <w:p w14:paraId="7EEFC79E" w14:textId="77777777" w:rsidR="00EB1CD4" w:rsidRPr="00B739B2" w:rsidRDefault="00EB1CD4" w:rsidP="000C5A03">
      <w:pPr>
        <w:rPr>
          <w:rFonts w:ascii="Arial" w:hAnsi="Arial" w:cs="Arial"/>
          <w:sz w:val="22"/>
          <w:szCs w:val="22"/>
        </w:rPr>
      </w:pPr>
    </w:p>
    <w:p w14:paraId="4FC9FA66" w14:textId="77777777" w:rsidR="000C5A03" w:rsidRPr="00CB7E95" w:rsidRDefault="00CB7E95" w:rsidP="000C5A03">
      <w:pPr>
        <w:rPr>
          <w:rFonts w:ascii="Arial" w:hAnsi="Arial" w:cs="Arial"/>
          <w:b/>
          <w:u w:val="single"/>
        </w:rPr>
      </w:pPr>
      <w:r w:rsidRPr="00CB7E95">
        <w:rPr>
          <w:rFonts w:ascii="Arial" w:hAnsi="Arial" w:cs="Arial"/>
          <w:b/>
          <w:u w:val="single"/>
        </w:rPr>
        <w:t>Professional Society Guidelines</w:t>
      </w:r>
    </w:p>
    <w:p w14:paraId="1297FA97" w14:textId="77777777" w:rsidR="000C5A03" w:rsidRPr="00B739B2" w:rsidRDefault="000C5A03" w:rsidP="00013E06">
      <w:pPr>
        <w:rPr>
          <w:rFonts w:ascii="Arial" w:hAnsi="Arial" w:cs="Arial"/>
          <w:sz w:val="22"/>
          <w:szCs w:val="22"/>
        </w:rPr>
      </w:pPr>
    </w:p>
    <w:p w14:paraId="6B753D08" w14:textId="77777777" w:rsidR="00B739B2" w:rsidRPr="004246ED" w:rsidRDefault="00B739B2" w:rsidP="00013E06">
      <w:pPr>
        <w:rPr>
          <w:rFonts w:ascii="Arial" w:hAnsi="Arial" w:cs="Arial"/>
        </w:rPr>
      </w:pPr>
      <w:r w:rsidRPr="004246ED">
        <w:rPr>
          <w:rFonts w:ascii="Arial" w:hAnsi="Arial" w:cs="Arial"/>
        </w:rPr>
        <w:t>“</w:t>
      </w:r>
      <w:r w:rsidR="000C5A03" w:rsidRPr="004246ED">
        <w:rPr>
          <w:rFonts w:ascii="Arial" w:hAnsi="Arial" w:cs="Arial"/>
        </w:rPr>
        <w:t>G</w:t>
      </w:r>
      <w:r w:rsidRPr="004246ED">
        <w:rPr>
          <w:rFonts w:ascii="Arial" w:hAnsi="Arial" w:cs="Arial"/>
        </w:rPr>
        <w:t xml:space="preserve">uidelines of the American Society of </w:t>
      </w:r>
      <w:proofErr w:type="spellStart"/>
      <w:r w:rsidRPr="004246ED">
        <w:rPr>
          <w:rFonts w:ascii="Arial" w:hAnsi="Arial" w:cs="Arial"/>
        </w:rPr>
        <w:t>Mammalogists</w:t>
      </w:r>
      <w:proofErr w:type="spellEnd"/>
      <w:r w:rsidRPr="004246ED">
        <w:rPr>
          <w:rFonts w:ascii="Arial" w:hAnsi="Arial" w:cs="Arial"/>
        </w:rPr>
        <w:t xml:space="preserve"> for the Use of Wild Mammals”</w:t>
      </w:r>
    </w:p>
    <w:p w14:paraId="0BB3555E" w14:textId="77777777" w:rsidR="00B739B2" w:rsidRPr="00B739B2" w:rsidRDefault="000C5A03" w:rsidP="00013E06">
      <w:pPr>
        <w:rPr>
          <w:rFonts w:ascii="Arial" w:hAnsi="Arial" w:cs="Arial"/>
          <w:sz w:val="22"/>
          <w:szCs w:val="22"/>
        </w:rPr>
      </w:pPr>
      <w:r w:rsidRPr="00B739B2">
        <w:rPr>
          <w:rFonts w:ascii="Arial" w:hAnsi="Arial" w:cs="Arial"/>
          <w:sz w:val="22"/>
          <w:szCs w:val="22"/>
        </w:rPr>
        <w:t xml:space="preserve">American Society of </w:t>
      </w:r>
      <w:proofErr w:type="spellStart"/>
      <w:r w:rsidRPr="00B739B2">
        <w:rPr>
          <w:rFonts w:ascii="Arial" w:hAnsi="Arial" w:cs="Arial"/>
          <w:sz w:val="22"/>
          <w:szCs w:val="22"/>
        </w:rPr>
        <w:t>Mammalogists</w:t>
      </w:r>
      <w:proofErr w:type="spellEnd"/>
      <w:r w:rsidRPr="00B739B2">
        <w:rPr>
          <w:rFonts w:ascii="Arial" w:hAnsi="Arial" w:cs="Arial"/>
          <w:sz w:val="22"/>
          <w:szCs w:val="22"/>
        </w:rPr>
        <w:t xml:space="preserve"> </w:t>
      </w:r>
    </w:p>
    <w:p w14:paraId="79DEBB8E" w14:textId="77777777" w:rsidR="00B739B2" w:rsidRPr="00B739B2" w:rsidRDefault="009D11F9" w:rsidP="00013E06">
      <w:pPr>
        <w:rPr>
          <w:rFonts w:ascii="Arial" w:hAnsi="Arial" w:cs="Arial"/>
          <w:sz w:val="22"/>
          <w:szCs w:val="22"/>
          <w:u w:val="single"/>
        </w:rPr>
      </w:pPr>
      <w:hyperlink r:id="rId15" w:history="1">
        <w:r w:rsidR="00B739B2" w:rsidRPr="00B739B2">
          <w:rPr>
            <w:rStyle w:val="Hyperlink"/>
            <w:rFonts w:ascii="Arial" w:hAnsi="Arial" w:cs="Arial"/>
            <w:sz w:val="22"/>
            <w:szCs w:val="22"/>
          </w:rPr>
          <w:t>http://www.mammalsociety.org/articles/guidelines-american-society-mammalogists-use-wild-mammals-research-0</w:t>
        </w:r>
      </w:hyperlink>
      <w:r w:rsidR="00B739B2" w:rsidRPr="00B739B2">
        <w:rPr>
          <w:rFonts w:ascii="Arial" w:hAnsi="Arial" w:cs="Arial"/>
          <w:sz w:val="22"/>
          <w:szCs w:val="22"/>
          <w:u w:val="single"/>
        </w:rPr>
        <w:t xml:space="preserve"> </w:t>
      </w:r>
    </w:p>
    <w:p w14:paraId="70CE3091" w14:textId="77777777" w:rsidR="00B739B2" w:rsidRPr="00B739B2" w:rsidRDefault="00B739B2" w:rsidP="00013E06">
      <w:pPr>
        <w:rPr>
          <w:rFonts w:ascii="Arial" w:hAnsi="Arial" w:cs="Arial"/>
          <w:sz w:val="22"/>
          <w:szCs w:val="22"/>
          <w:u w:val="single"/>
        </w:rPr>
      </w:pPr>
    </w:p>
    <w:p w14:paraId="312A1FCA" w14:textId="77777777" w:rsidR="00B739B2" w:rsidRPr="004246ED" w:rsidRDefault="00B739B2" w:rsidP="00013E06">
      <w:pPr>
        <w:rPr>
          <w:rFonts w:ascii="Arial" w:hAnsi="Arial" w:cs="Arial"/>
        </w:rPr>
      </w:pPr>
      <w:r w:rsidRPr="004246ED">
        <w:rPr>
          <w:rFonts w:ascii="Arial" w:hAnsi="Arial" w:cs="Arial"/>
        </w:rPr>
        <w:t>“</w:t>
      </w:r>
      <w:r w:rsidR="000C5A03" w:rsidRPr="004246ED">
        <w:rPr>
          <w:rFonts w:ascii="Arial" w:hAnsi="Arial" w:cs="Arial"/>
        </w:rPr>
        <w:t>G</w:t>
      </w:r>
      <w:r w:rsidRPr="004246ED">
        <w:rPr>
          <w:rFonts w:ascii="Arial" w:hAnsi="Arial" w:cs="Arial"/>
        </w:rPr>
        <w:t>uidelines to the Use of Wild Birds in Research”</w:t>
      </w:r>
    </w:p>
    <w:p w14:paraId="38125EA0" w14:textId="77777777" w:rsidR="00B739B2" w:rsidRDefault="00B739B2" w:rsidP="00013E06">
      <w:pPr>
        <w:rPr>
          <w:rFonts w:ascii="Arial" w:hAnsi="Arial" w:cs="Arial"/>
          <w:sz w:val="22"/>
          <w:szCs w:val="22"/>
        </w:rPr>
      </w:pPr>
      <w:r>
        <w:rPr>
          <w:rFonts w:ascii="Arial" w:hAnsi="Arial" w:cs="Arial"/>
          <w:sz w:val="22"/>
          <w:szCs w:val="22"/>
        </w:rPr>
        <w:t xml:space="preserve">The </w:t>
      </w:r>
      <w:r w:rsidR="000C5A03" w:rsidRPr="00B739B2">
        <w:rPr>
          <w:rFonts w:ascii="Arial" w:hAnsi="Arial" w:cs="Arial"/>
          <w:sz w:val="22"/>
          <w:szCs w:val="22"/>
        </w:rPr>
        <w:t xml:space="preserve">Ornithological </w:t>
      </w:r>
      <w:r>
        <w:rPr>
          <w:rFonts w:ascii="Arial" w:hAnsi="Arial" w:cs="Arial"/>
          <w:sz w:val="22"/>
          <w:szCs w:val="22"/>
        </w:rPr>
        <w:t>Council, 1999</w:t>
      </w:r>
    </w:p>
    <w:p w14:paraId="33C4FC96" w14:textId="77777777" w:rsidR="000C5A03" w:rsidRPr="00B739B2" w:rsidRDefault="009D11F9" w:rsidP="00013E06">
      <w:pPr>
        <w:rPr>
          <w:rFonts w:ascii="Arial" w:hAnsi="Arial" w:cs="Arial"/>
          <w:sz w:val="22"/>
          <w:szCs w:val="22"/>
        </w:rPr>
      </w:pPr>
      <w:hyperlink r:id="rId16" w:history="1">
        <w:r w:rsidR="00B739B2" w:rsidRPr="006D704B">
          <w:rPr>
            <w:rStyle w:val="Hyperlink"/>
            <w:rFonts w:ascii="Arial" w:hAnsi="Arial" w:cs="Arial"/>
            <w:sz w:val="22"/>
            <w:szCs w:val="22"/>
          </w:rPr>
          <w:t>http://oacu.od.nih.gov/WildBirdGuide.pdf</w:t>
        </w:r>
      </w:hyperlink>
      <w:r w:rsidR="00B739B2">
        <w:rPr>
          <w:rFonts w:ascii="Arial" w:hAnsi="Arial" w:cs="Arial"/>
          <w:sz w:val="22"/>
          <w:szCs w:val="22"/>
          <w:u w:val="single"/>
        </w:rPr>
        <w:t xml:space="preserve"> </w:t>
      </w:r>
    </w:p>
    <w:p w14:paraId="271AE5E1" w14:textId="77777777" w:rsidR="000C5A03" w:rsidRPr="00B739B2" w:rsidRDefault="000C5A03" w:rsidP="00013E06">
      <w:pPr>
        <w:rPr>
          <w:rFonts w:ascii="Arial" w:hAnsi="Arial" w:cs="Arial"/>
          <w:sz w:val="22"/>
          <w:szCs w:val="22"/>
        </w:rPr>
      </w:pPr>
    </w:p>
    <w:p w14:paraId="4DF1A4FB" w14:textId="77777777" w:rsidR="00B739B2" w:rsidRPr="004246ED" w:rsidRDefault="00B739B2" w:rsidP="000C5A03">
      <w:pPr>
        <w:rPr>
          <w:rFonts w:ascii="Arial" w:hAnsi="Arial" w:cs="Arial"/>
          <w:bCs/>
        </w:rPr>
      </w:pPr>
      <w:r w:rsidRPr="004246ED">
        <w:rPr>
          <w:rFonts w:ascii="Arial" w:hAnsi="Arial" w:cs="Arial"/>
          <w:bCs/>
        </w:rPr>
        <w:t>“</w:t>
      </w:r>
      <w:r w:rsidR="000C5A03" w:rsidRPr="004246ED">
        <w:rPr>
          <w:rFonts w:ascii="Arial" w:hAnsi="Arial" w:cs="Arial"/>
          <w:bCs/>
        </w:rPr>
        <w:t>G</w:t>
      </w:r>
      <w:r w:rsidRPr="004246ED">
        <w:rPr>
          <w:rFonts w:ascii="Arial" w:hAnsi="Arial" w:cs="Arial"/>
          <w:bCs/>
        </w:rPr>
        <w:t>uidelines for the Use of Live Amphibians and Reptiles in Field and Laboratory Research”</w:t>
      </w:r>
    </w:p>
    <w:p w14:paraId="4A530C85" w14:textId="77777777" w:rsidR="000C5A03" w:rsidRPr="00B739B2" w:rsidRDefault="000C5A03" w:rsidP="000C5A03">
      <w:pPr>
        <w:rPr>
          <w:rFonts w:ascii="Arial" w:hAnsi="Arial" w:cs="Arial"/>
          <w:sz w:val="22"/>
          <w:szCs w:val="22"/>
        </w:rPr>
      </w:pPr>
      <w:r w:rsidRPr="00B739B2">
        <w:rPr>
          <w:rFonts w:ascii="Arial" w:hAnsi="Arial" w:cs="Arial"/>
          <w:sz w:val="22"/>
          <w:szCs w:val="22"/>
        </w:rPr>
        <w:t xml:space="preserve">Herpetological Animal Care and Use Committee (HACC) of the American Society of Ichthyologists and Herpetologists (ASIH), 2004. </w:t>
      </w:r>
    </w:p>
    <w:p w14:paraId="6F143443" w14:textId="77777777" w:rsidR="00EB1CD4" w:rsidRDefault="009D11F9" w:rsidP="000C5A03">
      <w:pPr>
        <w:rPr>
          <w:rFonts w:ascii="Arial" w:hAnsi="Arial" w:cs="Arial"/>
          <w:sz w:val="22"/>
          <w:szCs w:val="22"/>
        </w:rPr>
      </w:pPr>
      <w:hyperlink r:id="rId17" w:history="1">
        <w:r w:rsidR="00B739B2" w:rsidRPr="006D704B">
          <w:rPr>
            <w:rStyle w:val="Hyperlink"/>
            <w:rFonts w:ascii="Arial" w:hAnsi="Arial" w:cs="Arial"/>
            <w:sz w:val="22"/>
            <w:szCs w:val="22"/>
          </w:rPr>
          <w:t>http://www.asih.org/sites/default/files/documents/resources/guidelinesherpsresearch2004.pdf</w:t>
        </w:r>
      </w:hyperlink>
      <w:r w:rsidR="00B739B2">
        <w:rPr>
          <w:rFonts w:ascii="Arial" w:hAnsi="Arial" w:cs="Arial"/>
          <w:sz w:val="22"/>
          <w:szCs w:val="22"/>
        </w:rPr>
        <w:t xml:space="preserve"> </w:t>
      </w:r>
    </w:p>
    <w:p w14:paraId="7525E865" w14:textId="77777777" w:rsidR="000665C4" w:rsidRPr="00B739B2" w:rsidRDefault="000665C4" w:rsidP="000C5A03">
      <w:pPr>
        <w:rPr>
          <w:rFonts w:ascii="Arial" w:hAnsi="Arial" w:cs="Arial"/>
          <w:sz w:val="22"/>
          <w:szCs w:val="22"/>
        </w:rPr>
      </w:pPr>
    </w:p>
    <w:p w14:paraId="4A5166D9" w14:textId="77777777" w:rsidR="004246ED" w:rsidRPr="004246ED" w:rsidRDefault="004246ED" w:rsidP="000C5A03">
      <w:pPr>
        <w:rPr>
          <w:rFonts w:ascii="Arial" w:hAnsi="Arial" w:cs="Arial"/>
          <w:bCs/>
        </w:rPr>
      </w:pPr>
      <w:r w:rsidRPr="004246ED">
        <w:rPr>
          <w:rFonts w:ascii="Arial" w:hAnsi="Arial" w:cs="Arial"/>
          <w:bCs/>
        </w:rPr>
        <w:t>“</w:t>
      </w:r>
      <w:r w:rsidR="000C5A03" w:rsidRPr="004246ED">
        <w:rPr>
          <w:rFonts w:ascii="Arial" w:hAnsi="Arial" w:cs="Arial"/>
          <w:bCs/>
        </w:rPr>
        <w:t>G</w:t>
      </w:r>
      <w:r w:rsidRPr="004246ED">
        <w:rPr>
          <w:rFonts w:ascii="Arial" w:hAnsi="Arial" w:cs="Arial"/>
          <w:bCs/>
        </w:rPr>
        <w:t>uidelines for the Use of Fishes in Research”</w:t>
      </w:r>
    </w:p>
    <w:p w14:paraId="2FE36BEC" w14:textId="77777777" w:rsidR="000C5A03" w:rsidRPr="00B739B2" w:rsidRDefault="000C5A03" w:rsidP="000C5A03">
      <w:pPr>
        <w:rPr>
          <w:rFonts w:ascii="Arial" w:hAnsi="Arial" w:cs="Arial"/>
          <w:sz w:val="22"/>
          <w:szCs w:val="22"/>
        </w:rPr>
      </w:pPr>
      <w:r w:rsidRPr="00B739B2">
        <w:rPr>
          <w:rFonts w:ascii="Arial" w:hAnsi="Arial" w:cs="Arial"/>
          <w:sz w:val="22"/>
          <w:szCs w:val="22"/>
        </w:rPr>
        <w:t xml:space="preserve">American Fisheries Society, </w:t>
      </w:r>
      <w:r w:rsidR="004246ED">
        <w:rPr>
          <w:rFonts w:ascii="Arial" w:hAnsi="Arial" w:cs="Arial"/>
          <w:sz w:val="22"/>
          <w:szCs w:val="22"/>
        </w:rPr>
        <w:t>et al.</w:t>
      </w:r>
      <w:r w:rsidRPr="00B739B2">
        <w:rPr>
          <w:rFonts w:ascii="Arial" w:hAnsi="Arial" w:cs="Arial"/>
          <w:sz w:val="22"/>
          <w:szCs w:val="22"/>
        </w:rPr>
        <w:t>, 2004</w:t>
      </w:r>
    </w:p>
    <w:p w14:paraId="42B01573" w14:textId="77777777" w:rsidR="000C5A03" w:rsidRDefault="009D11F9" w:rsidP="00013E06">
      <w:pPr>
        <w:rPr>
          <w:rFonts w:ascii="Arial" w:hAnsi="Arial" w:cs="Arial"/>
          <w:sz w:val="22"/>
          <w:szCs w:val="22"/>
        </w:rPr>
      </w:pPr>
      <w:hyperlink r:id="rId18" w:history="1">
        <w:r w:rsidR="004246ED" w:rsidRPr="006D704B">
          <w:rPr>
            <w:rStyle w:val="Hyperlink"/>
            <w:rFonts w:ascii="Arial" w:hAnsi="Arial" w:cs="Arial"/>
            <w:sz w:val="22"/>
            <w:szCs w:val="22"/>
          </w:rPr>
          <w:t>http://fisheries.org/docs/policy_useoffishes.pdf</w:t>
        </w:r>
      </w:hyperlink>
    </w:p>
    <w:p w14:paraId="7833B903" w14:textId="77777777" w:rsidR="004246ED" w:rsidRDefault="004246ED" w:rsidP="00013E06">
      <w:pPr>
        <w:rPr>
          <w:rFonts w:ascii="Arial" w:hAnsi="Arial" w:cs="Arial"/>
          <w:sz w:val="22"/>
          <w:szCs w:val="22"/>
        </w:rPr>
      </w:pPr>
    </w:p>
    <w:p w14:paraId="734D98EE" w14:textId="77777777" w:rsidR="004246ED" w:rsidRPr="00CB7E95" w:rsidRDefault="004246ED" w:rsidP="00013E06">
      <w:pPr>
        <w:rPr>
          <w:rFonts w:ascii="Arial" w:hAnsi="Arial" w:cs="Arial"/>
          <w:b/>
          <w:u w:val="single"/>
        </w:rPr>
      </w:pPr>
      <w:r w:rsidRPr="00CB7E95">
        <w:rPr>
          <w:rFonts w:ascii="Arial" w:hAnsi="Arial" w:cs="Arial"/>
          <w:b/>
          <w:u w:val="single"/>
        </w:rPr>
        <w:t>Additional Guidelines</w:t>
      </w:r>
    </w:p>
    <w:p w14:paraId="02F0D195" w14:textId="77777777" w:rsidR="004246ED" w:rsidRDefault="004246ED" w:rsidP="00892AEE">
      <w:pPr>
        <w:pStyle w:val="NormalWeb"/>
        <w:spacing w:before="0" w:beforeAutospacing="0" w:after="0" w:afterAutospacing="0"/>
        <w:rPr>
          <w:rFonts w:ascii="Arial" w:hAnsi="Arial" w:cs="Arial"/>
        </w:rPr>
      </w:pPr>
    </w:p>
    <w:p w14:paraId="6BA502FD" w14:textId="77777777" w:rsidR="000665C4" w:rsidRDefault="000665C4" w:rsidP="004246ED">
      <w:pPr>
        <w:rPr>
          <w:rFonts w:ascii="Arial" w:hAnsi="Arial" w:cs="Arial"/>
        </w:rPr>
      </w:pPr>
      <w:r>
        <w:rPr>
          <w:rFonts w:ascii="Arial" w:hAnsi="Arial" w:cs="Arial"/>
        </w:rPr>
        <w:t>“Wildlife in Field Studies”</w:t>
      </w:r>
    </w:p>
    <w:p w14:paraId="34709727" w14:textId="77777777" w:rsidR="004246ED" w:rsidRPr="000665C4" w:rsidRDefault="004246ED" w:rsidP="004246ED">
      <w:pPr>
        <w:rPr>
          <w:rFonts w:ascii="Arial" w:hAnsi="Arial" w:cs="Arial"/>
          <w:sz w:val="22"/>
          <w:szCs w:val="22"/>
        </w:rPr>
      </w:pPr>
      <w:r w:rsidRPr="000665C4">
        <w:rPr>
          <w:rFonts w:ascii="Arial" w:hAnsi="Arial" w:cs="Arial"/>
          <w:sz w:val="22"/>
          <w:szCs w:val="22"/>
        </w:rPr>
        <w:t>US</w:t>
      </w:r>
      <w:r w:rsidR="000665C4" w:rsidRPr="000665C4">
        <w:rPr>
          <w:rFonts w:ascii="Arial" w:hAnsi="Arial" w:cs="Arial"/>
          <w:sz w:val="22"/>
          <w:szCs w:val="22"/>
        </w:rPr>
        <w:t xml:space="preserve"> </w:t>
      </w:r>
      <w:r w:rsidRPr="000665C4">
        <w:rPr>
          <w:rFonts w:ascii="Arial" w:hAnsi="Arial" w:cs="Arial"/>
          <w:sz w:val="22"/>
          <w:szCs w:val="22"/>
        </w:rPr>
        <w:t>D</w:t>
      </w:r>
      <w:r w:rsidR="000665C4" w:rsidRPr="000665C4">
        <w:rPr>
          <w:rFonts w:ascii="Arial" w:hAnsi="Arial" w:cs="Arial"/>
          <w:sz w:val="22"/>
          <w:szCs w:val="22"/>
        </w:rPr>
        <w:t xml:space="preserve">epartment of </w:t>
      </w:r>
      <w:r w:rsidRPr="000665C4">
        <w:rPr>
          <w:rFonts w:ascii="Arial" w:hAnsi="Arial" w:cs="Arial"/>
          <w:sz w:val="22"/>
          <w:szCs w:val="22"/>
        </w:rPr>
        <w:t>A</w:t>
      </w:r>
      <w:r w:rsidR="000665C4" w:rsidRPr="000665C4">
        <w:rPr>
          <w:rFonts w:ascii="Arial" w:hAnsi="Arial" w:cs="Arial"/>
          <w:sz w:val="22"/>
          <w:szCs w:val="22"/>
        </w:rPr>
        <w:t>griculture</w:t>
      </w:r>
      <w:r w:rsidR="000665C4">
        <w:rPr>
          <w:rFonts w:ascii="Arial" w:hAnsi="Arial" w:cs="Arial"/>
          <w:sz w:val="22"/>
          <w:szCs w:val="22"/>
        </w:rPr>
        <w:t xml:space="preserve"> (USDA)</w:t>
      </w:r>
    </w:p>
    <w:p w14:paraId="5E638BA8" w14:textId="77777777" w:rsidR="004246ED" w:rsidRPr="00B739B2" w:rsidRDefault="009D11F9" w:rsidP="004246ED">
      <w:pPr>
        <w:rPr>
          <w:rFonts w:ascii="Arial" w:hAnsi="Arial" w:cs="Arial"/>
          <w:sz w:val="22"/>
          <w:szCs w:val="22"/>
        </w:rPr>
      </w:pPr>
      <w:hyperlink r:id="rId19" w:history="1">
        <w:r w:rsidR="004246ED" w:rsidRPr="00B739B2">
          <w:rPr>
            <w:rStyle w:val="Hyperlink"/>
            <w:rFonts w:ascii="Arial" w:hAnsi="Arial" w:cs="Arial"/>
            <w:sz w:val="22"/>
            <w:szCs w:val="22"/>
          </w:rPr>
          <w:t>http://awic.nal.usda.gov/research-animals/wildlife-field-studies</w:t>
        </w:r>
      </w:hyperlink>
      <w:r w:rsidR="004246ED" w:rsidRPr="00B739B2">
        <w:rPr>
          <w:rFonts w:ascii="Arial" w:hAnsi="Arial" w:cs="Arial"/>
          <w:sz w:val="22"/>
          <w:szCs w:val="22"/>
        </w:rPr>
        <w:t xml:space="preserve"> </w:t>
      </w:r>
    </w:p>
    <w:p w14:paraId="2BF199BA" w14:textId="77777777" w:rsidR="004246ED" w:rsidRPr="00B739B2" w:rsidRDefault="004246ED" w:rsidP="004246ED">
      <w:pPr>
        <w:rPr>
          <w:rFonts w:ascii="Arial" w:hAnsi="Arial" w:cs="Arial"/>
          <w:sz w:val="22"/>
          <w:szCs w:val="22"/>
        </w:rPr>
      </w:pPr>
    </w:p>
    <w:p w14:paraId="6EA34B69" w14:textId="77777777" w:rsidR="0047175A" w:rsidRPr="00B739B2" w:rsidRDefault="0047175A" w:rsidP="0047175A">
      <w:pPr>
        <w:pStyle w:val="NormalWeb"/>
        <w:spacing w:before="0" w:beforeAutospacing="0" w:after="0" w:afterAutospacing="0"/>
        <w:rPr>
          <w:rFonts w:ascii="Arial" w:hAnsi="Arial" w:cs="Arial"/>
        </w:rPr>
      </w:pPr>
      <w:r>
        <w:rPr>
          <w:rFonts w:ascii="Arial" w:hAnsi="Arial" w:cs="Arial"/>
        </w:rPr>
        <w:t>“Guidelines on the Care and Use of Wildlife”</w:t>
      </w:r>
    </w:p>
    <w:p w14:paraId="0990E8FE" w14:textId="77777777" w:rsidR="0047175A" w:rsidRPr="00CB7E95" w:rsidRDefault="0047175A" w:rsidP="0047175A">
      <w:pPr>
        <w:pStyle w:val="NormalWeb"/>
        <w:spacing w:before="0" w:beforeAutospacing="0" w:after="0" w:afterAutospacing="0"/>
        <w:rPr>
          <w:rStyle w:val="Emphasis"/>
          <w:rFonts w:ascii="Arial" w:hAnsi="Arial" w:cs="Arial"/>
          <w:sz w:val="22"/>
          <w:szCs w:val="22"/>
        </w:rPr>
      </w:pPr>
      <w:r w:rsidRPr="00CB7E95">
        <w:rPr>
          <w:rStyle w:val="Emphasis"/>
          <w:rFonts w:ascii="Arial" w:hAnsi="Arial" w:cs="Arial"/>
          <w:sz w:val="22"/>
          <w:szCs w:val="22"/>
        </w:rPr>
        <w:t>Canadian Council on Animal Care.</w:t>
      </w:r>
    </w:p>
    <w:p w14:paraId="174716D7" w14:textId="77777777" w:rsidR="0047175A" w:rsidRPr="00CB7E95" w:rsidRDefault="009D11F9" w:rsidP="0047175A">
      <w:pPr>
        <w:pStyle w:val="NormalWeb"/>
        <w:spacing w:before="0" w:beforeAutospacing="0" w:after="0" w:afterAutospacing="0"/>
        <w:rPr>
          <w:rStyle w:val="Emphasis"/>
          <w:rFonts w:ascii="Arial" w:hAnsi="Arial" w:cs="Arial"/>
          <w:i w:val="0"/>
          <w:sz w:val="22"/>
          <w:szCs w:val="22"/>
        </w:rPr>
      </w:pPr>
      <w:hyperlink r:id="rId20" w:history="1">
        <w:r w:rsidR="0047175A" w:rsidRPr="00CB7E95">
          <w:rPr>
            <w:rStyle w:val="Hyperlink"/>
            <w:rFonts w:ascii="Arial" w:hAnsi="Arial" w:cs="Arial"/>
            <w:sz w:val="22"/>
            <w:szCs w:val="22"/>
          </w:rPr>
          <w:t>http://www.ccac.ca/Documents/Standards/Guidelines/Wildlife.pdf</w:t>
        </w:r>
      </w:hyperlink>
      <w:r w:rsidR="0047175A" w:rsidRPr="00CB7E95">
        <w:rPr>
          <w:rStyle w:val="Emphasis"/>
          <w:rFonts w:ascii="Arial" w:hAnsi="Arial" w:cs="Arial"/>
          <w:i w:val="0"/>
          <w:sz w:val="22"/>
          <w:szCs w:val="22"/>
        </w:rPr>
        <w:t xml:space="preserve"> </w:t>
      </w:r>
    </w:p>
    <w:p w14:paraId="1D440349" w14:textId="77777777" w:rsidR="0047175A" w:rsidRDefault="0047175A" w:rsidP="004246ED">
      <w:pPr>
        <w:rPr>
          <w:rFonts w:ascii="Arial" w:hAnsi="Arial" w:cs="Arial"/>
        </w:rPr>
      </w:pPr>
    </w:p>
    <w:p w14:paraId="553EBE71" w14:textId="77777777" w:rsidR="004246ED" w:rsidRPr="00B739B2" w:rsidRDefault="004246ED" w:rsidP="004246ED">
      <w:pPr>
        <w:rPr>
          <w:rFonts w:ascii="Arial" w:hAnsi="Arial" w:cs="Arial"/>
          <w:sz w:val="22"/>
          <w:szCs w:val="22"/>
        </w:rPr>
      </w:pPr>
      <w:r w:rsidRPr="00CB7E95">
        <w:rPr>
          <w:rFonts w:ascii="Arial" w:hAnsi="Arial" w:cs="Arial"/>
        </w:rPr>
        <w:t>NC3Rs</w:t>
      </w:r>
      <w:r w:rsidRPr="00B739B2">
        <w:rPr>
          <w:rFonts w:ascii="Arial" w:hAnsi="Arial" w:cs="Arial"/>
          <w:sz w:val="22"/>
          <w:szCs w:val="22"/>
        </w:rPr>
        <w:t>—based in UK</w:t>
      </w:r>
    </w:p>
    <w:p w14:paraId="631CD45C" w14:textId="77777777" w:rsidR="004246ED" w:rsidRPr="00B739B2" w:rsidRDefault="009D11F9" w:rsidP="004246ED">
      <w:pPr>
        <w:rPr>
          <w:rFonts w:ascii="Arial" w:hAnsi="Arial" w:cs="Arial"/>
          <w:sz w:val="22"/>
          <w:szCs w:val="22"/>
        </w:rPr>
      </w:pPr>
      <w:hyperlink r:id="rId21" w:history="1">
        <w:r w:rsidR="004246ED" w:rsidRPr="00B739B2">
          <w:rPr>
            <w:rStyle w:val="Hyperlink"/>
            <w:rFonts w:ascii="Arial" w:hAnsi="Arial" w:cs="Arial"/>
            <w:sz w:val="22"/>
            <w:szCs w:val="22"/>
          </w:rPr>
          <w:t>https://www.nc3rs.org.uk/wildlife-research</w:t>
        </w:r>
      </w:hyperlink>
    </w:p>
    <w:p w14:paraId="640BA90F" w14:textId="77777777" w:rsidR="004246ED" w:rsidRDefault="004246ED" w:rsidP="00892AEE">
      <w:pPr>
        <w:pStyle w:val="NormalWeb"/>
        <w:spacing w:before="0" w:beforeAutospacing="0" w:after="0" w:afterAutospacing="0"/>
        <w:rPr>
          <w:rFonts w:ascii="Arial" w:hAnsi="Arial" w:cs="Arial"/>
        </w:rPr>
      </w:pPr>
    </w:p>
    <w:p w14:paraId="2E6183E9" w14:textId="77777777" w:rsidR="00892AEE" w:rsidRPr="00CB7E95" w:rsidRDefault="00892AEE" w:rsidP="00892AEE">
      <w:pPr>
        <w:pStyle w:val="NormalWeb"/>
        <w:spacing w:before="0" w:beforeAutospacing="0" w:after="0" w:afterAutospacing="0"/>
        <w:rPr>
          <w:rFonts w:ascii="Arial" w:hAnsi="Arial" w:cs="Arial"/>
          <w:i/>
        </w:rPr>
      </w:pPr>
      <w:r w:rsidRPr="00CB7E95">
        <w:rPr>
          <w:rStyle w:val="Emphasis"/>
          <w:rFonts w:ascii="Arial" w:hAnsi="Arial" w:cs="Arial"/>
          <w:i w:val="0"/>
        </w:rPr>
        <w:t>Animal Ethics Infolink</w:t>
      </w:r>
    </w:p>
    <w:p w14:paraId="6E0E44DA" w14:textId="77777777" w:rsidR="00CB7E95" w:rsidRDefault="009D11F9" w:rsidP="00892AEE">
      <w:pPr>
        <w:pStyle w:val="NormalWeb"/>
        <w:spacing w:before="0" w:beforeAutospacing="0" w:after="0" w:afterAutospacing="0"/>
        <w:rPr>
          <w:rFonts w:ascii="Arial" w:hAnsi="Arial" w:cs="Arial"/>
        </w:rPr>
      </w:pPr>
      <w:hyperlink r:id="rId22" w:history="1">
        <w:r w:rsidR="00CB7E95" w:rsidRPr="006D704B">
          <w:rPr>
            <w:rStyle w:val="Hyperlink"/>
            <w:rFonts w:ascii="Arial" w:hAnsi="Arial" w:cs="Arial"/>
          </w:rPr>
          <w:t>http://www.animalethics.org.au/policies-and-guidelines/wildlife-research</w:t>
        </w:r>
      </w:hyperlink>
      <w:r w:rsidR="00CB7E95">
        <w:rPr>
          <w:rFonts w:ascii="Arial" w:hAnsi="Arial" w:cs="Arial"/>
        </w:rPr>
        <w:t xml:space="preserve"> </w:t>
      </w:r>
    </w:p>
    <w:p w14:paraId="34745CC7" w14:textId="77777777" w:rsidR="00CB7E95" w:rsidRPr="00CB7E95" w:rsidRDefault="00CB7E95" w:rsidP="00892AEE">
      <w:pPr>
        <w:pStyle w:val="NormalWeb"/>
        <w:spacing w:before="0" w:beforeAutospacing="0" w:after="0" w:afterAutospacing="0"/>
        <w:rPr>
          <w:rStyle w:val="Emphasis"/>
          <w:rFonts w:ascii="Arial" w:hAnsi="Arial" w:cs="Arial"/>
          <w:i w:val="0"/>
        </w:rPr>
      </w:pPr>
    </w:p>
    <w:p w14:paraId="6F180240" w14:textId="77777777" w:rsidR="00CB7E95" w:rsidRPr="0047175A" w:rsidRDefault="0047175A" w:rsidP="0047175A">
      <w:pPr>
        <w:autoSpaceDE w:val="0"/>
        <w:autoSpaceDN w:val="0"/>
        <w:adjustRightInd w:val="0"/>
        <w:rPr>
          <w:rFonts w:ascii="Arial" w:hAnsi="Arial" w:cs="Arial"/>
        </w:rPr>
      </w:pPr>
      <w:r w:rsidRPr="0047175A">
        <w:rPr>
          <w:rFonts w:ascii="Arial" w:hAnsi="Arial" w:cs="Arial"/>
          <w:bCs/>
        </w:rPr>
        <w:t>“Guidelines for Proper Care and Use of Wildlife in Field Research”</w:t>
      </w:r>
    </w:p>
    <w:p w14:paraId="071B47CA" w14:textId="77777777" w:rsidR="0047175A" w:rsidRPr="0047175A" w:rsidRDefault="0047175A" w:rsidP="00892AEE">
      <w:pPr>
        <w:pStyle w:val="NormalWeb"/>
        <w:spacing w:before="0" w:beforeAutospacing="0" w:after="0" w:afterAutospacing="0"/>
        <w:rPr>
          <w:rFonts w:ascii="Arial" w:hAnsi="Arial" w:cs="Arial"/>
          <w:sz w:val="22"/>
          <w:szCs w:val="22"/>
        </w:rPr>
      </w:pPr>
      <w:r w:rsidRPr="0047175A">
        <w:rPr>
          <w:rFonts w:ascii="Arial" w:hAnsi="Arial" w:cs="Arial"/>
          <w:bCs/>
          <w:sz w:val="22"/>
          <w:szCs w:val="22"/>
        </w:rPr>
        <w:t xml:space="preserve">Field Manual of Wildlife Diseases: </w:t>
      </w:r>
      <w:proofErr w:type="gramStart"/>
      <w:r w:rsidRPr="0047175A">
        <w:rPr>
          <w:rFonts w:ascii="Arial" w:hAnsi="Arial" w:cs="Arial"/>
          <w:bCs/>
          <w:sz w:val="22"/>
          <w:szCs w:val="22"/>
        </w:rPr>
        <w:t>Birds</w:t>
      </w:r>
      <w:r>
        <w:rPr>
          <w:rFonts w:ascii="Arial" w:hAnsi="Arial" w:cs="Arial"/>
          <w:bCs/>
          <w:sz w:val="22"/>
          <w:szCs w:val="22"/>
        </w:rPr>
        <w:t>;  The</w:t>
      </w:r>
      <w:proofErr w:type="gramEnd"/>
      <w:r>
        <w:rPr>
          <w:rFonts w:ascii="Arial" w:hAnsi="Arial" w:cs="Arial"/>
          <w:bCs/>
          <w:sz w:val="22"/>
          <w:szCs w:val="22"/>
        </w:rPr>
        <w:t xml:space="preserve"> Wildlife Society</w:t>
      </w:r>
    </w:p>
    <w:p w14:paraId="3C9DD1A5" w14:textId="77777777" w:rsidR="0047175A" w:rsidRDefault="009D11F9" w:rsidP="00892AEE">
      <w:pPr>
        <w:pStyle w:val="NormalWeb"/>
        <w:spacing w:before="0" w:beforeAutospacing="0" w:after="0" w:afterAutospacing="0"/>
        <w:rPr>
          <w:rFonts w:ascii="Arial" w:hAnsi="Arial" w:cs="Arial"/>
        </w:rPr>
      </w:pPr>
      <w:hyperlink r:id="rId23" w:history="1">
        <w:r w:rsidR="0047175A" w:rsidRPr="006D704B">
          <w:rPr>
            <w:rStyle w:val="Hyperlink"/>
            <w:rFonts w:ascii="Arial" w:hAnsi="Arial" w:cs="Arial"/>
          </w:rPr>
          <w:t>http://www.nwhc.usgs.gov/publications/field_manual/chapter_6.pdf</w:t>
        </w:r>
      </w:hyperlink>
      <w:r w:rsidR="0047175A">
        <w:rPr>
          <w:rFonts w:ascii="Arial" w:hAnsi="Arial" w:cs="Arial"/>
        </w:rPr>
        <w:t xml:space="preserve"> </w:t>
      </w:r>
    </w:p>
    <w:p w14:paraId="0D8088CD" w14:textId="77777777" w:rsidR="0047175A" w:rsidRDefault="0047175A" w:rsidP="00892AEE">
      <w:pPr>
        <w:pStyle w:val="NormalWeb"/>
        <w:spacing w:before="0" w:beforeAutospacing="0" w:after="0" w:afterAutospacing="0"/>
        <w:rPr>
          <w:rFonts w:ascii="Arial" w:hAnsi="Arial" w:cs="Arial"/>
        </w:rPr>
      </w:pPr>
    </w:p>
    <w:p w14:paraId="170CDC7E" w14:textId="77777777" w:rsidR="0047175A" w:rsidRPr="000665C4" w:rsidRDefault="0047175A" w:rsidP="00892AEE">
      <w:pPr>
        <w:pStyle w:val="NormalWeb"/>
        <w:spacing w:before="0" w:beforeAutospacing="0" w:after="0" w:afterAutospacing="0"/>
        <w:rPr>
          <w:rFonts w:ascii="Arial" w:hAnsi="Arial" w:cs="Arial"/>
          <w:sz w:val="22"/>
          <w:szCs w:val="22"/>
        </w:rPr>
      </w:pPr>
      <w:r w:rsidRPr="000665C4">
        <w:rPr>
          <w:rFonts w:ascii="Arial" w:hAnsi="Arial" w:cs="Arial"/>
          <w:bCs/>
          <w:sz w:val="22"/>
          <w:szCs w:val="22"/>
        </w:rPr>
        <w:t xml:space="preserve">“Live Animal Capture </w:t>
      </w:r>
      <w:r w:rsidR="000665C4" w:rsidRPr="000665C4">
        <w:rPr>
          <w:rFonts w:ascii="Arial" w:hAnsi="Arial" w:cs="Arial"/>
          <w:bCs/>
          <w:sz w:val="22"/>
          <w:szCs w:val="22"/>
        </w:rPr>
        <w:t>and</w:t>
      </w:r>
      <w:r w:rsidRPr="000665C4">
        <w:rPr>
          <w:rFonts w:ascii="Arial" w:hAnsi="Arial" w:cs="Arial"/>
          <w:bCs/>
          <w:sz w:val="22"/>
          <w:szCs w:val="22"/>
        </w:rPr>
        <w:t xml:space="preserve"> Handling Guidelines for Wild Mammals, Birds, Amphibians &amp; Reptiles”</w:t>
      </w:r>
    </w:p>
    <w:p w14:paraId="63739434" w14:textId="77777777" w:rsidR="0047175A" w:rsidRPr="0047175A" w:rsidRDefault="0047175A" w:rsidP="000665C4">
      <w:pPr>
        <w:pStyle w:val="NormalWeb"/>
        <w:tabs>
          <w:tab w:val="right" w:pos="9792"/>
        </w:tabs>
        <w:spacing w:before="0" w:beforeAutospacing="0" w:after="0" w:afterAutospacing="0"/>
        <w:rPr>
          <w:rFonts w:ascii="Arial" w:hAnsi="Arial" w:cs="Arial"/>
          <w:sz w:val="22"/>
          <w:szCs w:val="22"/>
        </w:rPr>
      </w:pPr>
      <w:r w:rsidRPr="0047175A">
        <w:rPr>
          <w:rStyle w:val="Emphasis"/>
          <w:rFonts w:ascii="Arial" w:hAnsi="Arial" w:cs="Arial"/>
          <w:i w:val="0"/>
          <w:sz w:val="22"/>
          <w:szCs w:val="22"/>
        </w:rPr>
        <w:t>Province of British Columbia. Ministry of Environment, Lands and Parks.</w:t>
      </w:r>
    </w:p>
    <w:p w14:paraId="64098533" w14:textId="77777777" w:rsidR="0047175A" w:rsidRDefault="009D11F9" w:rsidP="00892AEE">
      <w:pPr>
        <w:pStyle w:val="NormalWeb"/>
        <w:spacing w:before="0" w:beforeAutospacing="0" w:after="0" w:afterAutospacing="0"/>
        <w:rPr>
          <w:rFonts w:ascii="Arial" w:hAnsi="Arial" w:cs="Arial"/>
        </w:rPr>
      </w:pPr>
      <w:hyperlink r:id="rId24" w:history="1">
        <w:r w:rsidR="0047175A" w:rsidRPr="006D704B">
          <w:rPr>
            <w:rStyle w:val="Hyperlink"/>
            <w:rFonts w:ascii="Arial" w:hAnsi="Arial" w:cs="Arial"/>
          </w:rPr>
          <w:t>https://www.for.gov.bc.ca/hts/risc/pubs/tebiodiv/capt/</w:t>
        </w:r>
      </w:hyperlink>
      <w:r w:rsidR="0047175A">
        <w:rPr>
          <w:rFonts w:ascii="Arial" w:hAnsi="Arial" w:cs="Arial"/>
        </w:rPr>
        <w:t xml:space="preserve"> </w:t>
      </w:r>
    </w:p>
    <w:p w14:paraId="5C47EE76" w14:textId="77777777" w:rsidR="0047175A" w:rsidRDefault="0047175A" w:rsidP="00892AEE">
      <w:pPr>
        <w:pStyle w:val="NormalWeb"/>
        <w:spacing w:before="0" w:beforeAutospacing="0" w:after="0" w:afterAutospacing="0"/>
        <w:rPr>
          <w:rFonts w:ascii="Arial" w:hAnsi="Arial" w:cs="Arial"/>
        </w:rPr>
      </w:pPr>
    </w:p>
    <w:p w14:paraId="4E940526" w14:textId="77777777" w:rsidR="00892AEE" w:rsidRPr="00B739B2" w:rsidRDefault="002079BF" w:rsidP="00892AEE">
      <w:pPr>
        <w:pStyle w:val="NormalWeb"/>
        <w:spacing w:before="0" w:beforeAutospacing="0" w:after="0" w:afterAutospacing="0"/>
        <w:rPr>
          <w:rFonts w:ascii="Arial" w:hAnsi="Arial" w:cs="Arial"/>
        </w:rPr>
      </w:pPr>
      <w:r>
        <w:rPr>
          <w:rFonts w:ascii="Arial" w:hAnsi="Arial" w:cs="Arial"/>
        </w:rPr>
        <w:t>“Restraint and Handling of Captive Wildlife”</w:t>
      </w:r>
    </w:p>
    <w:p w14:paraId="1F966C4E" w14:textId="77777777" w:rsidR="00892AEE" w:rsidRPr="0047175A" w:rsidRDefault="00892AEE" w:rsidP="00892AEE">
      <w:pPr>
        <w:pStyle w:val="NormalWeb"/>
        <w:spacing w:before="0" w:beforeAutospacing="0" w:after="0" w:afterAutospacing="0"/>
        <w:rPr>
          <w:rStyle w:val="Emphasis"/>
          <w:rFonts w:ascii="Arial" w:hAnsi="Arial" w:cs="Arial"/>
          <w:i w:val="0"/>
          <w:sz w:val="22"/>
          <w:szCs w:val="22"/>
        </w:rPr>
      </w:pPr>
      <w:r w:rsidRPr="0047175A">
        <w:rPr>
          <w:rStyle w:val="Emphasis"/>
          <w:rFonts w:ascii="Arial" w:hAnsi="Arial" w:cs="Arial"/>
          <w:i w:val="0"/>
          <w:sz w:val="22"/>
          <w:szCs w:val="22"/>
        </w:rPr>
        <w:t>Australian and New Zealand Council for the Care of Animals in Research and Teaching Ltd.</w:t>
      </w:r>
    </w:p>
    <w:p w14:paraId="68C5BC95" w14:textId="77777777" w:rsidR="0047175A" w:rsidRPr="00B739B2" w:rsidRDefault="009D11F9" w:rsidP="00892AEE">
      <w:pPr>
        <w:pStyle w:val="NormalWeb"/>
        <w:spacing w:before="0" w:beforeAutospacing="0" w:after="0" w:afterAutospacing="0"/>
        <w:rPr>
          <w:rFonts w:ascii="Arial" w:hAnsi="Arial" w:cs="Arial"/>
        </w:rPr>
      </w:pPr>
      <w:hyperlink r:id="rId25" w:history="1">
        <w:r w:rsidR="0047175A" w:rsidRPr="0047175A">
          <w:rPr>
            <w:rStyle w:val="Hyperlink"/>
            <w:rFonts w:ascii="Arial" w:hAnsi="Arial" w:cs="Arial"/>
            <w:sz w:val="22"/>
            <w:szCs w:val="22"/>
          </w:rPr>
          <w:t>https://www.adelaide.edu.au/ANZCCART/publications/Restraint_T1Arch.pdf</w:t>
        </w:r>
      </w:hyperlink>
      <w:r w:rsidR="0047175A">
        <w:rPr>
          <w:rFonts w:ascii="Arial" w:hAnsi="Arial" w:cs="Arial"/>
        </w:rPr>
        <w:t xml:space="preserve"> </w:t>
      </w:r>
    </w:p>
    <w:p w14:paraId="04E08E94" w14:textId="77777777" w:rsidR="00892AEE" w:rsidRDefault="00892AEE" w:rsidP="00892AEE">
      <w:pPr>
        <w:rPr>
          <w:rFonts w:ascii="Arial" w:hAnsi="Arial" w:cs="Arial"/>
          <w:sz w:val="22"/>
          <w:szCs w:val="22"/>
        </w:rPr>
      </w:pPr>
    </w:p>
    <w:p w14:paraId="35CA6D34" w14:textId="77777777" w:rsidR="000665C4" w:rsidRPr="00B739B2" w:rsidRDefault="000665C4" w:rsidP="000665C4">
      <w:pPr>
        <w:jc w:val="center"/>
        <w:rPr>
          <w:rFonts w:ascii="Arial" w:hAnsi="Arial" w:cs="Arial"/>
          <w:sz w:val="22"/>
          <w:szCs w:val="22"/>
        </w:rPr>
      </w:pPr>
      <w:r w:rsidRPr="00B739B2">
        <w:rPr>
          <w:rFonts w:ascii="Arial" w:hAnsi="Arial" w:cs="Arial"/>
          <w:sz w:val="22"/>
          <w:szCs w:val="22"/>
        </w:rPr>
        <w:t>___________________________________</w:t>
      </w:r>
    </w:p>
    <w:p w14:paraId="31CC2887" w14:textId="77777777" w:rsidR="000665C4" w:rsidRPr="00B739B2" w:rsidRDefault="000665C4" w:rsidP="00892AEE">
      <w:pPr>
        <w:rPr>
          <w:rFonts w:ascii="Arial" w:hAnsi="Arial" w:cs="Arial"/>
          <w:sz w:val="22"/>
          <w:szCs w:val="22"/>
        </w:rPr>
      </w:pPr>
    </w:p>
    <w:sectPr w:rsidR="000665C4" w:rsidRPr="00B739B2" w:rsidSect="00892AEE">
      <w:footerReference w:type="default" r:id="rId26"/>
      <w:pgSz w:w="12240" w:h="15840"/>
      <w:pgMar w:top="1296" w:right="1296"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E7B58" w14:textId="77777777" w:rsidR="009D11F9" w:rsidRDefault="009D11F9">
      <w:r>
        <w:separator/>
      </w:r>
    </w:p>
  </w:endnote>
  <w:endnote w:type="continuationSeparator" w:id="0">
    <w:p w14:paraId="072E5C0D" w14:textId="77777777" w:rsidR="009D11F9" w:rsidRDefault="009D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D628" w14:textId="77777777" w:rsidR="001C4AE2" w:rsidRPr="004C3CD4" w:rsidRDefault="001C08E9">
    <w:pPr>
      <w:pStyle w:val="Footer"/>
      <w:rPr>
        <w:rFonts w:ascii="Arial" w:hAnsi="Arial" w:cs="Arial"/>
        <w:sz w:val="18"/>
        <w:szCs w:val="18"/>
      </w:rPr>
    </w:pPr>
    <w:r w:rsidRPr="004C3CD4">
      <w:rPr>
        <w:rFonts w:ascii="Arial" w:hAnsi="Arial" w:cs="Arial"/>
        <w:sz w:val="18"/>
        <w:szCs w:val="18"/>
      </w:rPr>
      <w:t>2</w:t>
    </w:r>
    <w:r w:rsidR="00D91C29">
      <w:rPr>
        <w:rFonts w:ascii="Arial" w:hAnsi="Arial" w:cs="Arial"/>
        <w:sz w:val="18"/>
        <w:szCs w:val="18"/>
      </w:rPr>
      <w:t>016</w:t>
    </w:r>
    <w:r w:rsidR="001C4AE2" w:rsidRPr="004C3CD4">
      <w:rPr>
        <w:rFonts w:ascii="Arial" w:hAnsi="Arial" w:cs="Arial"/>
        <w:sz w:val="18"/>
        <w:szCs w:val="18"/>
      </w:rPr>
      <w:tab/>
    </w:r>
    <w:r w:rsidR="001C4AE2" w:rsidRPr="004C3CD4">
      <w:rPr>
        <w:rFonts w:ascii="Arial" w:hAnsi="Arial" w:cs="Arial"/>
        <w:sz w:val="18"/>
        <w:szCs w:val="18"/>
      </w:rPr>
      <w:tab/>
      <w:t xml:space="preserve">page </w:t>
    </w:r>
    <w:r w:rsidR="001C4AE2" w:rsidRPr="004C3CD4">
      <w:rPr>
        <w:rStyle w:val="PageNumber"/>
        <w:rFonts w:ascii="Arial" w:hAnsi="Arial" w:cs="Arial"/>
        <w:sz w:val="18"/>
        <w:szCs w:val="18"/>
      </w:rPr>
      <w:fldChar w:fldCharType="begin"/>
    </w:r>
    <w:r w:rsidR="001C4AE2" w:rsidRPr="004C3CD4">
      <w:rPr>
        <w:rStyle w:val="PageNumber"/>
        <w:rFonts w:ascii="Arial" w:hAnsi="Arial" w:cs="Arial"/>
        <w:sz w:val="18"/>
        <w:szCs w:val="18"/>
      </w:rPr>
      <w:instrText xml:space="preserve"> PAGE </w:instrText>
    </w:r>
    <w:r w:rsidR="001C4AE2" w:rsidRPr="004C3CD4">
      <w:rPr>
        <w:rStyle w:val="PageNumber"/>
        <w:rFonts w:ascii="Arial" w:hAnsi="Arial" w:cs="Arial"/>
        <w:sz w:val="18"/>
        <w:szCs w:val="18"/>
      </w:rPr>
      <w:fldChar w:fldCharType="separate"/>
    </w:r>
    <w:r w:rsidR="00D91C29">
      <w:rPr>
        <w:rStyle w:val="PageNumber"/>
        <w:rFonts w:ascii="Arial" w:hAnsi="Arial" w:cs="Arial"/>
        <w:noProof/>
        <w:sz w:val="18"/>
        <w:szCs w:val="18"/>
      </w:rPr>
      <w:t>1</w:t>
    </w:r>
    <w:r w:rsidR="001C4AE2" w:rsidRPr="004C3CD4">
      <w:rPr>
        <w:rStyle w:val="PageNumber"/>
        <w:rFonts w:ascii="Arial" w:hAnsi="Arial" w:cs="Arial"/>
        <w:sz w:val="18"/>
        <w:szCs w:val="18"/>
      </w:rPr>
      <w:fldChar w:fldCharType="end"/>
    </w:r>
    <w:r w:rsidR="001C4AE2" w:rsidRPr="004C3CD4">
      <w:rPr>
        <w:rStyle w:val="PageNumber"/>
        <w:rFonts w:ascii="Arial" w:hAnsi="Arial" w:cs="Arial"/>
        <w:sz w:val="18"/>
        <w:szCs w:val="18"/>
      </w:rPr>
      <w:t xml:space="preserve"> of </w:t>
    </w:r>
    <w:r w:rsidR="001C4AE2" w:rsidRPr="004C3CD4">
      <w:rPr>
        <w:rStyle w:val="PageNumber"/>
        <w:rFonts w:ascii="Arial" w:hAnsi="Arial" w:cs="Arial"/>
        <w:sz w:val="18"/>
        <w:szCs w:val="18"/>
      </w:rPr>
      <w:fldChar w:fldCharType="begin"/>
    </w:r>
    <w:r w:rsidR="001C4AE2" w:rsidRPr="004C3CD4">
      <w:rPr>
        <w:rStyle w:val="PageNumber"/>
        <w:rFonts w:ascii="Arial" w:hAnsi="Arial" w:cs="Arial"/>
        <w:sz w:val="18"/>
        <w:szCs w:val="18"/>
      </w:rPr>
      <w:instrText xml:space="preserve"> NUMPAGES </w:instrText>
    </w:r>
    <w:r w:rsidR="001C4AE2" w:rsidRPr="004C3CD4">
      <w:rPr>
        <w:rStyle w:val="PageNumber"/>
        <w:rFonts w:ascii="Arial" w:hAnsi="Arial" w:cs="Arial"/>
        <w:sz w:val="18"/>
        <w:szCs w:val="18"/>
      </w:rPr>
      <w:fldChar w:fldCharType="separate"/>
    </w:r>
    <w:r w:rsidR="00D91C29">
      <w:rPr>
        <w:rStyle w:val="PageNumber"/>
        <w:rFonts w:ascii="Arial" w:hAnsi="Arial" w:cs="Arial"/>
        <w:noProof/>
        <w:sz w:val="18"/>
        <w:szCs w:val="18"/>
      </w:rPr>
      <w:t>4</w:t>
    </w:r>
    <w:r w:rsidR="001C4AE2" w:rsidRPr="004C3CD4">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50FBD" w14:textId="77777777" w:rsidR="009D11F9" w:rsidRDefault="009D11F9">
      <w:r>
        <w:separator/>
      </w:r>
    </w:p>
  </w:footnote>
  <w:footnote w:type="continuationSeparator" w:id="0">
    <w:p w14:paraId="55D7393B" w14:textId="77777777" w:rsidR="009D11F9" w:rsidRDefault="009D1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777C"/>
    <w:multiLevelType w:val="hybridMultilevel"/>
    <w:tmpl w:val="5E9AC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D5480"/>
    <w:multiLevelType w:val="multilevel"/>
    <w:tmpl w:val="D3CE3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104E7"/>
    <w:multiLevelType w:val="hybridMultilevel"/>
    <w:tmpl w:val="90AE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06C64"/>
    <w:multiLevelType w:val="hybridMultilevel"/>
    <w:tmpl w:val="F46EB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9F3948"/>
    <w:multiLevelType w:val="hybridMultilevel"/>
    <w:tmpl w:val="82A8FDEE"/>
    <w:lvl w:ilvl="0" w:tplc="E77641FA">
      <w:start w:val="44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354C9D"/>
    <w:multiLevelType w:val="hybridMultilevel"/>
    <w:tmpl w:val="C2B65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8833C8"/>
    <w:multiLevelType w:val="hybridMultilevel"/>
    <w:tmpl w:val="06D20D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BD3309"/>
    <w:multiLevelType w:val="hybridMultilevel"/>
    <w:tmpl w:val="206650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B54E34"/>
    <w:multiLevelType w:val="hybridMultilevel"/>
    <w:tmpl w:val="CB5AE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920A25"/>
    <w:multiLevelType w:val="hybridMultilevel"/>
    <w:tmpl w:val="B85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7"/>
  </w:num>
  <w:num w:numId="6">
    <w:abstractNumId w:val="5"/>
  </w:num>
  <w:num w:numId="7">
    <w:abstractNumId w:val="2"/>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375"/>
    <w:rsid w:val="00013E06"/>
    <w:rsid w:val="00051DFD"/>
    <w:rsid w:val="00057AEA"/>
    <w:rsid w:val="000665C4"/>
    <w:rsid w:val="00066D38"/>
    <w:rsid w:val="000678D2"/>
    <w:rsid w:val="000A3CC5"/>
    <w:rsid w:val="000C2054"/>
    <w:rsid w:val="000C3138"/>
    <w:rsid w:val="000C5A03"/>
    <w:rsid w:val="00132365"/>
    <w:rsid w:val="001610B9"/>
    <w:rsid w:val="0017141F"/>
    <w:rsid w:val="00174EF7"/>
    <w:rsid w:val="001C08E9"/>
    <w:rsid w:val="001C4AE2"/>
    <w:rsid w:val="001C7BD3"/>
    <w:rsid w:val="001D1BC6"/>
    <w:rsid w:val="001D65D0"/>
    <w:rsid w:val="001F6EA2"/>
    <w:rsid w:val="0020221B"/>
    <w:rsid w:val="002079BF"/>
    <w:rsid w:val="00276225"/>
    <w:rsid w:val="002A2DAD"/>
    <w:rsid w:val="002D0D38"/>
    <w:rsid w:val="00317013"/>
    <w:rsid w:val="0034453F"/>
    <w:rsid w:val="003623A5"/>
    <w:rsid w:val="004148E6"/>
    <w:rsid w:val="004246ED"/>
    <w:rsid w:val="00453553"/>
    <w:rsid w:val="0047175A"/>
    <w:rsid w:val="004C0DAE"/>
    <w:rsid w:val="004C1BE2"/>
    <w:rsid w:val="004C3CD4"/>
    <w:rsid w:val="004C7437"/>
    <w:rsid w:val="00562894"/>
    <w:rsid w:val="00594B4B"/>
    <w:rsid w:val="005F7DAC"/>
    <w:rsid w:val="006045ED"/>
    <w:rsid w:val="006171E0"/>
    <w:rsid w:val="00644387"/>
    <w:rsid w:val="00692BE6"/>
    <w:rsid w:val="006D133C"/>
    <w:rsid w:val="006D450F"/>
    <w:rsid w:val="007A7409"/>
    <w:rsid w:val="007D7232"/>
    <w:rsid w:val="007F7AA9"/>
    <w:rsid w:val="00892AEE"/>
    <w:rsid w:val="0089534F"/>
    <w:rsid w:val="008B7E90"/>
    <w:rsid w:val="008D1C5D"/>
    <w:rsid w:val="00950D2C"/>
    <w:rsid w:val="00953375"/>
    <w:rsid w:val="009D11F9"/>
    <w:rsid w:val="009F27D1"/>
    <w:rsid w:val="00A060B5"/>
    <w:rsid w:val="00A224A5"/>
    <w:rsid w:val="00A41A08"/>
    <w:rsid w:val="00A53E58"/>
    <w:rsid w:val="00A6106C"/>
    <w:rsid w:val="00AA53D2"/>
    <w:rsid w:val="00AB7377"/>
    <w:rsid w:val="00AD0381"/>
    <w:rsid w:val="00AD63F1"/>
    <w:rsid w:val="00AF3990"/>
    <w:rsid w:val="00B1267B"/>
    <w:rsid w:val="00B177C9"/>
    <w:rsid w:val="00B2794F"/>
    <w:rsid w:val="00B739B2"/>
    <w:rsid w:val="00B84504"/>
    <w:rsid w:val="00B93276"/>
    <w:rsid w:val="00CB7E95"/>
    <w:rsid w:val="00D00156"/>
    <w:rsid w:val="00D054A2"/>
    <w:rsid w:val="00D15765"/>
    <w:rsid w:val="00D3006D"/>
    <w:rsid w:val="00D54AAF"/>
    <w:rsid w:val="00D91C29"/>
    <w:rsid w:val="00DB4831"/>
    <w:rsid w:val="00DB69E2"/>
    <w:rsid w:val="00E040DA"/>
    <w:rsid w:val="00E2353A"/>
    <w:rsid w:val="00E915D4"/>
    <w:rsid w:val="00EB1CD4"/>
    <w:rsid w:val="00FC2EB0"/>
    <w:rsid w:val="00FE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49143"/>
  <w15:docId w15:val="{1F1D23B8-F416-FB40-85F4-E99554BC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375"/>
    <w:rPr>
      <w:sz w:val="24"/>
      <w:szCs w:val="24"/>
    </w:rPr>
  </w:style>
  <w:style w:type="paragraph" w:styleId="Heading1">
    <w:name w:val="heading 1"/>
    <w:basedOn w:val="Normal"/>
    <w:link w:val="Heading1Char"/>
    <w:uiPriority w:val="9"/>
    <w:qFormat/>
    <w:rsid w:val="000C5A0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3375"/>
    <w:rPr>
      <w:color w:val="0000FF"/>
      <w:u w:val="single"/>
    </w:rPr>
  </w:style>
  <w:style w:type="table" w:styleId="TableGrid">
    <w:name w:val="Table Grid"/>
    <w:basedOn w:val="TableNormal"/>
    <w:rsid w:val="00A2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045ED"/>
    <w:rPr>
      <w:color w:val="800080"/>
      <w:u w:val="single"/>
    </w:rPr>
  </w:style>
  <w:style w:type="paragraph" w:styleId="Header">
    <w:name w:val="header"/>
    <w:basedOn w:val="Normal"/>
    <w:rsid w:val="00D054A2"/>
    <w:pPr>
      <w:tabs>
        <w:tab w:val="center" w:pos="4320"/>
        <w:tab w:val="right" w:pos="8640"/>
      </w:tabs>
    </w:pPr>
  </w:style>
  <w:style w:type="paragraph" w:styleId="Footer">
    <w:name w:val="footer"/>
    <w:basedOn w:val="Normal"/>
    <w:rsid w:val="00D054A2"/>
    <w:pPr>
      <w:tabs>
        <w:tab w:val="center" w:pos="4320"/>
        <w:tab w:val="right" w:pos="8640"/>
      </w:tabs>
    </w:pPr>
  </w:style>
  <w:style w:type="character" w:styleId="PageNumber">
    <w:name w:val="page number"/>
    <w:basedOn w:val="DefaultParagraphFont"/>
    <w:rsid w:val="008D1C5D"/>
  </w:style>
  <w:style w:type="character" w:styleId="Strong">
    <w:name w:val="Strong"/>
    <w:uiPriority w:val="22"/>
    <w:qFormat/>
    <w:rsid w:val="000C5A03"/>
    <w:rPr>
      <w:b/>
      <w:bCs/>
    </w:rPr>
  </w:style>
  <w:style w:type="character" w:customStyle="1" w:styleId="apple-converted-space">
    <w:name w:val="apple-converted-space"/>
    <w:rsid w:val="000C5A03"/>
  </w:style>
  <w:style w:type="paragraph" w:styleId="NormalWeb">
    <w:name w:val="Normal (Web)"/>
    <w:basedOn w:val="Normal"/>
    <w:uiPriority w:val="99"/>
    <w:unhideWhenUsed/>
    <w:rsid w:val="000C5A03"/>
    <w:pPr>
      <w:spacing w:before="100" w:beforeAutospacing="1" w:after="100" w:afterAutospacing="1"/>
    </w:pPr>
  </w:style>
  <w:style w:type="character" w:styleId="Emphasis">
    <w:name w:val="Emphasis"/>
    <w:uiPriority w:val="20"/>
    <w:qFormat/>
    <w:rsid w:val="000C5A03"/>
    <w:rPr>
      <w:i/>
      <w:iCs/>
    </w:rPr>
  </w:style>
  <w:style w:type="character" w:customStyle="1" w:styleId="sr-only">
    <w:name w:val="sr-only"/>
    <w:rsid w:val="000C5A03"/>
  </w:style>
  <w:style w:type="character" w:customStyle="1" w:styleId="Heading1Char">
    <w:name w:val="Heading 1 Char"/>
    <w:link w:val="Heading1"/>
    <w:uiPriority w:val="9"/>
    <w:rsid w:val="000C5A03"/>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91952">
      <w:bodyDiv w:val="1"/>
      <w:marLeft w:val="0"/>
      <w:marRight w:val="0"/>
      <w:marTop w:val="0"/>
      <w:marBottom w:val="0"/>
      <w:divBdr>
        <w:top w:val="none" w:sz="0" w:space="0" w:color="auto"/>
        <w:left w:val="none" w:sz="0" w:space="0" w:color="auto"/>
        <w:bottom w:val="none" w:sz="0" w:space="0" w:color="auto"/>
        <w:right w:val="none" w:sz="0" w:space="0" w:color="auto"/>
      </w:divBdr>
    </w:div>
    <w:div w:id="387537012">
      <w:bodyDiv w:val="1"/>
      <w:marLeft w:val="0"/>
      <w:marRight w:val="0"/>
      <w:marTop w:val="0"/>
      <w:marBottom w:val="0"/>
      <w:divBdr>
        <w:top w:val="none" w:sz="0" w:space="0" w:color="auto"/>
        <w:left w:val="none" w:sz="0" w:space="0" w:color="auto"/>
        <w:bottom w:val="none" w:sz="0" w:space="0" w:color="auto"/>
        <w:right w:val="none" w:sz="0" w:space="0" w:color="auto"/>
      </w:divBdr>
    </w:div>
    <w:div w:id="388529882">
      <w:bodyDiv w:val="1"/>
      <w:marLeft w:val="0"/>
      <w:marRight w:val="0"/>
      <w:marTop w:val="0"/>
      <w:marBottom w:val="0"/>
      <w:divBdr>
        <w:top w:val="none" w:sz="0" w:space="0" w:color="auto"/>
        <w:left w:val="none" w:sz="0" w:space="0" w:color="auto"/>
        <w:bottom w:val="none" w:sz="0" w:space="0" w:color="auto"/>
        <w:right w:val="none" w:sz="0" w:space="0" w:color="auto"/>
      </w:divBdr>
    </w:div>
    <w:div w:id="704405583">
      <w:bodyDiv w:val="1"/>
      <w:marLeft w:val="0"/>
      <w:marRight w:val="0"/>
      <w:marTop w:val="0"/>
      <w:marBottom w:val="0"/>
      <w:divBdr>
        <w:top w:val="none" w:sz="0" w:space="0" w:color="auto"/>
        <w:left w:val="none" w:sz="0" w:space="0" w:color="auto"/>
        <w:bottom w:val="none" w:sz="0" w:space="0" w:color="auto"/>
        <w:right w:val="none" w:sz="0" w:space="0" w:color="auto"/>
      </w:divBdr>
    </w:div>
    <w:div w:id="811874598">
      <w:bodyDiv w:val="1"/>
      <w:marLeft w:val="0"/>
      <w:marRight w:val="0"/>
      <w:marTop w:val="0"/>
      <w:marBottom w:val="0"/>
      <w:divBdr>
        <w:top w:val="none" w:sz="0" w:space="0" w:color="auto"/>
        <w:left w:val="none" w:sz="0" w:space="0" w:color="auto"/>
        <w:bottom w:val="none" w:sz="0" w:space="0" w:color="auto"/>
        <w:right w:val="none" w:sz="0" w:space="0" w:color="auto"/>
      </w:divBdr>
      <w:divsChild>
        <w:div w:id="892889503">
          <w:marLeft w:val="0"/>
          <w:marRight w:val="0"/>
          <w:marTop w:val="0"/>
          <w:marBottom w:val="0"/>
          <w:divBdr>
            <w:top w:val="none" w:sz="0" w:space="0" w:color="auto"/>
            <w:left w:val="none" w:sz="0" w:space="0" w:color="auto"/>
            <w:bottom w:val="none" w:sz="0" w:space="0" w:color="auto"/>
            <w:right w:val="none" w:sz="0" w:space="0" w:color="auto"/>
          </w:divBdr>
          <w:divsChild>
            <w:div w:id="14426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4966">
      <w:bodyDiv w:val="1"/>
      <w:marLeft w:val="0"/>
      <w:marRight w:val="0"/>
      <w:marTop w:val="0"/>
      <w:marBottom w:val="0"/>
      <w:divBdr>
        <w:top w:val="none" w:sz="0" w:space="0" w:color="auto"/>
        <w:left w:val="none" w:sz="0" w:space="0" w:color="auto"/>
        <w:bottom w:val="none" w:sz="0" w:space="0" w:color="auto"/>
        <w:right w:val="none" w:sz="0" w:space="0" w:color="auto"/>
      </w:divBdr>
    </w:div>
    <w:div w:id="1456409797">
      <w:bodyDiv w:val="1"/>
      <w:marLeft w:val="0"/>
      <w:marRight w:val="0"/>
      <w:marTop w:val="0"/>
      <w:marBottom w:val="0"/>
      <w:divBdr>
        <w:top w:val="none" w:sz="0" w:space="0" w:color="auto"/>
        <w:left w:val="none" w:sz="0" w:space="0" w:color="auto"/>
        <w:bottom w:val="none" w:sz="0" w:space="0" w:color="auto"/>
        <w:right w:val="none" w:sz="0" w:space="0" w:color="auto"/>
      </w:divBdr>
      <w:divsChild>
        <w:div w:id="990334440">
          <w:marLeft w:val="0"/>
          <w:marRight w:val="0"/>
          <w:marTop w:val="0"/>
          <w:marBottom w:val="0"/>
          <w:divBdr>
            <w:top w:val="none" w:sz="0" w:space="0" w:color="auto"/>
            <w:left w:val="none" w:sz="0" w:space="0" w:color="auto"/>
            <w:bottom w:val="none" w:sz="0" w:space="0" w:color="auto"/>
            <w:right w:val="none" w:sz="0" w:space="0" w:color="auto"/>
          </w:divBdr>
          <w:divsChild>
            <w:div w:id="334114057">
              <w:marLeft w:val="0"/>
              <w:marRight w:val="0"/>
              <w:marTop w:val="0"/>
              <w:marBottom w:val="0"/>
              <w:divBdr>
                <w:top w:val="none" w:sz="0" w:space="0" w:color="auto"/>
                <w:left w:val="none" w:sz="0" w:space="0" w:color="auto"/>
                <w:bottom w:val="none" w:sz="0" w:space="0" w:color="auto"/>
                <w:right w:val="none" w:sz="0" w:space="0" w:color="auto"/>
              </w:divBdr>
              <w:divsChild>
                <w:div w:id="272982871">
                  <w:marLeft w:val="0"/>
                  <w:marRight w:val="0"/>
                  <w:marTop w:val="0"/>
                  <w:marBottom w:val="0"/>
                  <w:divBdr>
                    <w:top w:val="none" w:sz="0" w:space="0" w:color="auto"/>
                    <w:left w:val="none" w:sz="0" w:space="0" w:color="auto"/>
                    <w:bottom w:val="none" w:sz="0" w:space="0" w:color="auto"/>
                    <w:right w:val="none" w:sz="0" w:space="0" w:color="auto"/>
                  </w:divBdr>
                  <w:divsChild>
                    <w:div w:id="1297416282">
                      <w:marLeft w:val="0"/>
                      <w:marRight w:val="0"/>
                      <w:marTop w:val="0"/>
                      <w:marBottom w:val="0"/>
                      <w:divBdr>
                        <w:top w:val="none" w:sz="0" w:space="0" w:color="auto"/>
                        <w:left w:val="none" w:sz="0" w:space="0" w:color="auto"/>
                        <w:bottom w:val="none" w:sz="0" w:space="0" w:color="auto"/>
                        <w:right w:val="none" w:sz="0" w:space="0" w:color="auto"/>
                      </w:divBdr>
                      <w:divsChild>
                        <w:div w:id="591428538">
                          <w:marLeft w:val="0"/>
                          <w:marRight w:val="0"/>
                          <w:marTop w:val="0"/>
                          <w:marBottom w:val="0"/>
                          <w:divBdr>
                            <w:top w:val="none" w:sz="0" w:space="0" w:color="auto"/>
                            <w:left w:val="none" w:sz="0" w:space="0" w:color="auto"/>
                            <w:bottom w:val="none" w:sz="0" w:space="0" w:color="auto"/>
                            <w:right w:val="none" w:sz="0" w:space="0" w:color="auto"/>
                          </w:divBdr>
                          <w:divsChild>
                            <w:div w:id="16240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3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olaw/faqs.htm" TargetMode="External"/><Relationship Id="rId13" Type="http://schemas.openxmlformats.org/officeDocument/2006/relationships/hyperlink" Target="http://grants.nih.gov/grants/olaw/faqs.htm" TargetMode="External"/><Relationship Id="rId18" Type="http://schemas.openxmlformats.org/officeDocument/2006/relationships/hyperlink" Target="http://fisheries.org/docs/policy_useoffishes.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c3rs.org.uk/wildlife-research" TargetMode="External"/><Relationship Id="rId7" Type="http://schemas.openxmlformats.org/officeDocument/2006/relationships/hyperlink" Target="http://grants.nih.gov/grants/olaw/faqs.htm" TargetMode="External"/><Relationship Id="rId12" Type="http://schemas.openxmlformats.org/officeDocument/2006/relationships/hyperlink" Target="http://www.nap.edu/openbook.php?record_id=12910&amp;page=32" TargetMode="External"/><Relationship Id="rId17" Type="http://schemas.openxmlformats.org/officeDocument/2006/relationships/hyperlink" Target="http://www.asih.org/sites/default/files/documents/resources/guidelinesherpsresearch2004.pdf" TargetMode="External"/><Relationship Id="rId25" Type="http://schemas.openxmlformats.org/officeDocument/2006/relationships/hyperlink" Target="https://www.adelaide.edu.au/ANZCCART/publications/Restraint_T1Arch.pdf" TargetMode="External"/><Relationship Id="rId2" Type="http://schemas.openxmlformats.org/officeDocument/2006/relationships/styles" Target="styles.xml"/><Relationship Id="rId16" Type="http://schemas.openxmlformats.org/officeDocument/2006/relationships/hyperlink" Target="http://oacu.od.nih.gov/WildBirdGuide.pdf" TargetMode="External"/><Relationship Id="rId20" Type="http://schemas.openxmlformats.org/officeDocument/2006/relationships/hyperlink" Target="http://www.ccac.ca/Documents/Standards/Guidelines/Wildlif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edu/openbook.php?record_id=12910&amp;page=18" TargetMode="External"/><Relationship Id="rId24" Type="http://schemas.openxmlformats.org/officeDocument/2006/relationships/hyperlink" Target="https://www.for.gov.bc.ca/hts/risc/pubs/tebiodiv/capt/" TargetMode="External"/><Relationship Id="rId5" Type="http://schemas.openxmlformats.org/officeDocument/2006/relationships/footnotes" Target="footnotes.xml"/><Relationship Id="rId15" Type="http://schemas.openxmlformats.org/officeDocument/2006/relationships/hyperlink" Target="http://www.mammalsociety.org/articles/guidelines-american-society-mammalogists-use-wild-mammals-research-0" TargetMode="External"/><Relationship Id="rId23" Type="http://schemas.openxmlformats.org/officeDocument/2006/relationships/hyperlink" Target="http://www.nwhc.usgs.gov/publications/field_manual/chapter_6.pdf" TargetMode="External"/><Relationship Id="rId28" Type="http://schemas.openxmlformats.org/officeDocument/2006/relationships/theme" Target="theme/theme1.xml"/><Relationship Id="rId10" Type="http://schemas.openxmlformats.org/officeDocument/2006/relationships/hyperlink" Target="http://www.nap.edu/openbook.php?record_id=12910&amp;page=161" TargetMode="External"/><Relationship Id="rId19" Type="http://schemas.openxmlformats.org/officeDocument/2006/relationships/hyperlink" Target="http://awic.nal.usda.gov/research-animals/wildlife-field-studies" TargetMode="External"/><Relationship Id="rId4" Type="http://schemas.openxmlformats.org/officeDocument/2006/relationships/webSettings" Target="webSettings.xml"/><Relationship Id="rId9" Type="http://schemas.openxmlformats.org/officeDocument/2006/relationships/hyperlink" Target="http://www.nap.edu/openbook.php?record_id=12910&amp;page=32" TargetMode="External"/><Relationship Id="rId14" Type="http://schemas.openxmlformats.org/officeDocument/2006/relationships/hyperlink" Target="http://www.nal.usda.gov/awic/pubs/Legislat/awabrief.shtml" TargetMode="External"/><Relationship Id="rId22" Type="http://schemas.openxmlformats.org/officeDocument/2006/relationships/hyperlink" Target="http://www.animalethics.org.au/policies-and-guidelines/wildlife-researc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vt:lpstr>
    </vt:vector>
  </TitlesOfParts>
  <Company>Washington University in St. Louis</Company>
  <LinksUpToDate>false</LinksUpToDate>
  <CharactersWithSpaces>8320</CharactersWithSpaces>
  <SharedDoc>false</SharedDoc>
  <HLinks>
    <vt:vector size="174" baseType="variant">
      <vt:variant>
        <vt:i4>65605</vt:i4>
      </vt:variant>
      <vt:variant>
        <vt:i4>84</vt:i4>
      </vt:variant>
      <vt:variant>
        <vt:i4>0</vt:i4>
      </vt:variant>
      <vt:variant>
        <vt:i4>5</vt:i4>
      </vt:variant>
      <vt:variant>
        <vt:lpwstr>http://www20.csueastbay.edu/orsp/forms-policies-procedures/iacuc/field-research.html</vt:lpwstr>
      </vt:variant>
      <vt:variant>
        <vt:lpwstr/>
      </vt:variant>
      <vt:variant>
        <vt:i4>6357069</vt:i4>
      </vt:variant>
      <vt:variant>
        <vt:i4>81</vt:i4>
      </vt:variant>
      <vt:variant>
        <vt:i4>0</vt:i4>
      </vt:variant>
      <vt:variant>
        <vt:i4>5</vt:i4>
      </vt:variant>
      <vt:variant>
        <vt:lpwstr>http://www.adelaide.edu.au/ANZCCART/publications/fs_restraint.pdf</vt:lpwstr>
      </vt:variant>
      <vt:variant>
        <vt:lpwstr/>
      </vt:variant>
      <vt:variant>
        <vt:i4>6357108</vt:i4>
      </vt:variant>
      <vt:variant>
        <vt:i4>78</vt:i4>
      </vt:variant>
      <vt:variant>
        <vt:i4>0</vt:i4>
      </vt:variant>
      <vt:variant>
        <vt:i4>5</vt:i4>
      </vt:variant>
      <vt:variant>
        <vt:lpwstr>http://ilmbwww.gov.bc.ca/risc/pubs/tebiodiv/capt/index.htm</vt:lpwstr>
      </vt:variant>
      <vt:variant>
        <vt:lpwstr/>
      </vt:variant>
      <vt:variant>
        <vt:i4>4915285</vt:i4>
      </vt:variant>
      <vt:variant>
        <vt:i4>75</vt:i4>
      </vt:variant>
      <vt:variant>
        <vt:i4>0</vt:i4>
      </vt:variant>
      <vt:variant>
        <vt:i4>5</vt:i4>
      </vt:variant>
      <vt:variant>
        <vt:lpwstr>http://www.ccac.ca/en/CCAC_Programs/Guidelines_Policies/GDLINES/Wildlife/Wildlife.pdf</vt:lpwstr>
      </vt:variant>
      <vt:variant>
        <vt:lpwstr/>
      </vt:variant>
      <vt:variant>
        <vt:i4>196702</vt:i4>
      </vt:variant>
      <vt:variant>
        <vt:i4>72</vt:i4>
      </vt:variant>
      <vt:variant>
        <vt:i4>0</vt:i4>
      </vt:variant>
      <vt:variant>
        <vt:i4>5</vt:i4>
      </vt:variant>
      <vt:variant>
        <vt:lpwstr>http://www.asih.org/files/hacc-final.pdf</vt:lpwstr>
      </vt:variant>
      <vt:variant>
        <vt:lpwstr/>
      </vt:variant>
      <vt:variant>
        <vt:i4>1638468</vt:i4>
      </vt:variant>
      <vt:variant>
        <vt:i4>69</vt:i4>
      </vt:variant>
      <vt:variant>
        <vt:i4>0</vt:i4>
      </vt:variant>
      <vt:variant>
        <vt:i4>5</vt:i4>
      </vt:variant>
      <vt:variant>
        <vt:lpwstr>http://www.animalethics.org.au/policies-and-guidelines/wildlife-research</vt:lpwstr>
      </vt:variant>
      <vt:variant>
        <vt:lpwstr/>
      </vt:variant>
      <vt:variant>
        <vt:i4>3014769</vt:i4>
      </vt:variant>
      <vt:variant>
        <vt:i4>66</vt:i4>
      </vt:variant>
      <vt:variant>
        <vt:i4>0</vt:i4>
      </vt:variant>
      <vt:variant>
        <vt:i4>5</vt:i4>
      </vt:variant>
      <vt:variant>
        <vt:lpwstr>http://www.nmnh.si.edu/BIRDNET/GuideToUse/</vt:lpwstr>
      </vt:variant>
      <vt:variant>
        <vt:lpwstr/>
      </vt:variant>
      <vt:variant>
        <vt:i4>2687095</vt:i4>
      </vt:variant>
      <vt:variant>
        <vt:i4>63</vt:i4>
      </vt:variant>
      <vt:variant>
        <vt:i4>0</vt:i4>
      </vt:variant>
      <vt:variant>
        <vt:i4>5</vt:i4>
      </vt:variant>
      <vt:variant>
        <vt:lpwstr>http://www.mammalogy.org/committees/commanimalcareuse/ASM Animal Guidelines.pdf</vt:lpwstr>
      </vt:variant>
      <vt:variant>
        <vt:lpwstr/>
      </vt:variant>
      <vt:variant>
        <vt:i4>2293844</vt:i4>
      </vt:variant>
      <vt:variant>
        <vt:i4>60</vt:i4>
      </vt:variant>
      <vt:variant>
        <vt:i4>0</vt:i4>
      </vt:variant>
      <vt:variant>
        <vt:i4>5</vt:i4>
      </vt:variant>
      <vt:variant>
        <vt:lpwstr>http://www.fisheries.org/afs/docs/policy_guidelines2004.pdf</vt:lpwstr>
      </vt:variant>
      <vt:variant>
        <vt:lpwstr/>
      </vt:variant>
      <vt:variant>
        <vt:i4>3932285</vt:i4>
      </vt:variant>
      <vt:variant>
        <vt:i4>57</vt:i4>
      </vt:variant>
      <vt:variant>
        <vt:i4>0</vt:i4>
      </vt:variant>
      <vt:variant>
        <vt:i4>5</vt:i4>
      </vt:variant>
      <vt:variant>
        <vt:lpwstr>http://www.nal.usda.gov/awic/newsletters/v10n1/10n1will.htm</vt:lpwstr>
      </vt:variant>
      <vt:variant>
        <vt:lpwstr/>
      </vt:variant>
      <vt:variant>
        <vt:i4>1048589</vt:i4>
      </vt:variant>
      <vt:variant>
        <vt:i4>54</vt:i4>
      </vt:variant>
      <vt:variant>
        <vt:i4>0</vt:i4>
      </vt:variant>
      <vt:variant>
        <vt:i4>5</vt:i4>
      </vt:variant>
      <vt:variant>
        <vt:lpwstr>http://www.nc3rs.org.uk/category.asp?catID=79</vt:lpwstr>
      </vt:variant>
      <vt:variant>
        <vt:lpwstr/>
      </vt:variant>
      <vt:variant>
        <vt:i4>7077943</vt:i4>
      </vt:variant>
      <vt:variant>
        <vt:i4>51</vt:i4>
      </vt:variant>
      <vt:variant>
        <vt:i4>0</vt:i4>
      </vt:variant>
      <vt:variant>
        <vt:i4>5</vt:i4>
      </vt:variant>
      <vt:variant>
        <vt:lpwstr>http://www.mammalsociety.org/committees/commanimalcareuse/98acucguidelines.PDF</vt:lpwstr>
      </vt:variant>
      <vt:variant>
        <vt:lpwstr/>
      </vt:variant>
      <vt:variant>
        <vt:i4>2031643</vt:i4>
      </vt:variant>
      <vt:variant>
        <vt:i4>48</vt:i4>
      </vt:variant>
      <vt:variant>
        <vt:i4>0</vt:i4>
      </vt:variant>
      <vt:variant>
        <vt:i4>5</vt:i4>
      </vt:variant>
      <vt:variant>
        <vt:lpwstr>http://grants.nih.gov/grants/olaw/faqs.htm</vt:lpwstr>
      </vt:variant>
      <vt:variant>
        <vt:lpwstr>a6</vt:lpwstr>
      </vt:variant>
      <vt:variant>
        <vt:i4>5701654</vt:i4>
      </vt:variant>
      <vt:variant>
        <vt:i4>45</vt:i4>
      </vt:variant>
      <vt:variant>
        <vt:i4>0</vt:i4>
      </vt:variant>
      <vt:variant>
        <vt:i4>5</vt:i4>
      </vt:variant>
      <vt:variant>
        <vt:lpwstr>http://www.nal.usda.gov/awic/pubs/Legislat/awabrief.shtml</vt:lpwstr>
      </vt:variant>
      <vt:variant>
        <vt:lpwstr/>
      </vt:variant>
      <vt:variant>
        <vt:i4>1835084</vt:i4>
      </vt:variant>
      <vt:variant>
        <vt:i4>42</vt:i4>
      </vt:variant>
      <vt:variant>
        <vt:i4>0</vt:i4>
      </vt:variant>
      <vt:variant>
        <vt:i4>5</vt:i4>
      </vt:variant>
      <vt:variant>
        <vt:lpwstr>http://grants.nih.gov/grants/olaw/faqs.htm</vt:lpwstr>
      </vt:variant>
      <vt:variant>
        <vt:lpwstr>651</vt:lpwstr>
      </vt:variant>
      <vt:variant>
        <vt:i4>1900575</vt:i4>
      </vt:variant>
      <vt:variant>
        <vt:i4>39</vt:i4>
      </vt:variant>
      <vt:variant>
        <vt:i4>0</vt:i4>
      </vt:variant>
      <vt:variant>
        <vt:i4>5</vt:i4>
      </vt:variant>
      <vt:variant>
        <vt:lpwstr>http://grants.nih.gov/grants/olaw/faqs.htm</vt:lpwstr>
      </vt:variant>
      <vt:variant>
        <vt:lpwstr>e4</vt:lpwstr>
      </vt:variant>
      <vt:variant>
        <vt:i4>3276848</vt:i4>
      </vt:variant>
      <vt:variant>
        <vt:i4>33</vt:i4>
      </vt:variant>
      <vt:variant>
        <vt:i4>0</vt:i4>
      </vt:variant>
      <vt:variant>
        <vt:i4>5</vt:i4>
      </vt:variant>
      <vt:variant>
        <vt:lpwstr>http://grants.nih.gov/grants/disclaimer.htm</vt:lpwstr>
      </vt:variant>
      <vt:variant>
        <vt:lpwstr/>
      </vt:variant>
      <vt:variant>
        <vt:i4>7536644</vt:i4>
      </vt:variant>
      <vt:variant>
        <vt:i4>30</vt:i4>
      </vt:variant>
      <vt:variant>
        <vt:i4>0</vt:i4>
      </vt:variant>
      <vt:variant>
        <vt:i4>5</vt:i4>
      </vt:variant>
      <vt:variant>
        <vt:lpwstr>http://www.nap.edu/openbook.php?record_id=12910&amp;page=32</vt:lpwstr>
      </vt:variant>
      <vt:variant>
        <vt:lpwstr/>
      </vt:variant>
      <vt:variant>
        <vt:i4>3276848</vt:i4>
      </vt:variant>
      <vt:variant>
        <vt:i4>24</vt:i4>
      </vt:variant>
      <vt:variant>
        <vt:i4>0</vt:i4>
      </vt:variant>
      <vt:variant>
        <vt:i4>5</vt:i4>
      </vt:variant>
      <vt:variant>
        <vt:lpwstr>http://grants.nih.gov/grants/disclaimer.htm</vt:lpwstr>
      </vt:variant>
      <vt:variant>
        <vt:lpwstr/>
      </vt:variant>
      <vt:variant>
        <vt:i4>7405572</vt:i4>
      </vt:variant>
      <vt:variant>
        <vt:i4>21</vt:i4>
      </vt:variant>
      <vt:variant>
        <vt:i4>0</vt:i4>
      </vt:variant>
      <vt:variant>
        <vt:i4>5</vt:i4>
      </vt:variant>
      <vt:variant>
        <vt:lpwstr>http://www.nap.edu/openbook.php?record_id=12910&amp;page=18</vt:lpwstr>
      </vt:variant>
      <vt:variant>
        <vt:lpwstr/>
      </vt:variant>
      <vt:variant>
        <vt:i4>3276848</vt:i4>
      </vt:variant>
      <vt:variant>
        <vt:i4>15</vt:i4>
      </vt:variant>
      <vt:variant>
        <vt:i4>0</vt:i4>
      </vt:variant>
      <vt:variant>
        <vt:i4>5</vt:i4>
      </vt:variant>
      <vt:variant>
        <vt:lpwstr>http://grants.nih.gov/grants/disclaimer.htm</vt:lpwstr>
      </vt:variant>
      <vt:variant>
        <vt:lpwstr/>
      </vt:variant>
      <vt:variant>
        <vt:i4>2621467</vt:i4>
      </vt:variant>
      <vt:variant>
        <vt:i4>12</vt:i4>
      </vt:variant>
      <vt:variant>
        <vt:i4>0</vt:i4>
      </vt:variant>
      <vt:variant>
        <vt:i4>5</vt:i4>
      </vt:variant>
      <vt:variant>
        <vt:lpwstr>http://www.nap.edu/openbook.php?record_id=12910&amp;page=161</vt:lpwstr>
      </vt:variant>
      <vt:variant>
        <vt:lpwstr>p2001c67a9970161001</vt:lpwstr>
      </vt:variant>
      <vt:variant>
        <vt:i4>7536644</vt:i4>
      </vt:variant>
      <vt:variant>
        <vt:i4>9</vt:i4>
      </vt:variant>
      <vt:variant>
        <vt:i4>0</vt:i4>
      </vt:variant>
      <vt:variant>
        <vt:i4>5</vt:i4>
      </vt:variant>
      <vt:variant>
        <vt:lpwstr>http://www.nap.edu/openbook.php?record_id=12910&amp;page=32</vt:lpwstr>
      </vt:variant>
      <vt:variant>
        <vt:lpwstr/>
      </vt:variant>
      <vt:variant>
        <vt:i4>1048655</vt:i4>
      </vt:variant>
      <vt:variant>
        <vt:i4>6</vt:i4>
      </vt:variant>
      <vt:variant>
        <vt:i4>0</vt:i4>
      </vt:variant>
      <vt:variant>
        <vt:i4>5</vt:i4>
      </vt:variant>
      <vt:variant>
        <vt:lpwstr>http://grants.nih.gov/grants/olaw/faqs.htm</vt:lpwstr>
      </vt:variant>
      <vt:variant>
        <vt:lpwstr>591</vt:lpwstr>
      </vt:variant>
      <vt:variant>
        <vt:i4>1048655</vt:i4>
      </vt:variant>
      <vt:variant>
        <vt:i4>3</vt:i4>
      </vt:variant>
      <vt:variant>
        <vt:i4>0</vt:i4>
      </vt:variant>
      <vt:variant>
        <vt:i4>5</vt:i4>
      </vt:variant>
      <vt:variant>
        <vt:lpwstr>http://grants.nih.gov/grants/olaw/faqs.htm</vt:lpwstr>
      </vt:variant>
      <vt:variant>
        <vt:lpwstr>591</vt:lpwstr>
      </vt:variant>
      <vt:variant>
        <vt:i4>5570561</vt:i4>
      </vt:variant>
      <vt:variant>
        <vt:i4>0</vt:i4>
      </vt:variant>
      <vt:variant>
        <vt:i4>0</vt:i4>
      </vt:variant>
      <vt:variant>
        <vt:i4>5</vt:i4>
      </vt:variant>
      <vt:variant>
        <vt:lpwstr>http://awic.nal.usda.gov/research-animals/wildlife-field-studies</vt:lpwstr>
      </vt:variant>
      <vt:variant>
        <vt:lpwstr/>
      </vt:variant>
      <vt:variant>
        <vt:i4>3276848</vt:i4>
      </vt:variant>
      <vt:variant>
        <vt:i4>5007</vt:i4>
      </vt:variant>
      <vt:variant>
        <vt:i4>1025</vt:i4>
      </vt:variant>
      <vt:variant>
        <vt:i4>4</vt:i4>
      </vt:variant>
      <vt:variant>
        <vt:lpwstr>http://grants.nih.gov/grants/disclaimer.htm</vt:lpwstr>
      </vt:variant>
      <vt:variant>
        <vt:lpwstr/>
      </vt:variant>
      <vt:variant>
        <vt:i4>3276848</vt:i4>
      </vt:variant>
      <vt:variant>
        <vt:i4>5361</vt:i4>
      </vt:variant>
      <vt:variant>
        <vt:i4>1026</vt:i4>
      </vt:variant>
      <vt:variant>
        <vt:i4>4</vt:i4>
      </vt:variant>
      <vt:variant>
        <vt:lpwstr>http://grants.nih.gov/grants/disclaimer.htm</vt:lpwstr>
      </vt:variant>
      <vt:variant>
        <vt:lpwstr/>
      </vt:variant>
      <vt:variant>
        <vt:i4>3276848</vt:i4>
      </vt:variant>
      <vt:variant>
        <vt:i4>5934</vt:i4>
      </vt:variant>
      <vt:variant>
        <vt:i4>1027</vt:i4>
      </vt:variant>
      <vt:variant>
        <vt:i4>4</vt:i4>
      </vt:variant>
      <vt:variant>
        <vt:lpwstr>http://grants.nih.gov/grants/disclaimer.htm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Mary Ellenberger</dc:creator>
  <cp:lastModifiedBy>Rieka Yu</cp:lastModifiedBy>
  <cp:revision>2</cp:revision>
  <cp:lastPrinted>2010-11-19T16:09:00Z</cp:lastPrinted>
  <dcterms:created xsi:type="dcterms:W3CDTF">2019-05-12T17:57:00Z</dcterms:created>
  <dcterms:modified xsi:type="dcterms:W3CDTF">2019-05-12T17:57:00Z</dcterms:modified>
</cp:coreProperties>
</file>