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8276"/>
      </w:tblGrid>
      <w:tr w:rsidR="000571CA" w14:paraId="5417A3D6" w14:textId="77777777" w:rsidTr="56F41988">
        <w:trPr>
          <w:trHeight w:val="829"/>
        </w:trPr>
        <w:tc>
          <w:tcPr>
            <w:tcW w:w="10372" w:type="dxa"/>
            <w:gridSpan w:val="2"/>
            <w:vAlign w:val="bottom"/>
          </w:tcPr>
          <w:p w14:paraId="5D02EBA9" w14:textId="08A98488" w:rsidR="00F42DF2" w:rsidRDefault="00F42DF2" w:rsidP="3832AD80">
            <w:pPr>
              <w:spacing w:line="360" w:lineRule="auto"/>
              <w:jc w:val="center"/>
              <w:rPr>
                <w:b/>
                <w:bCs/>
              </w:rPr>
            </w:pPr>
            <w:r w:rsidRPr="56F41988">
              <w:rPr>
                <w:b/>
                <w:bCs/>
              </w:rPr>
              <w:t xml:space="preserve">International Travel </w:t>
            </w:r>
            <w:r w:rsidR="09EEC52F" w:rsidRPr="56F41988">
              <w:rPr>
                <w:b/>
                <w:bCs/>
              </w:rPr>
              <w:t>Authorization</w:t>
            </w:r>
            <w:r w:rsidR="79CE8B29" w:rsidRPr="56F41988">
              <w:rPr>
                <w:b/>
                <w:bCs/>
              </w:rPr>
              <w:t xml:space="preserve"> Request</w:t>
            </w:r>
            <w:r w:rsidR="09EEC52F" w:rsidRPr="56F41988">
              <w:rPr>
                <w:b/>
                <w:bCs/>
              </w:rPr>
              <w:t xml:space="preserve"> </w:t>
            </w:r>
            <w:r w:rsidRPr="56F41988">
              <w:rPr>
                <w:b/>
                <w:bCs/>
              </w:rPr>
              <w:t>(COVID-19)</w:t>
            </w:r>
          </w:p>
        </w:tc>
      </w:tr>
      <w:tr w:rsidR="00A32AC2" w14:paraId="0FD07FEA" w14:textId="77777777" w:rsidTr="56F41988">
        <w:trPr>
          <w:trHeight w:val="414"/>
        </w:trPr>
        <w:tc>
          <w:tcPr>
            <w:tcW w:w="2096" w:type="dxa"/>
            <w:vAlign w:val="bottom"/>
          </w:tcPr>
          <w:p w14:paraId="5BB6307D" w14:textId="4E6DB4C8" w:rsidR="00A32AC2" w:rsidRDefault="00A32AC2" w:rsidP="007675B7">
            <w:pPr>
              <w:spacing w:line="360" w:lineRule="auto"/>
              <w:rPr>
                <w:b/>
              </w:rPr>
            </w:pPr>
            <w:r>
              <w:rPr>
                <w:b/>
              </w:rPr>
              <w:t>Name:</w:t>
            </w:r>
          </w:p>
        </w:tc>
        <w:tc>
          <w:tcPr>
            <w:tcW w:w="8275" w:type="dxa"/>
            <w:tcBorders>
              <w:bottom w:val="single" w:sz="4" w:space="0" w:color="auto"/>
            </w:tcBorders>
          </w:tcPr>
          <w:p w14:paraId="7C457618" w14:textId="77777777" w:rsidR="00A32AC2" w:rsidRDefault="00A32AC2" w:rsidP="00A32AC2">
            <w:pPr>
              <w:spacing w:line="360" w:lineRule="auto"/>
              <w:rPr>
                <w:b/>
              </w:rPr>
            </w:pPr>
          </w:p>
        </w:tc>
      </w:tr>
      <w:tr w:rsidR="00A32AC2" w14:paraId="7B8F9DD9" w14:textId="77777777" w:rsidTr="56F41988">
        <w:trPr>
          <w:trHeight w:val="399"/>
        </w:trPr>
        <w:tc>
          <w:tcPr>
            <w:tcW w:w="2096" w:type="dxa"/>
            <w:vAlign w:val="bottom"/>
          </w:tcPr>
          <w:p w14:paraId="4CC7FDF6" w14:textId="61BD2902" w:rsidR="00A32AC2" w:rsidRDefault="00A32AC2" w:rsidP="007675B7">
            <w:pPr>
              <w:spacing w:line="360" w:lineRule="auto"/>
              <w:rPr>
                <w:b/>
              </w:rPr>
            </w:pPr>
            <w:r>
              <w:rPr>
                <w:b/>
              </w:rPr>
              <w:t>Department:</w:t>
            </w:r>
          </w:p>
        </w:tc>
        <w:tc>
          <w:tcPr>
            <w:tcW w:w="8275" w:type="dxa"/>
            <w:tcBorders>
              <w:top w:val="single" w:sz="4" w:space="0" w:color="auto"/>
              <w:bottom w:val="single" w:sz="4" w:space="0" w:color="auto"/>
            </w:tcBorders>
          </w:tcPr>
          <w:p w14:paraId="10B7F06F" w14:textId="77777777" w:rsidR="00A32AC2" w:rsidRDefault="00A32AC2" w:rsidP="00A32AC2">
            <w:pPr>
              <w:spacing w:line="360" w:lineRule="auto"/>
              <w:rPr>
                <w:b/>
              </w:rPr>
            </w:pPr>
          </w:p>
        </w:tc>
      </w:tr>
      <w:tr w:rsidR="00A32AC2" w14:paraId="556A7D66" w14:textId="77777777" w:rsidTr="56F41988">
        <w:trPr>
          <w:trHeight w:val="414"/>
        </w:trPr>
        <w:tc>
          <w:tcPr>
            <w:tcW w:w="2096" w:type="dxa"/>
            <w:vAlign w:val="bottom"/>
          </w:tcPr>
          <w:p w14:paraId="4FA791A1" w14:textId="24F2A318" w:rsidR="00A32AC2" w:rsidRDefault="00A32AC2" w:rsidP="007675B7">
            <w:pPr>
              <w:spacing w:line="360" w:lineRule="auto"/>
              <w:rPr>
                <w:b/>
              </w:rPr>
            </w:pPr>
            <w:r>
              <w:rPr>
                <w:b/>
              </w:rPr>
              <w:t>Travel Location:</w:t>
            </w:r>
          </w:p>
        </w:tc>
        <w:tc>
          <w:tcPr>
            <w:tcW w:w="8275" w:type="dxa"/>
            <w:tcBorders>
              <w:top w:val="single" w:sz="4" w:space="0" w:color="auto"/>
              <w:bottom w:val="single" w:sz="4" w:space="0" w:color="auto"/>
            </w:tcBorders>
          </w:tcPr>
          <w:p w14:paraId="672D7190" w14:textId="77777777" w:rsidR="00A32AC2" w:rsidRDefault="00A32AC2" w:rsidP="00A32AC2">
            <w:pPr>
              <w:spacing w:line="360" w:lineRule="auto"/>
              <w:rPr>
                <w:b/>
              </w:rPr>
            </w:pPr>
          </w:p>
        </w:tc>
      </w:tr>
      <w:tr w:rsidR="00A32AC2" w14:paraId="1B0BA77B" w14:textId="77777777" w:rsidTr="56F41988">
        <w:trPr>
          <w:trHeight w:val="399"/>
        </w:trPr>
        <w:tc>
          <w:tcPr>
            <w:tcW w:w="2096" w:type="dxa"/>
            <w:vAlign w:val="bottom"/>
          </w:tcPr>
          <w:p w14:paraId="715994F5" w14:textId="0B7547E1" w:rsidR="00A32AC2" w:rsidRDefault="00A32AC2" w:rsidP="007675B7">
            <w:pPr>
              <w:spacing w:line="360" w:lineRule="auto"/>
              <w:rPr>
                <w:b/>
              </w:rPr>
            </w:pPr>
            <w:r>
              <w:rPr>
                <w:b/>
              </w:rPr>
              <w:t>Travel Dates:</w:t>
            </w:r>
          </w:p>
        </w:tc>
        <w:tc>
          <w:tcPr>
            <w:tcW w:w="8275" w:type="dxa"/>
            <w:tcBorders>
              <w:top w:val="single" w:sz="4" w:space="0" w:color="auto"/>
              <w:bottom w:val="single" w:sz="4" w:space="0" w:color="auto"/>
            </w:tcBorders>
          </w:tcPr>
          <w:p w14:paraId="698E8184" w14:textId="77777777" w:rsidR="00A32AC2" w:rsidRDefault="00A32AC2" w:rsidP="00A32AC2">
            <w:pPr>
              <w:spacing w:line="360" w:lineRule="auto"/>
              <w:rPr>
                <w:b/>
              </w:rPr>
            </w:pPr>
          </w:p>
        </w:tc>
      </w:tr>
    </w:tbl>
    <w:p w14:paraId="26772B5D" w14:textId="77777777" w:rsidR="00E24E09" w:rsidRDefault="00E24E09" w:rsidP="00E97FA9">
      <w:pPr>
        <w:rPr>
          <w:b/>
        </w:rPr>
      </w:pPr>
    </w:p>
    <w:p w14:paraId="47BD248A" w14:textId="6CFFA559" w:rsidR="0035020B" w:rsidRPr="00E24E09" w:rsidRDefault="0035020B" w:rsidP="00E97FA9">
      <w:pPr>
        <w:rPr>
          <w:rStyle w:val="Hyperlink"/>
          <w:bCs/>
        </w:rPr>
      </w:pPr>
      <w:r w:rsidRPr="00E24E09">
        <w:rPr>
          <w:bCs/>
        </w:rPr>
        <w:t>1) Wh</w:t>
      </w:r>
      <w:r w:rsidR="007D0679" w:rsidRPr="00E24E09">
        <w:rPr>
          <w:bCs/>
        </w:rPr>
        <w:t xml:space="preserve">at is </w:t>
      </w:r>
      <w:r w:rsidRPr="00E24E09">
        <w:rPr>
          <w:bCs/>
        </w:rPr>
        <w:t>the current COVID travel status</w:t>
      </w:r>
      <w:r w:rsidR="007D0679" w:rsidRPr="00E24E09">
        <w:rPr>
          <w:bCs/>
        </w:rPr>
        <w:t xml:space="preserve"> at your location</w:t>
      </w:r>
      <w:r w:rsidRPr="00E24E09">
        <w:rPr>
          <w:bCs/>
        </w:rPr>
        <w:t>? What is the COVID level? Please see the CDC web page</w:t>
      </w:r>
      <w:r w:rsidR="001D3F19" w:rsidRPr="00E24E09">
        <w:rPr>
          <w:bCs/>
        </w:rPr>
        <w:t xml:space="preserve"> (</w:t>
      </w:r>
      <w:hyperlink r:id="rId9" w:history="1">
        <w:r w:rsidR="001D3F19" w:rsidRPr="00E24E09">
          <w:rPr>
            <w:rStyle w:val="Hyperlink"/>
            <w:bCs/>
          </w:rPr>
          <w:t>https://www.cdc.gov/coronavirus/2019-ncov/travelers/international-travel-during-covid19.html</w:t>
        </w:r>
      </w:hyperlink>
      <w:r w:rsidR="001D3F19" w:rsidRPr="00E24E09">
        <w:rPr>
          <w:bCs/>
        </w:rPr>
        <w:t>) and the Department of State webpage</w:t>
      </w:r>
      <w:r w:rsidR="00BF73E2" w:rsidRPr="00E24E09">
        <w:rPr>
          <w:bCs/>
        </w:rPr>
        <w:t xml:space="preserve"> (</w:t>
      </w:r>
      <w:hyperlink r:id="rId10" w:history="1">
        <w:r w:rsidR="00BF73E2" w:rsidRPr="00E24E09">
          <w:rPr>
            <w:rStyle w:val="Hyperlink"/>
            <w:bCs/>
          </w:rPr>
          <w:t>https://travel.state.gov/content/travel.html</w:t>
        </w:r>
      </w:hyperlink>
      <w:r w:rsidR="00BF73E2" w:rsidRPr="00E24E09">
        <w:rPr>
          <w:bCs/>
        </w:rPr>
        <w:t>)</w:t>
      </w:r>
      <w:r w:rsidR="00F67055" w:rsidRPr="00E24E09">
        <w:rPr>
          <w:bCs/>
        </w:rPr>
        <w:t>.</w:t>
      </w:r>
      <w:r w:rsidR="005561EF" w:rsidRPr="00E24E09">
        <w:rPr>
          <w:bCs/>
        </w:rPr>
        <w:t xml:space="preserve"> </w:t>
      </w:r>
    </w:p>
    <w:p w14:paraId="7DFBB948" w14:textId="45795668" w:rsidR="001F5E40" w:rsidRPr="00E24E09" w:rsidRDefault="001F5E40" w:rsidP="00E97FA9">
      <w:pPr>
        <w:rPr>
          <w:bCs/>
        </w:rPr>
      </w:pPr>
      <w:r w:rsidRPr="00E24E09">
        <w:rPr>
          <w:bCs/>
        </w:rPr>
        <w:t xml:space="preserve"> </w:t>
      </w:r>
    </w:p>
    <w:p w14:paraId="7E59B466" w14:textId="77777777" w:rsidR="0035020B" w:rsidRPr="00E24E09" w:rsidRDefault="0035020B" w:rsidP="00E97FA9">
      <w:pPr>
        <w:rPr>
          <w:bCs/>
        </w:rPr>
      </w:pPr>
    </w:p>
    <w:p w14:paraId="01939455" w14:textId="250E3961" w:rsidR="00E97FA9" w:rsidRPr="00E24E09" w:rsidRDefault="0035020B" w:rsidP="00E97FA9">
      <w:pPr>
        <w:rPr>
          <w:bCs/>
        </w:rPr>
      </w:pPr>
      <w:r w:rsidRPr="00E24E09">
        <w:rPr>
          <w:bCs/>
        </w:rPr>
        <w:t>2</w:t>
      </w:r>
      <w:r w:rsidR="00E97FA9" w:rsidRPr="00E24E09">
        <w:rPr>
          <w:bCs/>
        </w:rPr>
        <w:t xml:space="preserve">) </w:t>
      </w:r>
      <w:r w:rsidR="0053263D" w:rsidRPr="00E24E09">
        <w:rPr>
          <w:bCs/>
        </w:rPr>
        <w:t xml:space="preserve">Current </w:t>
      </w:r>
      <w:hyperlink r:id="rId11" w:tgtFrame="_blank" w:history="1">
        <w:r w:rsidR="0053263D" w:rsidRPr="00E24E09">
          <w:rPr>
            <w:rStyle w:val="Hyperlink"/>
            <w:bCs/>
          </w:rPr>
          <w:t>University policy</w:t>
        </w:r>
      </w:hyperlink>
      <w:r w:rsidR="0053263D" w:rsidRPr="00E24E09">
        <w:rPr>
          <w:bCs/>
        </w:rPr>
        <w:t xml:space="preserve"> outlines that international travel be essential. Please describe the essential nature of the proposed travel. </w:t>
      </w:r>
      <w:r w:rsidR="006E249A" w:rsidRPr="00E24E09">
        <w:rPr>
          <w:bCs/>
        </w:rPr>
        <w:t xml:space="preserve"> </w:t>
      </w:r>
    </w:p>
    <w:p w14:paraId="3F60B065" w14:textId="779E7F77" w:rsidR="005234C0" w:rsidRPr="00E24E09" w:rsidRDefault="005234C0" w:rsidP="00E97FA9">
      <w:pPr>
        <w:rPr>
          <w:bCs/>
        </w:rPr>
      </w:pPr>
    </w:p>
    <w:p w14:paraId="5891B487" w14:textId="77777777" w:rsidR="0035020B" w:rsidRPr="00E24E09" w:rsidRDefault="0035020B" w:rsidP="00E97FA9">
      <w:pPr>
        <w:rPr>
          <w:bCs/>
        </w:rPr>
      </w:pPr>
    </w:p>
    <w:p w14:paraId="0046E8F1" w14:textId="243389AF" w:rsidR="00E97FA9" w:rsidRPr="00E24E09" w:rsidRDefault="00765B02" w:rsidP="00E97FA9">
      <w:pPr>
        <w:rPr>
          <w:bCs/>
        </w:rPr>
      </w:pPr>
      <w:r w:rsidRPr="00E24E09">
        <w:rPr>
          <w:bCs/>
        </w:rPr>
        <w:t>3</w:t>
      </w:r>
      <w:r w:rsidR="00E97FA9" w:rsidRPr="00E24E09">
        <w:rPr>
          <w:bCs/>
        </w:rPr>
        <w:t xml:space="preserve">) </w:t>
      </w:r>
      <w:r w:rsidR="00A3681B" w:rsidRPr="00E24E09">
        <w:rPr>
          <w:bCs/>
        </w:rPr>
        <w:t>Check if there are any additional travel considerations or concerns (e.g., entry restrictions, vaccine requirements, possible quarantine period, etc.) involving engaging in international travel.</w:t>
      </w:r>
      <w:r w:rsidR="00CE4EDF" w:rsidRPr="00E24E09">
        <w:rPr>
          <w:bCs/>
        </w:rPr>
        <w:t xml:space="preserve"> W</w:t>
      </w:r>
      <w:r w:rsidR="00E97FA9" w:rsidRPr="00E24E09">
        <w:rPr>
          <w:bCs/>
        </w:rPr>
        <w:t>hat COVID protocols will be followed to ensure safety</w:t>
      </w:r>
      <w:r w:rsidR="006E249A" w:rsidRPr="00E24E09">
        <w:rPr>
          <w:bCs/>
        </w:rPr>
        <w:t>?</w:t>
      </w:r>
    </w:p>
    <w:p w14:paraId="4CECFF3D" w14:textId="4D87C7D8" w:rsidR="005234C0" w:rsidRPr="00E24E09" w:rsidRDefault="005234C0" w:rsidP="005234C0">
      <w:pPr>
        <w:rPr>
          <w:bCs/>
        </w:rPr>
      </w:pPr>
      <w:r w:rsidRPr="00E24E09">
        <w:rPr>
          <w:bCs/>
        </w:rPr>
        <w:t xml:space="preserve"> </w:t>
      </w:r>
    </w:p>
    <w:p w14:paraId="508F2511" w14:textId="77777777" w:rsidR="0035020B" w:rsidRPr="00E24E09" w:rsidRDefault="0035020B" w:rsidP="00E97FA9">
      <w:pPr>
        <w:rPr>
          <w:bCs/>
        </w:rPr>
      </w:pPr>
    </w:p>
    <w:p w14:paraId="1AB917D5" w14:textId="65AD342C" w:rsidR="00420818" w:rsidRPr="00E24E09" w:rsidRDefault="002F60D1" w:rsidP="00420818">
      <w:pPr>
        <w:rPr>
          <w:bCs/>
        </w:rPr>
      </w:pPr>
      <w:r w:rsidRPr="00E24E09">
        <w:rPr>
          <w:bCs/>
        </w:rPr>
        <w:t>4</w:t>
      </w:r>
      <w:r w:rsidR="00547F66" w:rsidRPr="00E24E09">
        <w:rPr>
          <w:bCs/>
        </w:rPr>
        <w:t>)</w:t>
      </w:r>
      <w:r w:rsidR="00420818" w:rsidRPr="00E24E09">
        <w:rPr>
          <w:bCs/>
        </w:rPr>
        <w:t xml:space="preserve"> </w:t>
      </w:r>
      <w:r w:rsidRPr="00E24E09">
        <w:rPr>
          <w:bCs/>
        </w:rPr>
        <w:t>Explain the length of stay and d</w:t>
      </w:r>
      <w:r w:rsidR="00420818" w:rsidRPr="00E24E09">
        <w:rPr>
          <w:bCs/>
        </w:rPr>
        <w:t xml:space="preserve">ocument if </w:t>
      </w:r>
      <w:r w:rsidR="00A43F4F" w:rsidRPr="00E24E09">
        <w:rPr>
          <w:bCs/>
        </w:rPr>
        <w:t>the</w:t>
      </w:r>
      <w:r w:rsidR="00B70ACE" w:rsidRPr="00E24E09">
        <w:rPr>
          <w:bCs/>
        </w:rPr>
        <w:t xml:space="preserve">re are </w:t>
      </w:r>
      <w:r w:rsidR="00420818" w:rsidRPr="00E24E09">
        <w:rPr>
          <w:bCs/>
        </w:rPr>
        <w:t>plans to stay extra time for personal reasons since personal time taken may increase exposure</w:t>
      </w:r>
      <w:r w:rsidR="006E249A" w:rsidRPr="00E24E09">
        <w:rPr>
          <w:bCs/>
        </w:rPr>
        <w:t>.</w:t>
      </w:r>
    </w:p>
    <w:p w14:paraId="428BFF2E" w14:textId="4A2B73CB" w:rsidR="005234C0" w:rsidRPr="00E24E09" w:rsidRDefault="005234C0" w:rsidP="00420818">
      <w:pPr>
        <w:rPr>
          <w:bCs/>
        </w:rPr>
      </w:pPr>
      <w:r w:rsidRPr="00E24E09">
        <w:rPr>
          <w:bCs/>
        </w:rPr>
        <w:t xml:space="preserve">  </w:t>
      </w:r>
    </w:p>
    <w:p w14:paraId="2F775F7E" w14:textId="77777777" w:rsidR="0035020B" w:rsidRPr="00E24E09" w:rsidRDefault="0035020B" w:rsidP="00420818">
      <w:pPr>
        <w:rPr>
          <w:bCs/>
        </w:rPr>
      </w:pPr>
    </w:p>
    <w:p w14:paraId="2A2F5445" w14:textId="6EB17027" w:rsidR="006E249A" w:rsidRPr="00E24E09" w:rsidRDefault="3AFB8460" w:rsidP="201E207F">
      <w:r>
        <w:t>5</w:t>
      </w:r>
      <w:r w:rsidR="62830BF1">
        <w:t xml:space="preserve">) Discuss how you plan to meet U.S. re-entry requirements. </w:t>
      </w:r>
    </w:p>
    <w:p w14:paraId="7AEC2E50" w14:textId="6F9DEC44" w:rsidR="006E249A" w:rsidRPr="00E24E09" w:rsidRDefault="006E249A" w:rsidP="2C47D45C"/>
    <w:p w14:paraId="16327874" w14:textId="2200F1D3" w:rsidR="006E249A" w:rsidRPr="00E24E09" w:rsidRDefault="006E249A" w:rsidP="2C47D45C"/>
    <w:p w14:paraId="00CAEEE9" w14:textId="093F85AD" w:rsidR="006E249A" w:rsidRPr="00E24E09" w:rsidRDefault="58ADCC68" w:rsidP="201E207F">
      <w:pPr>
        <w:rPr>
          <w:b/>
          <w:bCs/>
        </w:rPr>
      </w:pPr>
      <w:r>
        <w:t>6</w:t>
      </w:r>
      <w:r w:rsidR="00BA42D6">
        <w:t xml:space="preserve">) </w:t>
      </w:r>
      <w:r w:rsidR="596FF1FF">
        <w:t>A</w:t>
      </w:r>
      <w:r w:rsidR="648DB631">
        <w:t xml:space="preserve">dditional university resources may not be allocated </w:t>
      </w:r>
      <w:r w:rsidR="1502AEB8">
        <w:t>if</w:t>
      </w:r>
      <w:r w:rsidR="648DB631">
        <w:t xml:space="preserve"> </w:t>
      </w:r>
      <w:r w:rsidR="2D2BD1ED">
        <w:t>your</w:t>
      </w:r>
      <w:r w:rsidR="648DB631">
        <w:t xml:space="preserve"> </w:t>
      </w:r>
      <w:r w:rsidR="2D2BD1ED">
        <w:t xml:space="preserve">stay </w:t>
      </w:r>
      <w:r w:rsidR="648DB631">
        <w:t xml:space="preserve">exceeds </w:t>
      </w:r>
      <w:r w:rsidR="0D0362EB">
        <w:t xml:space="preserve">its </w:t>
      </w:r>
      <w:r w:rsidR="648DB631">
        <w:t xml:space="preserve">expected </w:t>
      </w:r>
      <w:r w:rsidR="4E40D19A">
        <w:t xml:space="preserve">duration </w:t>
      </w:r>
      <w:r w:rsidR="439FFC64">
        <w:t>due to unexpected travel con</w:t>
      </w:r>
      <w:r w:rsidR="14D659BF">
        <w:t xml:space="preserve">siderations </w:t>
      </w:r>
      <w:r w:rsidR="64733A33">
        <w:t xml:space="preserve">arising </w:t>
      </w:r>
      <w:r w:rsidR="14D659BF">
        <w:t xml:space="preserve">from </w:t>
      </w:r>
      <w:r w:rsidR="439FFC64">
        <w:t>international travel during COVID-19</w:t>
      </w:r>
      <w:r w:rsidR="5D87A216">
        <w:t xml:space="preserve"> (</w:t>
      </w:r>
      <w:r w:rsidR="12DBA136">
        <w:t>see</w:t>
      </w:r>
      <w:r w:rsidR="5D87A216">
        <w:t xml:space="preserve"> questions 1 and 3)</w:t>
      </w:r>
      <w:r w:rsidR="439FFC64">
        <w:t xml:space="preserve">. </w:t>
      </w:r>
      <w:r w:rsidR="616F3DCC">
        <w:t>Please c</w:t>
      </w:r>
      <w:r w:rsidR="00420818">
        <w:t xml:space="preserve">onfirm </w:t>
      </w:r>
      <w:r w:rsidR="1CF1F1DA">
        <w:t>your understanding that</w:t>
      </w:r>
      <w:r w:rsidR="00420818">
        <w:t xml:space="preserve"> additional university resources will </w:t>
      </w:r>
      <w:r w:rsidR="15932794">
        <w:t xml:space="preserve">not </w:t>
      </w:r>
      <w:r w:rsidR="00420818">
        <w:t>be used to address such possibilities</w:t>
      </w:r>
      <w:r w:rsidR="0F925BF9">
        <w:t xml:space="preserve"> and your willingness to sign a waiver to this effect. </w:t>
      </w:r>
    </w:p>
    <w:p w14:paraId="6FF0BA38" w14:textId="01E70812" w:rsidR="006E249A" w:rsidRPr="00E24E09" w:rsidRDefault="006E249A" w:rsidP="00420818">
      <w:pPr>
        <w:rPr>
          <w:bCs/>
        </w:rPr>
      </w:pPr>
    </w:p>
    <w:p w14:paraId="172D5822" w14:textId="77777777" w:rsidR="00E24E09" w:rsidRPr="00E24E09" w:rsidRDefault="00E24E09" w:rsidP="00420818">
      <w:pPr>
        <w:rPr>
          <w:bCs/>
        </w:rPr>
      </w:pPr>
    </w:p>
    <w:p w14:paraId="43F9EF27" w14:textId="77777777" w:rsidR="00E24E09" w:rsidRPr="00E24E09" w:rsidRDefault="00E24E09" w:rsidP="00420818">
      <w:pPr>
        <w:rPr>
          <w:bCs/>
        </w:rPr>
      </w:pPr>
    </w:p>
    <w:p w14:paraId="44F8FFD5" w14:textId="1EB0F46A" w:rsidR="00844D59" w:rsidRDefault="00E5474A" w:rsidP="201E207F">
      <w:r w:rsidRPr="201E207F">
        <w:rPr>
          <w:b/>
          <w:bCs/>
        </w:rPr>
        <w:lastRenderedPageBreak/>
        <w:t>Voluntary information</w:t>
      </w:r>
      <w:r>
        <w:t xml:space="preserve">: Have you received a COVID vaccination? Have you uploaded </w:t>
      </w:r>
      <w:r w:rsidR="00782738">
        <w:t>documentation</w:t>
      </w:r>
      <w:r>
        <w:t xml:space="preserve"> </w:t>
      </w:r>
      <w:r w:rsidR="00F741DC">
        <w:t xml:space="preserve">to </w:t>
      </w:r>
      <w:proofErr w:type="spellStart"/>
      <w:r w:rsidR="00F741DC">
        <w:t>MyHR</w:t>
      </w:r>
      <w:proofErr w:type="spellEnd"/>
      <w:r w:rsidR="00F741DC">
        <w:t xml:space="preserve"> (faculty/staff) or the Health portal</w:t>
      </w:r>
      <w:r w:rsidR="00B37A66">
        <w:t xml:space="preserve"> (</w:t>
      </w:r>
      <w:hyperlink r:id="rId12">
        <w:r w:rsidR="009B37BE" w:rsidRPr="201E207F">
          <w:rPr>
            <w:rStyle w:val="Hyperlink"/>
          </w:rPr>
          <w:t>https://health.umsl.edu</w:t>
        </w:r>
      </w:hyperlink>
      <w:r w:rsidR="009B37BE">
        <w:t xml:space="preserve"> – </w:t>
      </w:r>
      <w:r w:rsidR="009A057C">
        <w:t>students</w:t>
      </w:r>
      <w:r w:rsidR="009B37BE">
        <w:t>)</w:t>
      </w:r>
      <w:r w:rsidR="004534B0">
        <w:t>?</w:t>
      </w:r>
      <w:r w:rsidR="00F741DC">
        <w:t xml:space="preserve"> Please note that the CDC and local public health authorities strongly recommend travelers be fully vaccinated before travel. </w:t>
      </w:r>
      <w:r w:rsidR="3C23CF90" w:rsidRPr="201E207F">
        <w:rPr>
          <w:rFonts w:ascii="Segoe UI" w:eastAsia="Segoe UI" w:hAnsi="Segoe UI" w:cs="Segoe UI"/>
          <w:sz w:val="21"/>
          <w:szCs w:val="21"/>
        </w:rPr>
        <w:t>Please note that CDC guidelines should be reviewed for the most up to date information regarding any possible additional restrictions (quarantine, testing, etc</w:t>
      </w:r>
      <w:r w:rsidR="00F32DB1">
        <w:rPr>
          <w:rFonts w:ascii="Segoe UI" w:eastAsia="Segoe UI" w:hAnsi="Segoe UI" w:cs="Segoe UI"/>
          <w:sz w:val="21"/>
          <w:szCs w:val="21"/>
        </w:rPr>
        <w:t>.</w:t>
      </w:r>
      <w:r w:rsidR="3C23CF90" w:rsidRPr="201E207F">
        <w:rPr>
          <w:rFonts w:ascii="Segoe UI" w:eastAsia="Segoe UI" w:hAnsi="Segoe UI" w:cs="Segoe UI"/>
          <w:sz w:val="21"/>
          <w:szCs w:val="21"/>
        </w:rPr>
        <w:t>) before returning to campus</w:t>
      </w:r>
      <w:r w:rsidR="00F741DC">
        <w:t>.</w:t>
      </w:r>
      <w:r>
        <w:t xml:space="preserve"> </w:t>
      </w:r>
    </w:p>
    <w:p w14:paraId="059D54E3" w14:textId="7FCE3BCA" w:rsidR="007136F4" w:rsidRDefault="007136F4" w:rsidP="201E207F"/>
    <w:p w14:paraId="25D89E7C" w14:textId="6D3B5CDB" w:rsidR="007136F4" w:rsidRDefault="007136F4" w:rsidP="201E207F">
      <w:r>
        <w:t xml:space="preserve">Policy: </w:t>
      </w:r>
    </w:p>
    <w:p w14:paraId="19663A8B" w14:textId="54B63424" w:rsidR="007136F4" w:rsidRDefault="007136F4" w:rsidP="201E207F">
      <w:r w:rsidRPr="007136F4">
        <w:t>Regardless of funding source, requests to engage in university-sponsored international travel – including travel by air or road – must be submitted for review at the college, school or division level first. If the CSD would like to proceed with vetting the destination, then the requestor should work in collaboration with UMSL Global staff and Campus Health Officer Chris Sullivan to ensure that international travel requests are informed by destination-specific health requirements and associated policies, as well as U.S. Department of State and Centers for Disease Control recommendations and policies. Global and Health staff will prioritize individual health and safety when reviewing international travel requests, and will base their recommendation on objective measures and observations as well as best practices in the areas of travel abroad and international health, safety and security. Following their review and recommendation to proceed, CSDs must provide the request for travel and supporting documentation to the Office of the Provost or appropriate vice chancellor for final review and approval.</w:t>
      </w:r>
    </w:p>
    <w:p w14:paraId="6CFB307A" w14:textId="413B7A22" w:rsidR="007136F4" w:rsidRDefault="007136F4" w:rsidP="201E207F"/>
    <w:p w14:paraId="21C94F22" w14:textId="3B75A5EF" w:rsidR="007136F4" w:rsidRPr="00E24E09" w:rsidRDefault="007136F4" w:rsidP="201E207F">
      <w:r>
        <w:t xml:space="preserve">This form may be submitted to </w:t>
      </w:r>
      <w:hyperlink r:id="rId13" w:history="1">
        <w:r w:rsidRPr="000A2889">
          <w:rPr>
            <w:rStyle w:val="Hyperlink"/>
          </w:rPr>
          <w:t>cassidythompson@umsl.edu</w:t>
        </w:r>
      </w:hyperlink>
      <w:r>
        <w:t xml:space="preserve"> and </w:t>
      </w:r>
      <w:hyperlink r:id="rId14" w:history="1">
        <w:r w:rsidRPr="000A2889">
          <w:rPr>
            <w:rStyle w:val="Hyperlink"/>
          </w:rPr>
          <w:t>sullivan@umsl.edu</w:t>
        </w:r>
      </w:hyperlink>
      <w:r>
        <w:t xml:space="preserve"> for initial review prior to submission submitting to the Office of the Provost or appropriate vice chancellor for final review and approval. </w:t>
      </w:r>
      <w:bookmarkStart w:id="0" w:name="_GoBack"/>
      <w:bookmarkEnd w:id="0"/>
    </w:p>
    <w:sectPr w:rsidR="007136F4" w:rsidRPr="00E24E09" w:rsidSect="00CE4E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B35C" w14:textId="77777777" w:rsidR="00AD7B13" w:rsidRDefault="00AD7B13" w:rsidP="00AD7B13">
      <w:pPr>
        <w:spacing w:after="0" w:line="240" w:lineRule="auto"/>
      </w:pPr>
      <w:r>
        <w:separator/>
      </w:r>
    </w:p>
  </w:endnote>
  <w:endnote w:type="continuationSeparator" w:id="0">
    <w:p w14:paraId="03E19347" w14:textId="77777777" w:rsidR="00AD7B13" w:rsidRDefault="00AD7B13" w:rsidP="00AD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B2B8" w14:textId="77777777" w:rsidR="00AD7B13" w:rsidRDefault="00AD7B13" w:rsidP="00AD7B13">
      <w:pPr>
        <w:spacing w:after="0" w:line="240" w:lineRule="auto"/>
      </w:pPr>
      <w:r>
        <w:separator/>
      </w:r>
    </w:p>
  </w:footnote>
  <w:footnote w:type="continuationSeparator" w:id="0">
    <w:p w14:paraId="2C868A25" w14:textId="77777777" w:rsidR="00AD7B13" w:rsidRDefault="00AD7B13" w:rsidP="00AD7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A9"/>
    <w:rsid w:val="00031543"/>
    <w:rsid w:val="000571CA"/>
    <w:rsid w:val="000959D7"/>
    <w:rsid w:val="00141E4C"/>
    <w:rsid w:val="00191353"/>
    <w:rsid w:val="001D3F19"/>
    <w:rsid w:val="001F5E40"/>
    <w:rsid w:val="00207924"/>
    <w:rsid w:val="002177FD"/>
    <w:rsid w:val="002F60D1"/>
    <w:rsid w:val="00302E75"/>
    <w:rsid w:val="0035020B"/>
    <w:rsid w:val="00376455"/>
    <w:rsid w:val="00420818"/>
    <w:rsid w:val="00420A8C"/>
    <w:rsid w:val="0043652A"/>
    <w:rsid w:val="00451D55"/>
    <w:rsid w:val="004534B0"/>
    <w:rsid w:val="00490C42"/>
    <w:rsid w:val="005234C0"/>
    <w:rsid w:val="005313FB"/>
    <w:rsid w:val="0053263D"/>
    <w:rsid w:val="00542B70"/>
    <w:rsid w:val="00547F66"/>
    <w:rsid w:val="005561EF"/>
    <w:rsid w:val="00560282"/>
    <w:rsid w:val="005A19A8"/>
    <w:rsid w:val="005B51AF"/>
    <w:rsid w:val="006D247F"/>
    <w:rsid w:val="006D6425"/>
    <w:rsid w:val="006E22B5"/>
    <w:rsid w:val="006E249A"/>
    <w:rsid w:val="006E599C"/>
    <w:rsid w:val="006F3D02"/>
    <w:rsid w:val="007136F4"/>
    <w:rsid w:val="00765B02"/>
    <w:rsid w:val="007675B7"/>
    <w:rsid w:val="00782738"/>
    <w:rsid w:val="007B745A"/>
    <w:rsid w:val="007D0679"/>
    <w:rsid w:val="007D5069"/>
    <w:rsid w:val="00844D59"/>
    <w:rsid w:val="008660E4"/>
    <w:rsid w:val="008A4365"/>
    <w:rsid w:val="009154B5"/>
    <w:rsid w:val="009A057C"/>
    <w:rsid w:val="009B0037"/>
    <w:rsid w:val="009B37BE"/>
    <w:rsid w:val="009B3928"/>
    <w:rsid w:val="009C3913"/>
    <w:rsid w:val="00A32AC2"/>
    <w:rsid w:val="00A3681B"/>
    <w:rsid w:val="00A43F4F"/>
    <w:rsid w:val="00A4739D"/>
    <w:rsid w:val="00AA63F6"/>
    <w:rsid w:val="00AD7B13"/>
    <w:rsid w:val="00AF7BD4"/>
    <w:rsid w:val="00B37A66"/>
    <w:rsid w:val="00B70ACE"/>
    <w:rsid w:val="00BA42D6"/>
    <w:rsid w:val="00BF73E2"/>
    <w:rsid w:val="00C63FA6"/>
    <w:rsid w:val="00CE4EDF"/>
    <w:rsid w:val="00DA6533"/>
    <w:rsid w:val="00E24E09"/>
    <w:rsid w:val="00E5474A"/>
    <w:rsid w:val="00E97FA9"/>
    <w:rsid w:val="00EE02F4"/>
    <w:rsid w:val="00EF211D"/>
    <w:rsid w:val="00F32DB1"/>
    <w:rsid w:val="00F42DF2"/>
    <w:rsid w:val="00F52A49"/>
    <w:rsid w:val="00F67055"/>
    <w:rsid w:val="00F741DC"/>
    <w:rsid w:val="00F8048B"/>
    <w:rsid w:val="00FF4CD3"/>
    <w:rsid w:val="023501CF"/>
    <w:rsid w:val="034137F9"/>
    <w:rsid w:val="09EEC52F"/>
    <w:rsid w:val="0D0362EB"/>
    <w:rsid w:val="0F925BF9"/>
    <w:rsid w:val="12DBA136"/>
    <w:rsid w:val="14D659BF"/>
    <w:rsid w:val="1502AEB8"/>
    <w:rsid w:val="15932794"/>
    <w:rsid w:val="18518BB8"/>
    <w:rsid w:val="1CF1F1DA"/>
    <w:rsid w:val="201E207F"/>
    <w:rsid w:val="23F0D6E6"/>
    <w:rsid w:val="2C47D45C"/>
    <w:rsid w:val="2D2BD1ED"/>
    <w:rsid w:val="3832AD80"/>
    <w:rsid w:val="3AFB8460"/>
    <w:rsid w:val="3C23CF90"/>
    <w:rsid w:val="3D9F7F41"/>
    <w:rsid w:val="42042C03"/>
    <w:rsid w:val="439FFC64"/>
    <w:rsid w:val="4C2FE6DA"/>
    <w:rsid w:val="4C440D6B"/>
    <w:rsid w:val="4E40D19A"/>
    <w:rsid w:val="565C69B5"/>
    <w:rsid w:val="56F41988"/>
    <w:rsid w:val="58ADCC68"/>
    <w:rsid w:val="58F0E58E"/>
    <w:rsid w:val="595DA332"/>
    <w:rsid w:val="596FF1FF"/>
    <w:rsid w:val="5D87A216"/>
    <w:rsid w:val="5FD36D6B"/>
    <w:rsid w:val="616F3DCC"/>
    <w:rsid w:val="62830BF1"/>
    <w:rsid w:val="64733A33"/>
    <w:rsid w:val="648DB631"/>
    <w:rsid w:val="72B19F69"/>
    <w:rsid w:val="77336D4F"/>
    <w:rsid w:val="79CE8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8B53F"/>
  <w15:docId w15:val="{2FDC316C-3219-4557-AE05-26BCD041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FA9"/>
    <w:rPr>
      <w:color w:val="0563C1" w:themeColor="hyperlink"/>
      <w:u w:val="single"/>
    </w:rPr>
  </w:style>
  <w:style w:type="character" w:customStyle="1" w:styleId="acopre">
    <w:name w:val="acopre"/>
    <w:basedOn w:val="DefaultParagraphFont"/>
    <w:rsid w:val="00560282"/>
  </w:style>
  <w:style w:type="paragraph" w:styleId="BalloonText">
    <w:name w:val="Balloon Text"/>
    <w:basedOn w:val="Normal"/>
    <w:link w:val="BalloonTextChar"/>
    <w:uiPriority w:val="99"/>
    <w:semiHidden/>
    <w:unhideWhenUsed/>
    <w:rsid w:val="006E59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99C"/>
    <w:rPr>
      <w:rFonts w:ascii="Lucida Grande" w:hAnsi="Lucida Grande"/>
      <w:sz w:val="18"/>
      <w:szCs w:val="18"/>
    </w:rPr>
  </w:style>
  <w:style w:type="character" w:styleId="FollowedHyperlink">
    <w:name w:val="FollowedHyperlink"/>
    <w:basedOn w:val="DefaultParagraphFont"/>
    <w:uiPriority w:val="99"/>
    <w:semiHidden/>
    <w:unhideWhenUsed/>
    <w:rsid w:val="006E22B5"/>
    <w:rPr>
      <w:color w:val="954F72" w:themeColor="followedHyperlink"/>
      <w:u w:val="single"/>
    </w:rPr>
  </w:style>
  <w:style w:type="table" w:styleId="TableGrid">
    <w:name w:val="Table Grid"/>
    <w:basedOn w:val="TableNormal"/>
    <w:uiPriority w:val="39"/>
    <w:rsid w:val="0054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928"/>
    <w:rPr>
      <w:sz w:val="18"/>
      <w:szCs w:val="18"/>
    </w:rPr>
  </w:style>
  <w:style w:type="paragraph" w:styleId="CommentText">
    <w:name w:val="annotation text"/>
    <w:basedOn w:val="Normal"/>
    <w:link w:val="CommentTextChar"/>
    <w:uiPriority w:val="99"/>
    <w:semiHidden/>
    <w:unhideWhenUsed/>
    <w:rsid w:val="009B3928"/>
    <w:pPr>
      <w:spacing w:line="240" w:lineRule="auto"/>
    </w:pPr>
    <w:rPr>
      <w:sz w:val="24"/>
      <w:szCs w:val="24"/>
    </w:rPr>
  </w:style>
  <w:style w:type="character" w:customStyle="1" w:styleId="CommentTextChar">
    <w:name w:val="Comment Text Char"/>
    <w:basedOn w:val="DefaultParagraphFont"/>
    <w:link w:val="CommentText"/>
    <w:uiPriority w:val="99"/>
    <w:semiHidden/>
    <w:rsid w:val="009B3928"/>
    <w:rPr>
      <w:sz w:val="24"/>
      <w:szCs w:val="24"/>
    </w:rPr>
  </w:style>
  <w:style w:type="paragraph" w:styleId="CommentSubject">
    <w:name w:val="annotation subject"/>
    <w:basedOn w:val="CommentText"/>
    <w:next w:val="CommentText"/>
    <w:link w:val="CommentSubjectChar"/>
    <w:uiPriority w:val="99"/>
    <w:semiHidden/>
    <w:unhideWhenUsed/>
    <w:rsid w:val="009B3928"/>
    <w:rPr>
      <w:b/>
      <w:bCs/>
      <w:sz w:val="20"/>
      <w:szCs w:val="20"/>
    </w:rPr>
  </w:style>
  <w:style w:type="character" w:customStyle="1" w:styleId="CommentSubjectChar">
    <w:name w:val="Comment Subject Char"/>
    <w:basedOn w:val="CommentTextChar"/>
    <w:link w:val="CommentSubject"/>
    <w:uiPriority w:val="99"/>
    <w:semiHidden/>
    <w:rsid w:val="009B3928"/>
    <w:rPr>
      <w:b/>
      <w:bCs/>
      <w:sz w:val="20"/>
      <w:szCs w:val="20"/>
    </w:rPr>
  </w:style>
  <w:style w:type="character" w:customStyle="1" w:styleId="apple-converted-space">
    <w:name w:val="apple-converted-space"/>
    <w:basedOn w:val="DefaultParagraphFont"/>
    <w:rsid w:val="00FF4CD3"/>
  </w:style>
  <w:style w:type="paragraph" w:styleId="NormalWeb">
    <w:name w:val="Normal (Web)"/>
    <w:basedOn w:val="Normal"/>
    <w:uiPriority w:val="99"/>
    <w:unhideWhenUsed/>
    <w:rsid w:val="00FF4C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02F4"/>
    <w:pPr>
      <w:ind w:left="720"/>
      <w:contextualSpacing/>
    </w:pPr>
  </w:style>
  <w:style w:type="character" w:styleId="UnresolvedMention">
    <w:name w:val="Unresolved Mention"/>
    <w:basedOn w:val="DefaultParagraphFont"/>
    <w:uiPriority w:val="99"/>
    <w:semiHidden/>
    <w:unhideWhenUsed/>
    <w:rsid w:val="005B51AF"/>
    <w:rPr>
      <w:color w:val="605E5C"/>
      <w:shd w:val="clear" w:color="auto" w:fill="E1DFDD"/>
    </w:rPr>
  </w:style>
  <w:style w:type="paragraph" w:styleId="Header">
    <w:name w:val="header"/>
    <w:basedOn w:val="Normal"/>
    <w:link w:val="HeaderChar"/>
    <w:uiPriority w:val="99"/>
    <w:unhideWhenUsed/>
    <w:rsid w:val="00AD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13"/>
  </w:style>
  <w:style w:type="paragraph" w:styleId="Footer">
    <w:name w:val="footer"/>
    <w:basedOn w:val="Normal"/>
    <w:link w:val="FooterChar"/>
    <w:uiPriority w:val="99"/>
    <w:unhideWhenUsed/>
    <w:rsid w:val="00AD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4039">
      <w:bodyDiv w:val="1"/>
      <w:marLeft w:val="0"/>
      <w:marRight w:val="0"/>
      <w:marTop w:val="0"/>
      <w:marBottom w:val="0"/>
      <w:divBdr>
        <w:top w:val="none" w:sz="0" w:space="0" w:color="auto"/>
        <w:left w:val="none" w:sz="0" w:space="0" w:color="auto"/>
        <w:bottom w:val="none" w:sz="0" w:space="0" w:color="auto"/>
        <w:right w:val="none" w:sz="0" w:space="0" w:color="auto"/>
      </w:divBdr>
    </w:div>
    <w:div w:id="454177034">
      <w:bodyDiv w:val="1"/>
      <w:marLeft w:val="0"/>
      <w:marRight w:val="0"/>
      <w:marTop w:val="0"/>
      <w:marBottom w:val="0"/>
      <w:divBdr>
        <w:top w:val="none" w:sz="0" w:space="0" w:color="auto"/>
        <w:left w:val="none" w:sz="0" w:space="0" w:color="auto"/>
        <w:bottom w:val="none" w:sz="0" w:space="0" w:color="auto"/>
        <w:right w:val="none" w:sz="0" w:space="0" w:color="auto"/>
      </w:divBdr>
      <w:divsChild>
        <w:div w:id="103766786">
          <w:marLeft w:val="0"/>
          <w:marRight w:val="0"/>
          <w:marTop w:val="0"/>
          <w:marBottom w:val="0"/>
          <w:divBdr>
            <w:top w:val="single" w:sz="8" w:space="3" w:color="B5C4DF"/>
            <w:left w:val="none" w:sz="0" w:space="0" w:color="auto"/>
            <w:bottom w:val="none" w:sz="0" w:space="0" w:color="auto"/>
            <w:right w:val="none" w:sz="0" w:space="0" w:color="auto"/>
          </w:divBdr>
        </w:div>
        <w:div w:id="97869906">
          <w:marLeft w:val="0"/>
          <w:marRight w:val="0"/>
          <w:marTop w:val="0"/>
          <w:marBottom w:val="0"/>
          <w:divBdr>
            <w:top w:val="none" w:sz="0" w:space="0" w:color="auto"/>
            <w:left w:val="none" w:sz="0" w:space="0" w:color="auto"/>
            <w:bottom w:val="none" w:sz="0" w:space="0" w:color="auto"/>
            <w:right w:val="none" w:sz="0" w:space="0" w:color="auto"/>
          </w:divBdr>
        </w:div>
        <w:div w:id="613367307">
          <w:marLeft w:val="0"/>
          <w:marRight w:val="0"/>
          <w:marTop w:val="0"/>
          <w:marBottom w:val="0"/>
          <w:divBdr>
            <w:top w:val="none" w:sz="0" w:space="0" w:color="auto"/>
            <w:left w:val="none" w:sz="0" w:space="0" w:color="auto"/>
            <w:bottom w:val="none" w:sz="0" w:space="0" w:color="auto"/>
            <w:right w:val="none" w:sz="0" w:space="0" w:color="auto"/>
          </w:divBdr>
          <w:divsChild>
            <w:div w:id="1381395057">
              <w:marLeft w:val="0"/>
              <w:marRight w:val="0"/>
              <w:marTop w:val="0"/>
              <w:marBottom w:val="0"/>
              <w:divBdr>
                <w:top w:val="none" w:sz="0" w:space="0" w:color="auto"/>
                <w:left w:val="none" w:sz="0" w:space="0" w:color="auto"/>
                <w:bottom w:val="none" w:sz="0" w:space="0" w:color="auto"/>
                <w:right w:val="none" w:sz="0" w:space="0" w:color="auto"/>
              </w:divBdr>
            </w:div>
          </w:divsChild>
        </w:div>
        <w:div w:id="1381510744">
          <w:marLeft w:val="0"/>
          <w:marRight w:val="0"/>
          <w:marTop w:val="0"/>
          <w:marBottom w:val="0"/>
          <w:divBdr>
            <w:top w:val="single" w:sz="8" w:space="3" w:color="E1E1E1"/>
            <w:left w:val="none" w:sz="0" w:space="0" w:color="auto"/>
            <w:bottom w:val="none" w:sz="0" w:space="0" w:color="auto"/>
            <w:right w:val="none" w:sz="0" w:space="0" w:color="auto"/>
          </w:divBdr>
        </w:div>
        <w:div w:id="591205071">
          <w:marLeft w:val="0"/>
          <w:marRight w:val="0"/>
          <w:marTop w:val="0"/>
          <w:marBottom w:val="0"/>
          <w:divBdr>
            <w:top w:val="none" w:sz="0" w:space="0" w:color="auto"/>
            <w:left w:val="none" w:sz="0" w:space="0" w:color="auto"/>
            <w:bottom w:val="none" w:sz="0" w:space="0" w:color="auto"/>
            <w:right w:val="none" w:sz="0" w:space="0" w:color="auto"/>
          </w:divBdr>
          <w:divsChild>
            <w:div w:id="190850055">
              <w:marLeft w:val="0"/>
              <w:marRight w:val="0"/>
              <w:marTop w:val="0"/>
              <w:marBottom w:val="0"/>
              <w:divBdr>
                <w:top w:val="single" w:sz="8" w:space="3" w:color="E1E1E1"/>
                <w:left w:val="none" w:sz="0" w:space="0" w:color="auto"/>
                <w:bottom w:val="none" w:sz="0" w:space="0" w:color="auto"/>
                <w:right w:val="none" w:sz="0" w:space="0" w:color="auto"/>
              </w:divBdr>
            </w:div>
          </w:divsChild>
        </w:div>
        <w:div w:id="88165929">
          <w:marLeft w:val="0"/>
          <w:marRight w:val="0"/>
          <w:marTop w:val="0"/>
          <w:marBottom w:val="0"/>
          <w:divBdr>
            <w:top w:val="none" w:sz="0" w:space="0" w:color="auto"/>
            <w:left w:val="none" w:sz="0" w:space="0" w:color="auto"/>
            <w:bottom w:val="none" w:sz="0" w:space="0" w:color="auto"/>
            <w:right w:val="none" w:sz="0" w:space="0" w:color="auto"/>
          </w:divBdr>
          <w:divsChild>
            <w:div w:id="1313485087">
              <w:marLeft w:val="0"/>
              <w:marRight w:val="0"/>
              <w:marTop w:val="0"/>
              <w:marBottom w:val="0"/>
              <w:divBdr>
                <w:top w:val="none" w:sz="0" w:space="0" w:color="auto"/>
                <w:left w:val="none" w:sz="0" w:space="0" w:color="auto"/>
                <w:bottom w:val="none" w:sz="0" w:space="0" w:color="auto"/>
                <w:right w:val="none" w:sz="0" w:space="0" w:color="auto"/>
              </w:divBdr>
              <w:divsChild>
                <w:div w:id="1621375609">
                  <w:marLeft w:val="0"/>
                  <w:marRight w:val="0"/>
                  <w:marTop w:val="0"/>
                  <w:marBottom w:val="0"/>
                  <w:divBdr>
                    <w:top w:val="none" w:sz="0" w:space="0" w:color="auto"/>
                    <w:left w:val="none" w:sz="0" w:space="0" w:color="auto"/>
                    <w:bottom w:val="none" w:sz="0" w:space="0" w:color="auto"/>
                    <w:right w:val="none" w:sz="0" w:space="0" w:color="auto"/>
                  </w:divBdr>
                  <w:divsChild>
                    <w:div w:id="1493183607">
                      <w:marLeft w:val="0"/>
                      <w:marRight w:val="0"/>
                      <w:marTop w:val="0"/>
                      <w:marBottom w:val="0"/>
                      <w:divBdr>
                        <w:top w:val="none" w:sz="0" w:space="0" w:color="auto"/>
                        <w:left w:val="none" w:sz="0" w:space="0" w:color="auto"/>
                        <w:bottom w:val="none" w:sz="0" w:space="0" w:color="auto"/>
                        <w:right w:val="none" w:sz="0" w:space="0" w:color="auto"/>
                      </w:divBdr>
                      <w:divsChild>
                        <w:div w:id="568541698">
                          <w:marLeft w:val="0"/>
                          <w:marRight w:val="0"/>
                          <w:marTop w:val="0"/>
                          <w:marBottom w:val="0"/>
                          <w:divBdr>
                            <w:top w:val="none" w:sz="0" w:space="0" w:color="auto"/>
                            <w:left w:val="none" w:sz="0" w:space="0" w:color="auto"/>
                            <w:bottom w:val="none" w:sz="0" w:space="0" w:color="auto"/>
                            <w:right w:val="none" w:sz="0" w:space="0" w:color="auto"/>
                          </w:divBdr>
                        </w:div>
                        <w:div w:id="365570280">
                          <w:marLeft w:val="0"/>
                          <w:marRight w:val="0"/>
                          <w:marTop w:val="0"/>
                          <w:marBottom w:val="0"/>
                          <w:divBdr>
                            <w:top w:val="none" w:sz="0" w:space="0" w:color="auto"/>
                            <w:left w:val="none" w:sz="0" w:space="0" w:color="auto"/>
                            <w:bottom w:val="none" w:sz="0" w:space="0" w:color="auto"/>
                            <w:right w:val="none" w:sz="0" w:space="0" w:color="auto"/>
                          </w:divBdr>
                          <w:divsChild>
                            <w:div w:id="1580558538">
                              <w:marLeft w:val="0"/>
                              <w:marRight w:val="0"/>
                              <w:marTop w:val="0"/>
                              <w:marBottom w:val="0"/>
                              <w:divBdr>
                                <w:top w:val="none" w:sz="0" w:space="0" w:color="auto"/>
                                <w:left w:val="none" w:sz="0" w:space="0" w:color="auto"/>
                                <w:bottom w:val="none" w:sz="0" w:space="0" w:color="auto"/>
                                <w:right w:val="none" w:sz="0" w:space="0" w:color="auto"/>
                              </w:divBdr>
                            </w:div>
                            <w:div w:id="740327420">
                              <w:marLeft w:val="0"/>
                              <w:marRight w:val="0"/>
                              <w:marTop w:val="0"/>
                              <w:marBottom w:val="0"/>
                              <w:divBdr>
                                <w:top w:val="none" w:sz="0" w:space="0" w:color="auto"/>
                                <w:left w:val="none" w:sz="0" w:space="0" w:color="auto"/>
                                <w:bottom w:val="none" w:sz="0" w:space="0" w:color="auto"/>
                                <w:right w:val="none" w:sz="0" w:space="0" w:color="auto"/>
                              </w:divBdr>
                            </w:div>
                            <w:div w:id="254369156">
                              <w:marLeft w:val="0"/>
                              <w:marRight w:val="0"/>
                              <w:marTop w:val="0"/>
                              <w:marBottom w:val="0"/>
                              <w:divBdr>
                                <w:top w:val="none" w:sz="0" w:space="0" w:color="auto"/>
                                <w:left w:val="none" w:sz="0" w:space="0" w:color="auto"/>
                                <w:bottom w:val="none" w:sz="0" w:space="0" w:color="auto"/>
                                <w:right w:val="none" w:sz="0" w:space="0" w:color="auto"/>
                              </w:divBdr>
                            </w:div>
                            <w:div w:id="684748693">
                              <w:marLeft w:val="0"/>
                              <w:marRight w:val="0"/>
                              <w:marTop w:val="0"/>
                              <w:marBottom w:val="0"/>
                              <w:divBdr>
                                <w:top w:val="none" w:sz="0" w:space="0" w:color="auto"/>
                                <w:left w:val="none" w:sz="0" w:space="0" w:color="auto"/>
                                <w:bottom w:val="none" w:sz="0" w:space="0" w:color="auto"/>
                                <w:right w:val="none" w:sz="0" w:space="0" w:color="auto"/>
                              </w:divBdr>
                            </w:div>
                            <w:div w:id="777407587">
                              <w:marLeft w:val="0"/>
                              <w:marRight w:val="0"/>
                              <w:marTop w:val="0"/>
                              <w:marBottom w:val="0"/>
                              <w:divBdr>
                                <w:top w:val="none" w:sz="0" w:space="0" w:color="auto"/>
                                <w:left w:val="none" w:sz="0" w:space="0" w:color="auto"/>
                                <w:bottom w:val="none" w:sz="0" w:space="0" w:color="auto"/>
                                <w:right w:val="none" w:sz="0" w:space="0" w:color="auto"/>
                              </w:divBdr>
                              <w:divsChild>
                                <w:div w:id="1041248994">
                                  <w:marLeft w:val="0"/>
                                  <w:marRight w:val="0"/>
                                  <w:marTop w:val="0"/>
                                  <w:marBottom w:val="0"/>
                                  <w:divBdr>
                                    <w:top w:val="none" w:sz="0" w:space="0" w:color="auto"/>
                                    <w:left w:val="none" w:sz="0" w:space="0" w:color="auto"/>
                                    <w:bottom w:val="none" w:sz="0" w:space="0" w:color="auto"/>
                                    <w:right w:val="none" w:sz="0" w:space="0" w:color="auto"/>
                                  </w:divBdr>
                                </w:div>
                                <w:div w:id="722600029">
                                  <w:marLeft w:val="0"/>
                                  <w:marRight w:val="0"/>
                                  <w:marTop w:val="0"/>
                                  <w:marBottom w:val="0"/>
                                  <w:divBdr>
                                    <w:top w:val="none" w:sz="0" w:space="0" w:color="auto"/>
                                    <w:left w:val="none" w:sz="0" w:space="0" w:color="auto"/>
                                    <w:bottom w:val="none" w:sz="0" w:space="0" w:color="auto"/>
                                    <w:right w:val="none" w:sz="0" w:space="0" w:color="auto"/>
                                  </w:divBdr>
                                </w:div>
                                <w:div w:id="1850289672">
                                  <w:marLeft w:val="0"/>
                                  <w:marRight w:val="0"/>
                                  <w:marTop w:val="0"/>
                                  <w:marBottom w:val="0"/>
                                  <w:divBdr>
                                    <w:top w:val="none" w:sz="0" w:space="0" w:color="auto"/>
                                    <w:left w:val="none" w:sz="0" w:space="0" w:color="auto"/>
                                    <w:bottom w:val="none" w:sz="0" w:space="0" w:color="auto"/>
                                    <w:right w:val="none" w:sz="0" w:space="0" w:color="auto"/>
                                  </w:divBdr>
                                </w:div>
                                <w:div w:id="2076932410">
                                  <w:marLeft w:val="0"/>
                                  <w:marRight w:val="0"/>
                                  <w:marTop w:val="0"/>
                                  <w:marBottom w:val="0"/>
                                  <w:divBdr>
                                    <w:top w:val="none" w:sz="0" w:space="0" w:color="auto"/>
                                    <w:left w:val="none" w:sz="0" w:space="0" w:color="auto"/>
                                    <w:bottom w:val="none" w:sz="0" w:space="0" w:color="auto"/>
                                    <w:right w:val="none" w:sz="0" w:space="0" w:color="auto"/>
                                  </w:divBdr>
                                </w:div>
                                <w:div w:id="1355957734">
                                  <w:marLeft w:val="0"/>
                                  <w:marRight w:val="0"/>
                                  <w:marTop w:val="0"/>
                                  <w:marBottom w:val="0"/>
                                  <w:divBdr>
                                    <w:top w:val="none" w:sz="0" w:space="0" w:color="auto"/>
                                    <w:left w:val="none" w:sz="0" w:space="0" w:color="auto"/>
                                    <w:bottom w:val="none" w:sz="0" w:space="0" w:color="auto"/>
                                    <w:right w:val="none" w:sz="0" w:space="0" w:color="auto"/>
                                  </w:divBdr>
                                </w:div>
                                <w:div w:id="779567823">
                                  <w:marLeft w:val="0"/>
                                  <w:marRight w:val="0"/>
                                  <w:marTop w:val="0"/>
                                  <w:marBottom w:val="0"/>
                                  <w:divBdr>
                                    <w:top w:val="none" w:sz="0" w:space="0" w:color="auto"/>
                                    <w:left w:val="none" w:sz="0" w:space="0" w:color="auto"/>
                                    <w:bottom w:val="none" w:sz="0" w:space="0" w:color="auto"/>
                                    <w:right w:val="none" w:sz="0" w:space="0" w:color="auto"/>
                                  </w:divBdr>
                                </w:div>
                                <w:div w:id="561018774">
                                  <w:marLeft w:val="0"/>
                                  <w:marRight w:val="0"/>
                                  <w:marTop w:val="0"/>
                                  <w:marBottom w:val="0"/>
                                  <w:divBdr>
                                    <w:top w:val="none" w:sz="0" w:space="0" w:color="auto"/>
                                    <w:left w:val="none" w:sz="0" w:space="0" w:color="auto"/>
                                    <w:bottom w:val="none" w:sz="0" w:space="0" w:color="auto"/>
                                    <w:right w:val="none" w:sz="0" w:space="0" w:color="auto"/>
                                  </w:divBdr>
                                </w:div>
                                <w:div w:id="1755738287">
                                  <w:marLeft w:val="0"/>
                                  <w:marRight w:val="0"/>
                                  <w:marTop w:val="0"/>
                                  <w:marBottom w:val="0"/>
                                  <w:divBdr>
                                    <w:top w:val="none" w:sz="0" w:space="0" w:color="auto"/>
                                    <w:left w:val="none" w:sz="0" w:space="0" w:color="auto"/>
                                    <w:bottom w:val="none" w:sz="0" w:space="0" w:color="auto"/>
                                    <w:right w:val="none" w:sz="0" w:space="0" w:color="auto"/>
                                  </w:divBdr>
                                </w:div>
                                <w:div w:id="1303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66708">
              <w:marLeft w:val="0"/>
              <w:marRight w:val="0"/>
              <w:marTop w:val="0"/>
              <w:marBottom w:val="0"/>
              <w:divBdr>
                <w:top w:val="none" w:sz="0" w:space="0" w:color="auto"/>
                <w:left w:val="none" w:sz="0" w:space="0" w:color="auto"/>
                <w:bottom w:val="none" w:sz="0" w:space="0" w:color="auto"/>
                <w:right w:val="none" w:sz="0" w:space="0" w:color="auto"/>
              </w:divBdr>
              <w:divsChild>
                <w:div w:id="1636331671">
                  <w:marLeft w:val="0"/>
                  <w:marRight w:val="0"/>
                  <w:marTop w:val="0"/>
                  <w:marBottom w:val="0"/>
                  <w:divBdr>
                    <w:top w:val="none" w:sz="0" w:space="0" w:color="auto"/>
                    <w:left w:val="none" w:sz="0" w:space="0" w:color="auto"/>
                    <w:bottom w:val="none" w:sz="0" w:space="0" w:color="auto"/>
                    <w:right w:val="none" w:sz="0" w:space="0" w:color="auto"/>
                  </w:divBdr>
                  <w:divsChild>
                    <w:div w:id="202715332">
                      <w:marLeft w:val="0"/>
                      <w:marRight w:val="0"/>
                      <w:marTop w:val="0"/>
                      <w:marBottom w:val="0"/>
                      <w:divBdr>
                        <w:top w:val="none" w:sz="0" w:space="0" w:color="auto"/>
                        <w:left w:val="none" w:sz="0" w:space="0" w:color="auto"/>
                        <w:bottom w:val="none" w:sz="0" w:space="0" w:color="auto"/>
                        <w:right w:val="none" w:sz="0" w:space="0" w:color="auto"/>
                      </w:divBdr>
                    </w:div>
                  </w:divsChild>
                </w:div>
                <w:div w:id="314114988">
                  <w:marLeft w:val="0"/>
                  <w:marRight w:val="0"/>
                  <w:marTop w:val="0"/>
                  <w:marBottom w:val="0"/>
                  <w:divBdr>
                    <w:top w:val="none" w:sz="0" w:space="0" w:color="auto"/>
                    <w:left w:val="none" w:sz="0" w:space="0" w:color="auto"/>
                    <w:bottom w:val="none" w:sz="0" w:space="0" w:color="auto"/>
                    <w:right w:val="none" w:sz="0" w:space="0" w:color="auto"/>
                  </w:divBdr>
                  <w:divsChild>
                    <w:div w:id="175465756">
                      <w:marLeft w:val="0"/>
                      <w:marRight w:val="0"/>
                      <w:marTop w:val="0"/>
                      <w:marBottom w:val="0"/>
                      <w:divBdr>
                        <w:top w:val="none" w:sz="0" w:space="0" w:color="auto"/>
                        <w:left w:val="none" w:sz="0" w:space="0" w:color="auto"/>
                        <w:bottom w:val="none" w:sz="0" w:space="0" w:color="auto"/>
                        <w:right w:val="none" w:sz="0" w:space="0" w:color="auto"/>
                      </w:divBdr>
                      <w:divsChild>
                        <w:div w:id="128210920">
                          <w:marLeft w:val="0"/>
                          <w:marRight w:val="0"/>
                          <w:marTop w:val="0"/>
                          <w:marBottom w:val="0"/>
                          <w:divBdr>
                            <w:top w:val="none" w:sz="0" w:space="0" w:color="auto"/>
                            <w:left w:val="none" w:sz="0" w:space="0" w:color="auto"/>
                            <w:bottom w:val="none" w:sz="0" w:space="0" w:color="auto"/>
                            <w:right w:val="none" w:sz="0" w:space="0" w:color="auto"/>
                          </w:divBdr>
                          <w:divsChild>
                            <w:div w:id="20708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126681">
      <w:bodyDiv w:val="1"/>
      <w:marLeft w:val="0"/>
      <w:marRight w:val="0"/>
      <w:marTop w:val="0"/>
      <w:marBottom w:val="0"/>
      <w:divBdr>
        <w:top w:val="none" w:sz="0" w:space="0" w:color="auto"/>
        <w:left w:val="none" w:sz="0" w:space="0" w:color="auto"/>
        <w:bottom w:val="none" w:sz="0" w:space="0" w:color="auto"/>
        <w:right w:val="none" w:sz="0" w:space="0" w:color="auto"/>
      </w:divBdr>
    </w:div>
    <w:div w:id="2001076336">
      <w:bodyDiv w:val="1"/>
      <w:marLeft w:val="0"/>
      <w:marRight w:val="0"/>
      <w:marTop w:val="0"/>
      <w:marBottom w:val="0"/>
      <w:divBdr>
        <w:top w:val="none" w:sz="0" w:space="0" w:color="auto"/>
        <w:left w:val="none" w:sz="0" w:space="0" w:color="auto"/>
        <w:bottom w:val="none" w:sz="0" w:space="0" w:color="auto"/>
        <w:right w:val="none" w:sz="0" w:space="0" w:color="auto"/>
      </w:divBdr>
    </w:div>
    <w:div w:id="2062944441">
      <w:bodyDiv w:val="1"/>
      <w:marLeft w:val="0"/>
      <w:marRight w:val="0"/>
      <w:marTop w:val="0"/>
      <w:marBottom w:val="0"/>
      <w:divBdr>
        <w:top w:val="none" w:sz="0" w:space="0" w:color="auto"/>
        <w:left w:val="none" w:sz="0" w:space="0" w:color="auto"/>
        <w:bottom w:val="none" w:sz="0" w:space="0" w:color="auto"/>
        <w:right w:val="none" w:sz="0" w:space="0" w:color="auto"/>
      </w:divBdr>
      <w:divsChild>
        <w:div w:id="1252157225">
          <w:marLeft w:val="0"/>
          <w:marRight w:val="0"/>
          <w:marTop w:val="0"/>
          <w:marBottom w:val="0"/>
          <w:divBdr>
            <w:top w:val="single" w:sz="8" w:space="3" w:color="B5C4DF"/>
            <w:left w:val="none" w:sz="0" w:space="0" w:color="auto"/>
            <w:bottom w:val="none" w:sz="0" w:space="0" w:color="auto"/>
            <w:right w:val="none" w:sz="0" w:space="0" w:color="auto"/>
          </w:divBdr>
        </w:div>
        <w:div w:id="614948471">
          <w:marLeft w:val="0"/>
          <w:marRight w:val="0"/>
          <w:marTop w:val="0"/>
          <w:marBottom w:val="0"/>
          <w:divBdr>
            <w:top w:val="none" w:sz="0" w:space="0" w:color="auto"/>
            <w:left w:val="none" w:sz="0" w:space="0" w:color="auto"/>
            <w:bottom w:val="none" w:sz="0" w:space="0" w:color="auto"/>
            <w:right w:val="none" w:sz="0" w:space="0" w:color="auto"/>
          </w:divBdr>
        </w:div>
        <w:div w:id="355228444">
          <w:marLeft w:val="0"/>
          <w:marRight w:val="0"/>
          <w:marTop w:val="0"/>
          <w:marBottom w:val="0"/>
          <w:divBdr>
            <w:top w:val="none" w:sz="0" w:space="0" w:color="auto"/>
            <w:left w:val="none" w:sz="0" w:space="0" w:color="auto"/>
            <w:bottom w:val="none" w:sz="0" w:space="0" w:color="auto"/>
            <w:right w:val="none" w:sz="0" w:space="0" w:color="auto"/>
          </w:divBdr>
          <w:divsChild>
            <w:div w:id="362944364">
              <w:marLeft w:val="0"/>
              <w:marRight w:val="0"/>
              <w:marTop w:val="0"/>
              <w:marBottom w:val="0"/>
              <w:divBdr>
                <w:top w:val="none" w:sz="0" w:space="0" w:color="auto"/>
                <w:left w:val="none" w:sz="0" w:space="0" w:color="auto"/>
                <w:bottom w:val="none" w:sz="0" w:space="0" w:color="auto"/>
                <w:right w:val="none" w:sz="0" w:space="0" w:color="auto"/>
              </w:divBdr>
            </w:div>
          </w:divsChild>
        </w:div>
        <w:div w:id="1643920201">
          <w:marLeft w:val="0"/>
          <w:marRight w:val="0"/>
          <w:marTop w:val="0"/>
          <w:marBottom w:val="0"/>
          <w:divBdr>
            <w:top w:val="single" w:sz="8" w:space="3" w:color="E1E1E1"/>
            <w:left w:val="none" w:sz="0" w:space="0" w:color="auto"/>
            <w:bottom w:val="none" w:sz="0" w:space="0" w:color="auto"/>
            <w:right w:val="none" w:sz="0" w:space="0" w:color="auto"/>
          </w:divBdr>
        </w:div>
        <w:div w:id="49891933">
          <w:marLeft w:val="0"/>
          <w:marRight w:val="0"/>
          <w:marTop w:val="0"/>
          <w:marBottom w:val="0"/>
          <w:divBdr>
            <w:top w:val="single" w:sz="8" w:space="3" w:color="B5C4DF"/>
            <w:left w:val="none" w:sz="0" w:space="0" w:color="auto"/>
            <w:bottom w:val="none" w:sz="0" w:space="0" w:color="auto"/>
            <w:right w:val="none" w:sz="0" w:space="0" w:color="auto"/>
          </w:divBdr>
        </w:div>
        <w:div w:id="1802578117">
          <w:marLeft w:val="0"/>
          <w:marRight w:val="0"/>
          <w:marTop w:val="0"/>
          <w:marBottom w:val="0"/>
          <w:divBdr>
            <w:top w:val="none" w:sz="0" w:space="0" w:color="auto"/>
            <w:left w:val="none" w:sz="0" w:space="0" w:color="auto"/>
            <w:bottom w:val="none" w:sz="0" w:space="0" w:color="auto"/>
            <w:right w:val="none" w:sz="0" w:space="0" w:color="auto"/>
          </w:divBdr>
        </w:div>
        <w:div w:id="291178832">
          <w:marLeft w:val="0"/>
          <w:marRight w:val="0"/>
          <w:marTop w:val="0"/>
          <w:marBottom w:val="0"/>
          <w:divBdr>
            <w:top w:val="none" w:sz="0" w:space="0" w:color="auto"/>
            <w:left w:val="none" w:sz="0" w:space="0" w:color="auto"/>
            <w:bottom w:val="none" w:sz="0" w:space="0" w:color="auto"/>
            <w:right w:val="none" w:sz="0" w:space="0" w:color="auto"/>
          </w:divBdr>
        </w:div>
        <w:div w:id="1187065231">
          <w:marLeft w:val="0"/>
          <w:marRight w:val="0"/>
          <w:marTop w:val="0"/>
          <w:marBottom w:val="0"/>
          <w:divBdr>
            <w:top w:val="none" w:sz="0" w:space="0" w:color="auto"/>
            <w:left w:val="none" w:sz="0" w:space="0" w:color="auto"/>
            <w:bottom w:val="none" w:sz="0" w:space="0" w:color="auto"/>
            <w:right w:val="none" w:sz="0" w:space="0" w:color="auto"/>
          </w:divBdr>
          <w:divsChild>
            <w:div w:id="1276516959">
              <w:marLeft w:val="0"/>
              <w:marRight w:val="0"/>
              <w:marTop w:val="0"/>
              <w:marBottom w:val="0"/>
              <w:divBdr>
                <w:top w:val="single" w:sz="8" w:space="3" w:color="E1E1E1"/>
                <w:left w:val="none" w:sz="0" w:space="0" w:color="auto"/>
                <w:bottom w:val="none" w:sz="0" w:space="0" w:color="auto"/>
                <w:right w:val="none" w:sz="0" w:space="0" w:color="auto"/>
              </w:divBdr>
            </w:div>
          </w:divsChild>
        </w:div>
        <w:div w:id="1364984586">
          <w:marLeft w:val="0"/>
          <w:marRight w:val="0"/>
          <w:marTop w:val="0"/>
          <w:marBottom w:val="0"/>
          <w:divBdr>
            <w:top w:val="none" w:sz="0" w:space="0" w:color="auto"/>
            <w:left w:val="none" w:sz="0" w:space="0" w:color="auto"/>
            <w:bottom w:val="none" w:sz="0" w:space="0" w:color="auto"/>
            <w:right w:val="none" w:sz="0" w:space="0" w:color="auto"/>
          </w:divBdr>
        </w:div>
        <w:div w:id="430006394">
          <w:marLeft w:val="0"/>
          <w:marRight w:val="0"/>
          <w:marTop w:val="0"/>
          <w:marBottom w:val="0"/>
          <w:divBdr>
            <w:top w:val="none" w:sz="0" w:space="0" w:color="auto"/>
            <w:left w:val="none" w:sz="0" w:space="0" w:color="auto"/>
            <w:bottom w:val="none" w:sz="0" w:space="0" w:color="auto"/>
            <w:right w:val="none" w:sz="0" w:space="0" w:color="auto"/>
          </w:divBdr>
        </w:div>
        <w:div w:id="1500270638">
          <w:marLeft w:val="0"/>
          <w:marRight w:val="0"/>
          <w:marTop w:val="0"/>
          <w:marBottom w:val="0"/>
          <w:divBdr>
            <w:top w:val="none" w:sz="0" w:space="0" w:color="auto"/>
            <w:left w:val="none" w:sz="0" w:space="0" w:color="auto"/>
            <w:bottom w:val="none" w:sz="0" w:space="0" w:color="auto"/>
            <w:right w:val="none" w:sz="0" w:space="0" w:color="auto"/>
          </w:divBdr>
        </w:div>
        <w:div w:id="614796065">
          <w:marLeft w:val="0"/>
          <w:marRight w:val="0"/>
          <w:marTop w:val="0"/>
          <w:marBottom w:val="0"/>
          <w:divBdr>
            <w:top w:val="none" w:sz="0" w:space="0" w:color="auto"/>
            <w:left w:val="none" w:sz="0" w:space="0" w:color="auto"/>
            <w:bottom w:val="none" w:sz="0" w:space="0" w:color="auto"/>
            <w:right w:val="none" w:sz="0" w:space="0" w:color="auto"/>
          </w:divBdr>
        </w:div>
        <w:div w:id="221984866">
          <w:marLeft w:val="0"/>
          <w:marRight w:val="0"/>
          <w:marTop w:val="0"/>
          <w:marBottom w:val="0"/>
          <w:divBdr>
            <w:top w:val="none" w:sz="0" w:space="0" w:color="auto"/>
            <w:left w:val="none" w:sz="0" w:space="0" w:color="auto"/>
            <w:bottom w:val="none" w:sz="0" w:space="0" w:color="auto"/>
            <w:right w:val="none" w:sz="0" w:space="0" w:color="auto"/>
          </w:divBdr>
        </w:div>
        <w:div w:id="24611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sidythompson@umsl.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health.ums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msl.edu/staysafe/polic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ravel.state.gov/content/travel.html" TargetMode="External"/><Relationship Id="rId4" Type="http://schemas.openxmlformats.org/officeDocument/2006/relationships/styles" Target="styles.xml"/><Relationship Id="rId9" Type="http://schemas.openxmlformats.org/officeDocument/2006/relationships/hyperlink" Target="https://www.cdc.gov/coronavirus/2019-ncov/travelers/international-travel-during-covid19.html" TargetMode="External"/><Relationship Id="rId14" Type="http://schemas.openxmlformats.org/officeDocument/2006/relationships/hyperlink" Target="mailto:sullivan@umsl.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13" ma:contentTypeDescription="Create a new document." ma:contentTypeScope="" ma:versionID="c457f258d0a3af6edb54d169dd217e2c">
  <xsd:schema xmlns:xsd="http://www.w3.org/2001/XMLSchema" xmlns:xs="http://www.w3.org/2001/XMLSchema" xmlns:p="http://schemas.microsoft.com/office/2006/metadata/properties" xmlns:ns2="88ff72c7-6328-44e0-b83a-40e2caa01ad6" xmlns:ns3="c6151f9c-062a-46fb-9dc9-a002e0a4a7ba" targetNamespace="http://schemas.microsoft.com/office/2006/metadata/properties" ma:root="true" ma:fieldsID="1ff872b053bb9f588283108619202991" ns2:_="" ns3:_="">
    <xsd:import namespace="88ff72c7-6328-44e0-b83a-40e2caa01ad6"/>
    <xsd:import namespace="c6151f9c-062a-46fb-9dc9-a002e0a4a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9EAA5-DB79-4C5A-9C86-306F4D01D54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c6151f9c-062a-46fb-9dc9-a002e0a4a7ba"/>
    <ds:schemaRef ds:uri="http://schemas.microsoft.com/office/infopath/2007/PartnerControls"/>
    <ds:schemaRef ds:uri="88ff72c7-6328-44e0-b83a-40e2caa01ad6"/>
    <ds:schemaRef ds:uri="http://purl.org/dc/dcmitype/"/>
  </ds:schemaRefs>
</ds:datastoreItem>
</file>

<file path=customXml/itemProps2.xml><?xml version="1.0" encoding="utf-8"?>
<ds:datastoreItem xmlns:ds="http://schemas.openxmlformats.org/officeDocument/2006/customXml" ds:itemID="{0913135E-F68B-45FA-B746-B4DA8452CC5E}">
  <ds:schemaRefs>
    <ds:schemaRef ds:uri="http://schemas.microsoft.com/sharepoint/v3/contenttype/forms"/>
  </ds:schemaRefs>
</ds:datastoreItem>
</file>

<file path=customXml/itemProps3.xml><?xml version="1.0" encoding="utf-8"?>
<ds:datastoreItem xmlns:ds="http://schemas.openxmlformats.org/officeDocument/2006/customXml" ds:itemID="{3BFE60E7-6BFB-4D22-92EA-095CF05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72c7-6328-44e0-b83a-40e2caa01ad6"/>
    <ds:schemaRef ds:uri="c6151f9c-062a-46fb-9dc9-a002e0a4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fernandez</dc:creator>
  <cp:keywords/>
  <dc:description/>
  <cp:lastModifiedBy>Roberts, Justin Lyle</cp:lastModifiedBy>
  <cp:revision>45</cp:revision>
  <dcterms:created xsi:type="dcterms:W3CDTF">2021-08-20T19:23:00Z</dcterms:created>
  <dcterms:modified xsi:type="dcterms:W3CDTF">2021-09-30T19:25:00Z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0x010100C626EEB71148564D91FB8D0C3370D79C</vt:lpwstr>
  </property>
</Properties>
</file>