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F71D" w14:textId="77777777" w:rsidR="001603AE" w:rsidRDefault="001603AE" w:rsidP="001603AE">
      <w:pPr>
        <w:pStyle w:val="NormalWeb"/>
        <w:spacing w:before="240" w:beforeAutospacing="0" w:after="0" w:afterAutospacing="0"/>
        <w:jc w:val="center"/>
      </w:pPr>
      <w:r>
        <w:rPr>
          <w:color w:val="000000"/>
          <w:sz w:val="28"/>
          <w:szCs w:val="28"/>
        </w:rPr>
        <w:t>AGENDA FOR THE FACULTY SENATE</w:t>
      </w:r>
    </w:p>
    <w:p w14:paraId="48F5FB03" w14:textId="77777777" w:rsidR="001603AE" w:rsidRDefault="001603AE" w:rsidP="001603AE">
      <w:pPr>
        <w:pStyle w:val="NormalWeb"/>
        <w:spacing w:before="240" w:beforeAutospacing="0" w:after="0" w:afterAutospacing="0"/>
        <w:jc w:val="center"/>
      </w:pPr>
      <w:r>
        <w:rPr>
          <w:color w:val="000000"/>
          <w:sz w:val="28"/>
          <w:szCs w:val="28"/>
        </w:rPr>
        <w:t>UNIVERSITY OF MISSOURI-ST. LOUIS</w:t>
      </w:r>
    </w:p>
    <w:p w14:paraId="1FAB7603" w14:textId="77777777" w:rsidR="001603AE" w:rsidRDefault="001603AE" w:rsidP="001603AE">
      <w:pPr>
        <w:pStyle w:val="NormalWeb"/>
        <w:spacing w:before="240" w:beforeAutospacing="0" w:after="0" w:afterAutospacing="0"/>
        <w:jc w:val="center"/>
      </w:pPr>
      <w:r>
        <w:rPr>
          <w:color w:val="000000"/>
          <w:sz w:val="28"/>
          <w:szCs w:val="28"/>
        </w:rPr>
        <w:t>December 9, 2025, at 3 p.m.</w:t>
      </w:r>
    </w:p>
    <w:p w14:paraId="0FDB155A" w14:textId="77777777" w:rsidR="001603AE" w:rsidRDefault="001603AE" w:rsidP="001603AE">
      <w:pPr>
        <w:pStyle w:val="NormalWeb"/>
        <w:spacing w:before="240" w:beforeAutospacing="0" w:after="0" w:afterAutospacing="0"/>
        <w:jc w:val="center"/>
      </w:pPr>
      <w:r>
        <w:rPr>
          <w:color w:val="000000"/>
          <w:sz w:val="28"/>
          <w:szCs w:val="28"/>
        </w:rPr>
        <w:t>MSC Century Room A/B</w:t>
      </w:r>
    </w:p>
    <w:p w14:paraId="62CEE360" w14:textId="77777777" w:rsidR="001603AE" w:rsidRDefault="001603AE" w:rsidP="001603AE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35F5D73B" w14:textId="77777777" w:rsidR="001603AE" w:rsidRDefault="001603AE" w:rsidP="001603AE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334EC7DA" w14:textId="77777777" w:rsidR="001603AE" w:rsidRDefault="001603AE" w:rsidP="001603AE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055D2BB" w14:textId="77777777" w:rsidR="001603AE" w:rsidRDefault="001603AE" w:rsidP="001603AE">
      <w:pPr>
        <w:pStyle w:val="NormalWeb"/>
        <w:spacing w:before="240" w:beforeAutospacing="0" w:after="240" w:afterAutospacing="0"/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Call to Order                                               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</w:rPr>
        <w:t>Erika Gibb</w:t>
      </w:r>
    </w:p>
    <w:p w14:paraId="2782364A" w14:textId="77777777" w:rsidR="001603AE" w:rsidRDefault="001603AE" w:rsidP="001603AE">
      <w:pPr>
        <w:pStyle w:val="NormalWeb"/>
        <w:spacing w:before="240" w:beforeAutospacing="0" w:after="240" w:afterAutospacing="0"/>
      </w:pPr>
      <w:r>
        <w:rPr>
          <w:color w:val="000000"/>
        </w:rPr>
        <w:t>2.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>Approval of Senate minutes from Nov. 18, 2025, meeting</w:t>
      </w:r>
    </w:p>
    <w:p w14:paraId="49696D27" w14:textId="77777777" w:rsidR="001603AE" w:rsidRDefault="001603AE" w:rsidP="001603AE">
      <w:pPr>
        <w:pStyle w:val="NormalWeb"/>
        <w:spacing w:before="240" w:beforeAutospacing="0" w:after="240" w:afterAutospacing="0"/>
      </w:pPr>
      <w:r>
        <w:rPr>
          <w:color w:val="000000"/>
        </w:rPr>
        <w:t>3.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Report of the Chairperson                           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</w:rPr>
        <w:t>Erika Gibb</w:t>
      </w:r>
    </w:p>
    <w:p w14:paraId="6C8D5AD1" w14:textId="77777777" w:rsidR="001603AE" w:rsidRDefault="001603AE" w:rsidP="001603AE">
      <w:pPr>
        <w:pStyle w:val="NormalWeb"/>
        <w:spacing w:before="240" w:beforeAutospacing="0" w:after="240" w:afterAutospacing="0"/>
      </w:pPr>
      <w:r>
        <w:rPr>
          <w:color w:val="000000"/>
        </w:rPr>
        <w:t>4.</w:t>
      </w:r>
      <w:r>
        <w:rPr>
          <w:color w:val="000000"/>
          <w:sz w:val="14"/>
          <w:szCs w:val="14"/>
        </w:rPr>
        <w:t xml:space="preserve">      </w:t>
      </w:r>
      <w:r>
        <w:rPr>
          <w:color w:val="000000"/>
        </w:rPr>
        <w:t xml:space="preserve">Report of the Chancellor                                                     </w:t>
      </w:r>
      <w:r>
        <w:rPr>
          <w:rStyle w:val="apple-tab-span"/>
          <w:color w:val="000000"/>
        </w:rPr>
        <w:tab/>
      </w:r>
      <w:r>
        <w:rPr>
          <w:color w:val="000000"/>
        </w:rPr>
        <w:t>Kristin Sobolik</w:t>
      </w:r>
    </w:p>
    <w:p w14:paraId="58D97F38" w14:textId="4B48C520" w:rsidR="00D02043" w:rsidRDefault="00584C8C" w:rsidP="001603AE">
      <w:pPr>
        <w:pStyle w:val="NormalWeb"/>
        <w:spacing w:before="240" w:beforeAutospacing="0" w:after="240" w:afterAutospacing="0"/>
        <w:rPr>
          <w:color w:val="000000"/>
        </w:rPr>
      </w:pPr>
      <w:r>
        <w:rPr>
          <w:color w:val="000000"/>
        </w:rPr>
        <w:t>5</w:t>
      </w:r>
      <w:r w:rsidR="00D02043">
        <w:rPr>
          <w:color w:val="000000"/>
        </w:rPr>
        <w:t xml:space="preserve">.  </w:t>
      </w:r>
      <w:r w:rsidR="00277440">
        <w:rPr>
          <w:color w:val="000000"/>
        </w:rPr>
        <w:t xml:space="preserve"> </w:t>
      </w:r>
      <w:r w:rsidR="00C87AA3" w:rsidRPr="00C87AA3">
        <w:rPr>
          <w:color w:val="000000"/>
        </w:rPr>
        <w:t>Proposed Amendments to CRR 20.140 Academic Calendar</w:t>
      </w:r>
      <w:r w:rsidR="00697A15" w:rsidRPr="00C87AA3">
        <w:rPr>
          <w:color w:val="000000"/>
        </w:rPr>
        <w:tab/>
      </w:r>
      <w:r w:rsidR="00C87AA3">
        <w:rPr>
          <w:color w:val="000000"/>
        </w:rPr>
        <w:t>Erika Gibb</w:t>
      </w:r>
      <w:r w:rsidR="00697A15">
        <w:rPr>
          <w:color w:val="000000"/>
        </w:rPr>
        <w:tab/>
      </w:r>
      <w:r w:rsidR="00697A15">
        <w:rPr>
          <w:color w:val="000000"/>
        </w:rPr>
        <w:tab/>
      </w:r>
      <w:r w:rsidR="00D02043">
        <w:rPr>
          <w:color w:val="000000"/>
        </w:rPr>
        <w:tab/>
      </w:r>
    </w:p>
    <w:p w14:paraId="1F0377D2" w14:textId="1A24ECDC" w:rsidR="00D02043" w:rsidRPr="00D02043" w:rsidRDefault="00584C8C" w:rsidP="001603AE">
      <w:pPr>
        <w:pStyle w:val="NormalWeb"/>
        <w:spacing w:before="240" w:beforeAutospacing="0" w:after="240" w:afterAutospacing="0"/>
      </w:pPr>
      <w:r>
        <w:rPr>
          <w:color w:val="000000"/>
        </w:rPr>
        <w:t>6</w:t>
      </w:r>
      <w:r w:rsidR="00D02043">
        <w:rPr>
          <w:color w:val="000000"/>
        </w:rPr>
        <w:t xml:space="preserve">.   </w:t>
      </w:r>
      <w:r w:rsidR="00D02043">
        <w:rPr>
          <w:color w:val="000000"/>
        </w:rPr>
        <w:t xml:space="preserve">Committee on Committees Report </w:t>
      </w:r>
      <w:r w:rsidR="00D02043">
        <w:rPr>
          <w:color w:val="000000"/>
        </w:rPr>
        <w:tab/>
        <w:t xml:space="preserve">               </w:t>
      </w:r>
      <w:r w:rsidR="00D02043">
        <w:rPr>
          <w:rStyle w:val="apple-tab-span"/>
          <w:color w:val="000000"/>
        </w:rPr>
        <w:tab/>
      </w:r>
      <w:r w:rsidR="00D02043">
        <w:rPr>
          <w:rStyle w:val="apple-tab-span"/>
          <w:color w:val="000000"/>
        </w:rPr>
        <w:tab/>
      </w:r>
      <w:r w:rsidR="00D02043">
        <w:rPr>
          <w:color w:val="000000"/>
        </w:rPr>
        <w:t>Pamela Stuerke</w:t>
      </w:r>
    </w:p>
    <w:p w14:paraId="407F8B28" w14:textId="20B2F5B1" w:rsidR="00024D19" w:rsidRDefault="00584C8C" w:rsidP="001603AE">
      <w:pPr>
        <w:pStyle w:val="NormalWeb"/>
        <w:spacing w:before="240" w:beforeAutospacing="0" w:after="240" w:afterAutospacing="0"/>
        <w:rPr>
          <w:color w:val="000000"/>
        </w:rPr>
      </w:pPr>
      <w:r>
        <w:rPr>
          <w:color w:val="000000"/>
        </w:rPr>
        <w:t>7</w:t>
      </w:r>
      <w:r w:rsidR="001603AE">
        <w:rPr>
          <w:color w:val="000000"/>
        </w:rPr>
        <w:t>.</w:t>
      </w:r>
      <w:r w:rsidR="001603AE">
        <w:rPr>
          <w:color w:val="000000"/>
          <w:sz w:val="14"/>
          <w:szCs w:val="14"/>
        </w:rPr>
        <w:t xml:space="preserve">      </w:t>
      </w:r>
      <w:r w:rsidR="001603AE">
        <w:rPr>
          <w:color w:val="000000"/>
        </w:rPr>
        <w:t>Curriculum &amp; Instruction Committee Report      </w:t>
      </w:r>
      <w:r w:rsidR="00024D19">
        <w:rPr>
          <w:color w:val="000000"/>
        </w:rPr>
        <w:tab/>
      </w:r>
      <w:r w:rsidR="00024D19">
        <w:rPr>
          <w:color w:val="000000"/>
        </w:rPr>
        <w:tab/>
        <w:t>Deborah Cohen</w:t>
      </w:r>
    </w:p>
    <w:p w14:paraId="7A183D4A" w14:textId="651AC9BC" w:rsidR="001603AE" w:rsidRDefault="00584C8C" w:rsidP="001603AE">
      <w:pPr>
        <w:pStyle w:val="NormalWeb"/>
        <w:spacing w:before="240" w:beforeAutospacing="0" w:after="240" w:afterAutospacing="0"/>
      </w:pPr>
      <w:r>
        <w:rPr>
          <w:color w:val="000000"/>
        </w:rPr>
        <w:t>8</w:t>
      </w:r>
      <w:r w:rsidR="001603AE">
        <w:rPr>
          <w:color w:val="000000"/>
        </w:rPr>
        <w:t>.</w:t>
      </w:r>
      <w:r w:rsidR="001603AE">
        <w:rPr>
          <w:color w:val="000000"/>
          <w:sz w:val="14"/>
          <w:szCs w:val="14"/>
        </w:rPr>
        <w:t xml:space="preserve">      </w:t>
      </w:r>
      <w:r w:rsidR="001603AE">
        <w:rPr>
          <w:color w:val="000000"/>
        </w:rPr>
        <w:t>Other business</w:t>
      </w:r>
    </w:p>
    <w:p w14:paraId="547050BD" w14:textId="30B9FED6" w:rsidR="000E4DAF" w:rsidRDefault="00584C8C" w:rsidP="001603AE">
      <w:pPr>
        <w:pStyle w:val="NormalWeb"/>
        <w:spacing w:before="240" w:beforeAutospacing="0" w:after="240" w:afterAutospacing="0"/>
        <w:rPr>
          <w:color w:val="000000"/>
        </w:rPr>
      </w:pPr>
      <w:r>
        <w:rPr>
          <w:color w:val="000000"/>
        </w:rPr>
        <w:t>9</w:t>
      </w:r>
      <w:r w:rsidR="001603AE">
        <w:rPr>
          <w:color w:val="000000"/>
        </w:rPr>
        <w:t>.</w:t>
      </w:r>
      <w:r w:rsidR="001603AE">
        <w:rPr>
          <w:color w:val="000000"/>
          <w:sz w:val="14"/>
          <w:szCs w:val="14"/>
        </w:rPr>
        <w:t xml:space="preserve">  </w:t>
      </w:r>
      <w:r w:rsidR="00D8471E">
        <w:rPr>
          <w:color w:val="000000"/>
          <w:sz w:val="14"/>
          <w:szCs w:val="14"/>
        </w:rPr>
        <w:t xml:space="preserve">     </w:t>
      </w:r>
      <w:r w:rsidR="001603AE">
        <w:rPr>
          <w:color w:val="000000"/>
        </w:rPr>
        <w:t>Adjourn</w:t>
      </w:r>
    </w:p>
    <w:p w14:paraId="3F49403B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40D30"/>
    <w:multiLevelType w:val="hybridMultilevel"/>
    <w:tmpl w:val="4C96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0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AE"/>
    <w:rsid w:val="00002253"/>
    <w:rsid w:val="00024D19"/>
    <w:rsid w:val="000E4DAF"/>
    <w:rsid w:val="001603AE"/>
    <w:rsid w:val="00226960"/>
    <w:rsid w:val="00277440"/>
    <w:rsid w:val="002E4AC0"/>
    <w:rsid w:val="00553EE0"/>
    <w:rsid w:val="005665BE"/>
    <w:rsid w:val="00584C8C"/>
    <w:rsid w:val="00697A15"/>
    <w:rsid w:val="00887D58"/>
    <w:rsid w:val="008F097E"/>
    <w:rsid w:val="009801F9"/>
    <w:rsid w:val="00A161A3"/>
    <w:rsid w:val="00AF0437"/>
    <w:rsid w:val="00BE5E46"/>
    <w:rsid w:val="00C87AA3"/>
    <w:rsid w:val="00C87C7B"/>
    <w:rsid w:val="00D02043"/>
    <w:rsid w:val="00D8471E"/>
    <w:rsid w:val="00DB2FB7"/>
    <w:rsid w:val="00F26DEA"/>
    <w:rsid w:val="00F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6E35"/>
  <w15:chartTrackingRefBased/>
  <w15:docId w15:val="{7E5751C5-C836-4CD9-9366-ABCEF05E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1603AE"/>
  </w:style>
  <w:style w:type="paragraph" w:styleId="ListParagraph">
    <w:name w:val="List Paragraph"/>
    <w:basedOn w:val="Normal"/>
    <w:uiPriority w:val="34"/>
    <w:qFormat/>
    <w:rsid w:val="00226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2EE0EF7863E4B8A163B34E553AF07" ma:contentTypeVersion="17" ma:contentTypeDescription="Create a new document." ma:contentTypeScope="" ma:versionID="b61eee8bd9f4c08ea82c6ed3e3ec5447">
  <xsd:schema xmlns:xsd="http://www.w3.org/2001/XMLSchema" xmlns:xs="http://www.w3.org/2001/XMLSchema" xmlns:p="http://schemas.microsoft.com/office/2006/metadata/properties" xmlns:ns3="1a938082-3339-49ef-b1ad-70b6a8d0f53d" xmlns:ns4="a0829a15-8c5a-4646-9c5e-284e5db4cfa2" targetNamespace="http://schemas.microsoft.com/office/2006/metadata/properties" ma:root="true" ma:fieldsID="9a58de8f74c937673065c3faaec3f542" ns3:_="" ns4:_="">
    <xsd:import namespace="1a938082-3339-49ef-b1ad-70b6a8d0f53d"/>
    <xsd:import namespace="a0829a15-8c5a-4646-9c5e-284e5db4cf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38082-3339-49ef-b1ad-70b6a8d0f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29a15-8c5a-4646-9c5e-284e5db4cf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938082-3339-49ef-b1ad-70b6a8d0f53d" xsi:nil="true"/>
  </documentManagement>
</p:properties>
</file>

<file path=customXml/itemProps1.xml><?xml version="1.0" encoding="utf-8"?>
<ds:datastoreItem xmlns:ds="http://schemas.openxmlformats.org/officeDocument/2006/customXml" ds:itemID="{F5CC0B1C-56D9-4A3D-A867-C83D2F1A5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38082-3339-49ef-b1ad-70b6a8d0f53d"/>
    <ds:schemaRef ds:uri="a0829a15-8c5a-4646-9c5e-284e5db4c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4D103-5B01-46EE-A8DC-A087322039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411A9-77D7-4E2B-BA44-15B540115110}">
  <ds:schemaRefs>
    <ds:schemaRef ds:uri="http://schemas.microsoft.com/office/2006/metadata/properties"/>
    <ds:schemaRef ds:uri="http://schemas.microsoft.com/office/infopath/2007/PartnerControls"/>
    <ds:schemaRef ds:uri="1a938082-3339-49ef-b1ad-70b6a8d0f5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7035</TotalTime>
  <Pages>1</Pages>
  <Words>119</Words>
  <Characters>616</Characters>
  <Application>Microsoft Office Word</Application>
  <DocSecurity>0</DocSecurity>
  <Lines>19</Lines>
  <Paragraphs>18</Paragraphs>
  <ScaleCrop>false</ScaleCrop>
  <Company>University of Missouri-St. Louis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22</cp:revision>
  <dcterms:created xsi:type="dcterms:W3CDTF">2025-11-25T18:12:00Z</dcterms:created>
  <dcterms:modified xsi:type="dcterms:W3CDTF">2025-12-04T17:04:00Z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0x0101008E72EE0EF7863E4B8A163B34E553AF07</vt:lpwstr>
  </property>
</Properties>
</file>