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5D886" w14:textId="77777777" w:rsidR="006A577C" w:rsidRPr="00AE6D15" w:rsidRDefault="006A577C" w:rsidP="006A577C">
      <w:pPr>
        <w:pStyle w:val="NormalWeb"/>
        <w:spacing w:before="0" w:beforeAutospacing="0" w:after="0" w:afterAutospacing="0"/>
        <w:jc w:val="center"/>
        <w:rPr>
          <w:rFonts w:asciiTheme="minorHAnsi" w:hAnsiTheme="minorHAnsi" w:cstheme="minorHAnsi"/>
          <w:sz w:val="22"/>
          <w:szCs w:val="22"/>
        </w:rPr>
      </w:pPr>
      <w:r w:rsidRPr="00AE6D15">
        <w:rPr>
          <w:rFonts w:asciiTheme="minorHAnsi" w:hAnsiTheme="minorHAnsi" w:cstheme="minorHAnsi"/>
          <w:b/>
          <w:bCs/>
          <w:color w:val="000000"/>
          <w:sz w:val="22"/>
          <w:szCs w:val="22"/>
        </w:rPr>
        <w:t>Minutes of the Meeting of the</w:t>
      </w:r>
    </w:p>
    <w:p w14:paraId="21408C0F" w14:textId="77777777" w:rsidR="006A577C" w:rsidRPr="00AE6D15" w:rsidRDefault="006A577C" w:rsidP="006A577C">
      <w:pPr>
        <w:pStyle w:val="NormalWeb"/>
        <w:spacing w:before="0" w:beforeAutospacing="0" w:after="0" w:afterAutospacing="0"/>
        <w:jc w:val="center"/>
        <w:rPr>
          <w:rFonts w:asciiTheme="minorHAnsi" w:hAnsiTheme="minorHAnsi" w:cstheme="minorHAnsi"/>
          <w:sz w:val="22"/>
          <w:szCs w:val="22"/>
        </w:rPr>
      </w:pPr>
      <w:r w:rsidRPr="00AE6D15">
        <w:rPr>
          <w:rFonts w:asciiTheme="minorHAnsi" w:hAnsiTheme="minorHAnsi" w:cstheme="minorHAnsi"/>
          <w:b/>
          <w:bCs/>
          <w:color w:val="000000"/>
          <w:sz w:val="22"/>
          <w:szCs w:val="22"/>
        </w:rPr>
        <w:t>University of Missouri-St. Louis</w:t>
      </w:r>
    </w:p>
    <w:p w14:paraId="4449ED32" w14:textId="77777777" w:rsidR="006A577C" w:rsidRPr="00AE6D15" w:rsidRDefault="006A577C" w:rsidP="006A577C">
      <w:pPr>
        <w:pStyle w:val="NormalWeb"/>
        <w:spacing w:before="0" w:beforeAutospacing="0" w:after="0" w:afterAutospacing="0"/>
        <w:jc w:val="center"/>
        <w:rPr>
          <w:rFonts w:asciiTheme="minorHAnsi" w:hAnsiTheme="minorHAnsi" w:cstheme="minorHAnsi"/>
          <w:sz w:val="22"/>
          <w:szCs w:val="22"/>
        </w:rPr>
      </w:pPr>
      <w:r w:rsidRPr="00AE6D15">
        <w:rPr>
          <w:rFonts w:asciiTheme="minorHAnsi" w:hAnsiTheme="minorHAnsi" w:cstheme="minorHAnsi"/>
          <w:b/>
          <w:bCs/>
          <w:color w:val="000000"/>
          <w:sz w:val="22"/>
          <w:szCs w:val="22"/>
        </w:rPr>
        <w:t>Faculty Senate </w:t>
      </w:r>
    </w:p>
    <w:p w14:paraId="631D7785" w14:textId="77777777" w:rsidR="006A577C" w:rsidRPr="00AE6D15" w:rsidRDefault="006A577C" w:rsidP="006A577C">
      <w:pPr>
        <w:pStyle w:val="NormalWeb"/>
        <w:spacing w:before="0" w:beforeAutospacing="0" w:after="0" w:afterAutospacing="0"/>
        <w:jc w:val="center"/>
        <w:rPr>
          <w:rFonts w:asciiTheme="minorHAnsi" w:hAnsiTheme="minorHAnsi" w:cstheme="minorHAnsi"/>
          <w:sz w:val="22"/>
          <w:szCs w:val="22"/>
        </w:rPr>
      </w:pPr>
      <w:r w:rsidRPr="00AE6D15">
        <w:rPr>
          <w:rFonts w:asciiTheme="minorHAnsi" w:hAnsiTheme="minorHAnsi" w:cstheme="minorHAnsi"/>
          <w:b/>
          <w:bCs/>
          <w:color w:val="000000"/>
          <w:sz w:val="22"/>
          <w:szCs w:val="22"/>
        </w:rPr>
        <w:t>January 23, 2024</w:t>
      </w:r>
    </w:p>
    <w:p w14:paraId="7C7F19C8" w14:textId="77777777" w:rsidR="006A577C" w:rsidRPr="00AE6D15" w:rsidRDefault="006A577C" w:rsidP="006A577C">
      <w:pPr>
        <w:rPr>
          <w:rFonts w:cstheme="minorHAnsi"/>
          <w:color w:val="000000"/>
        </w:rPr>
      </w:pPr>
    </w:p>
    <w:p w14:paraId="330D0026" w14:textId="77777777" w:rsidR="006A577C" w:rsidRPr="00AE6D15" w:rsidRDefault="006A577C" w:rsidP="006A577C">
      <w:pPr>
        <w:rPr>
          <w:rFonts w:cstheme="minorHAnsi"/>
        </w:rPr>
      </w:pPr>
      <w:r w:rsidRPr="00AE6D15">
        <w:rPr>
          <w:rFonts w:cstheme="minorHAnsi"/>
          <w:color w:val="000000"/>
        </w:rPr>
        <w:t>Senate Chair Sanjiv Bhatia called the Faculty Senate meeting to order at 3:04 p.m. He asked for approval of the Senate minutes from the meeting on December 12, 2023. The minutes were approved as written.</w:t>
      </w:r>
    </w:p>
    <w:p w14:paraId="14CB7A43" w14:textId="77777777" w:rsidR="006A577C" w:rsidRPr="00AE6D15" w:rsidRDefault="006A577C" w:rsidP="006A577C">
      <w:pPr>
        <w:rPr>
          <w:rFonts w:cstheme="minorHAnsi"/>
        </w:rPr>
      </w:pPr>
      <w:r w:rsidRPr="00AE6D15">
        <w:rPr>
          <w:rFonts w:cstheme="minorHAnsi"/>
          <w:b/>
          <w:bCs/>
          <w:color w:val="000000"/>
          <w:u w:val="single"/>
        </w:rPr>
        <w:t>Report of the Chairperson (Dr. Sanjiv Bhatia)</w:t>
      </w:r>
    </w:p>
    <w:p w14:paraId="5D1E289E" w14:textId="77777777" w:rsidR="006A577C" w:rsidRPr="00AE6D15" w:rsidRDefault="006A577C" w:rsidP="006A577C">
      <w:pPr>
        <w:numPr>
          <w:ilvl w:val="0"/>
          <w:numId w:val="1"/>
        </w:numPr>
        <w:rPr>
          <w:rFonts w:cstheme="minorHAnsi"/>
          <w:color w:val="000000"/>
        </w:rPr>
      </w:pPr>
      <w:r w:rsidRPr="00AE6D15">
        <w:rPr>
          <w:rFonts w:cstheme="minorHAnsi"/>
          <w:color w:val="000000"/>
        </w:rPr>
        <w:t xml:space="preserve">Dr. Bhatia reminded the attendees that the deadline for submitting nominations for </w:t>
      </w:r>
      <w:r w:rsidRPr="005275CE">
        <w:rPr>
          <w:rFonts w:cstheme="minorHAnsi"/>
          <w:color w:val="000000"/>
        </w:rPr>
        <w:t xml:space="preserve">Research, Teaching and Service award </w:t>
      </w:r>
      <w:r w:rsidRPr="00AE6D15">
        <w:rPr>
          <w:rFonts w:cstheme="minorHAnsi"/>
          <w:color w:val="000000"/>
        </w:rPr>
        <w:t xml:space="preserve">is </w:t>
      </w:r>
      <w:r w:rsidRPr="005275CE">
        <w:rPr>
          <w:rFonts w:cstheme="minorHAnsi"/>
          <w:color w:val="000000"/>
        </w:rPr>
        <w:t>due March 1, 2024</w:t>
      </w:r>
      <w:r w:rsidRPr="00AE6D15">
        <w:rPr>
          <w:rFonts w:cstheme="minorHAnsi"/>
          <w:color w:val="000000"/>
        </w:rPr>
        <w:t>.</w:t>
      </w:r>
    </w:p>
    <w:p w14:paraId="69090BCA" w14:textId="77777777" w:rsidR="006A577C" w:rsidRPr="00AE6D15" w:rsidRDefault="006A577C" w:rsidP="006A577C">
      <w:pPr>
        <w:numPr>
          <w:ilvl w:val="0"/>
          <w:numId w:val="1"/>
        </w:numPr>
        <w:rPr>
          <w:rFonts w:cstheme="minorHAnsi"/>
          <w:color w:val="000000"/>
        </w:rPr>
      </w:pPr>
      <w:r w:rsidRPr="00AE6D15">
        <w:rPr>
          <w:rFonts w:cstheme="minorHAnsi"/>
          <w:color w:val="000000"/>
        </w:rPr>
        <w:t>Elections for Senate department representatives will begin soon for senators whose terms are expiring this summer. The e-mail ballots will be sent in the coming weeks.</w:t>
      </w:r>
    </w:p>
    <w:p w14:paraId="1B162EC9" w14:textId="77777777" w:rsidR="006A577C" w:rsidRPr="00AE6D15" w:rsidRDefault="006A577C" w:rsidP="006A577C">
      <w:pPr>
        <w:numPr>
          <w:ilvl w:val="0"/>
          <w:numId w:val="1"/>
        </w:numPr>
        <w:rPr>
          <w:rFonts w:cstheme="minorHAnsi"/>
          <w:color w:val="000000"/>
        </w:rPr>
      </w:pPr>
      <w:r w:rsidRPr="00AE6D15">
        <w:rPr>
          <w:rFonts w:cstheme="minorHAnsi"/>
          <w:color w:val="000000"/>
        </w:rPr>
        <w:t xml:space="preserve">Dr. Bhatia stated that as a co-sponsor, the Faculty Senate invites everyone to attend the Homecoming Chili Feed on Feb. 22 from 11:30 – 1:30. The event continues the tradition of the colleges competing for the best chili and winning the Golden Ladle. The ticket costs are $6 for faculty/staff and $5 for students. Proceeds of the tickets will benefit the Triton Pantry. Tickets can be purchased online next week. </w:t>
      </w:r>
    </w:p>
    <w:p w14:paraId="3D0D85CC" w14:textId="77777777" w:rsidR="006A577C" w:rsidRPr="00AE6D15" w:rsidRDefault="006A577C" w:rsidP="006A577C">
      <w:pPr>
        <w:numPr>
          <w:ilvl w:val="1"/>
          <w:numId w:val="1"/>
        </w:numPr>
        <w:rPr>
          <w:rFonts w:cstheme="minorHAnsi"/>
          <w:color w:val="000000"/>
        </w:rPr>
      </w:pPr>
      <w:r w:rsidRPr="00AE6D15">
        <w:rPr>
          <w:rFonts w:cstheme="minorHAnsi"/>
          <w:color w:val="000000"/>
        </w:rPr>
        <w:t xml:space="preserve">Dr. Bhatia also reminded the attendees that recipes and volunteers are needed for the cookoff. </w:t>
      </w:r>
    </w:p>
    <w:p w14:paraId="4AD2C677" w14:textId="77777777" w:rsidR="006A577C" w:rsidRPr="00AE6D15" w:rsidRDefault="006A577C" w:rsidP="006A577C">
      <w:pPr>
        <w:rPr>
          <w:rFonts w:cstheme="minorHAnsi"/>
          <w:b/>
          <w:bCs/>
          <w:color w:val="000000"/>
          <w:u w:val="single"/>
        </w:rPr>
      </w:pPr>
      <w:r w:rsidRPr="00AE6D15">
        <w:rPr>
          <w:rFonts w:cstheme="minorHAnsi"/>
          <w:b/>
          <w:bCs/>
          <w:color w:val="000000"/>
          <w:u w:val="single"/>
        </w:rPr>
        <w:t>Report of the Chancellor (Chancellor Kristin Sobolik)</w:t>
      </w:r>
    </w:p>
    <w:p w14:paraId="13149787" w14:textId="77777777" w:rsidR="006A577C" w:rsidRPr="00AE6D15" w:rsidRDefault="006A577C" w:rsidP="006A577C">
      <w:pPr>
        <w:pStyle w:val="ListParagraph"/>
        <w:numPr>
          <w:ilvl w:val="0"/>
          <w:numId w:val="5"/>
        </w:numPr>
        <w:rPr>
          <w:rFonts w:asciiTheme="minorHAnsi" w:hAnsiTheme="minorHAnsi" w:cstheme="minorHAnsi"/>
          <w:sz w:val="22"/>
          <w:szCs w:val="22"/>
        </w:rPr>
      </w:pPr>
      <w:r w:rsidRPr="00AE6D15">
        <w:rPr>
          <w:rFonts w:asciiTheme="minorHAnsi" w:hAnsiTheme="minorHAnsi" w:cstheme="minorHAnsi"/>
          <w:sz w:val="22"/>
          <w:szCs w:val="22"/>
        </w:rPr>
        <w:t>Chancellor Sobolik announced the January UMSL heroes:</w:t>
      </w:r>
    </w:p>
    <w:p w14:paraId="1805D6C9" w14:textId="77777777" w:rsidR="006A577C" w:rsidRPr="00AE6D15" w:rsidRDefault="006A577C" w:rsidP="006A577C">
      <w:pPr>
        <w:pStyle w:val="ListParagraph"/>
        <w:numPr>
          <w:ilvl w:val="1"/>
          <w:numId w:val="5"/>
        </w:numPr>
        <w:rPr>
          <w:rFonts w:asciiTheme="minorHAnsi" w:hAnsiTheme="minorHAnsi" w:cstheme="minorHAnsi"/>
          <w:sz w:val="22"/>
          <w:szCs w:val="22"/>
        </w:rPr>
      </w:pPr>
      <w:r w:rsidRPr="00AE6D15">
        <w:rPr>
          <w:rFonts w:asciiTheme="minorHAnsi" w:hAnsiTheme="minorHAnsi" w:cstheme="minorHAnsi"/>
          <w:sz w:val="22"/>
          <w:szCs w:val="22"/>
        </w:rPr>
        <w:t>Marcia Countryman – Associate Teaching Professor, Accounting</w:t>
      </w:r>
    </w:p>
    <w:p w14:paraId="330D8E19" w14:textId="77777777" w:rsidR="006A577C" w:rsidRPr="00AE6D15" w:rsidRDefault="006A577C" w:rsidP="006A577C">
      <w:pPr>
        <w:pStyle w:val="ListParagraph"/>
        <w:numPr>
          <w:ilvl w:val="1"/>
          <w:numId w:val="5"/>
        </w:numPr>
        <w:rPr>
          <w:rFonts w:asciiTheme="minorHAnsi" w:hAnsiTheme="minorHAnsi" w:cstheme="minorHAnsi"/>
          <w:sz w:val="22"/>
          <w:szCs w:val="22"/>
        </w:rPr>
      </w:pPr>
      <w:r w:rsidRPr="00AE6D15">
        <w:rPr>
          <w:rFonts w:asciiTheme="minorHAnsi" w:hAnsiTheme="minorHAnsi" w:cstheme="minorHAnsi"/>
          <w:sz w:val="22"/>
          <w:szCs w:val="22"/>
        </w:rPr>
        <w:t>Heather Robinson Coburn – Academic Advisor, Arts &amp; Science</w:t>
      </w:r>
    </w:p>
    <w:p w14:paraId="2A112DF3" w14:textId="77777777" w:rsidR="006A577C" w:rsidRPr="00AE6D15" w:rsidRDefault="006A577C" w:rsidP="006A577C">
      <w:pPr>
        <w:pStyle w:val="ListParagraph"/>
        <w:numPr>
          <w:ilvl w:val="1"/>
          <w:numId w:val="5"/>
        </w:numPr>
        <w:rPr>
          <w:rFonts w:asciiTheme="minorHAnsi" w:hAnsiTheme="minorHAnsi" w:cstheme="minorHAnsi"/>
          <w:sz w:val="22"/>
          <w:szCs w:val="22"/>
        </w:rPr>
      </w:pPr>
      <w:r w:rsidRPr="00AE6D15">
        <w:rPr>
          <w:rFonts w:asciiTheme="minorHAnsi" w:hAnsiTheme="minorHAnsi" w:cstheme="minorHAnsi"/>
          <w:sz w:val="22"/>
          <w:szCs w:val="22"/>
        </w:rPr>
        <w:t>Alexander Salois – Maintenance Operations</w:t>
      </w:r>
    </w:p>
    <w:p w14:paraId="701C8716" w14:textId="77777777" w:rsidR="006A577C" w:rsidRPr="00AE6D15" w:rsidRDefault="006A577C" w:rsidP="006A577C">
      <w:pPr>
        <w:pStyle w:val="ListParagraph"/>
        <w:numPr>
          <w:ilvl w:val="0"/>
          <w:numId w:val="2"/>
        </w:numPr>
        <w:rPr>
          <w:rFonts w:asciiTheme="minorHAnsi" w:hAnsiTheme="minorHAnsi" w:cstheme="minorHAnsi"/>
          <w:color w:val="000000"/>
          <w:sz w:val="22"/>
          <w:szCs w:val="22"/>
        </w:rPr>
      </w:pPr>
      <w:r w:rsidRPr="00AE6D15">
        <w:rPr>
          <w:rFonts w:asciiTheme="minorHAnsi" w:hAnsiTheme="minorHAnsi" w:cstheme="minorHAnsi"/>
          <w:color w:val="000000"/>
          <w:sz w:val="22"/>
          <w:szCs w:val="22"/>
        </w:rPr>
        <w:t>Chancellor Sobolik stated that the December commencement ceremonies went well. Almost 1,000 students graduated in the Fall. Chancellor Sobolik thanked the faculty who participated in the commencements.</w:t>
      </w:r>
    </w:p>
    <w:p w14:paraId="11773F98" w14:textId="77777777" w:rsidR="006A577C" w:rsidRPr="00AE6D15" w:rsidRDefault="006A577C" w:rsidP="006A577C">
      <w:pPr>
        <w:pStyle w:val="ListParagraph"/>
        <w:numPr>
          <w:ilvl w:val="0"/>
          <w:numId w:val="2"/>
        </w:numPr>
        <w:rPr>
          <w:rFonts w:asciiTheme="minorHAnsi" w:hAnsiTheme="minorHAnsi" w:cstheme="minorHAnsi"/>
          <w:sz w:val="22"/>
          <w:szCs w:val="22"/>
        </w:rPr>
      </w:pPr>
      <w:r w:rsidRPr="00AE6D15">
        <w:rPr>
          <w:rFonts w:asciiTheme="minorHAnsi" w:hAnsiTheme="minorHAnsi" w:cstheme="minorHAnsi"/>
          <w:sz w:val="22"/>
          <w:szCs w:val="22"/>
        </w:rPr>
        <w:t>In the upcoming May commencement, there will be one less ceremony allowing for ceremonies to be on Friday/Saturday instead of Saturday/Sunday</w:t>
      </w:r>
    </w:p>
    <w:p w14:paraId="26CF7393" w14:textId="77777777" w:rsidR="006A577C" w:rsidRPr="00AE6D15" w:rsidRDefault="006A577C" w:rsidP="006A577C">
      <w:pPr>
        <w:pStyle w:val="ListParagraph"/>
        <w:numPr>
          <w:ilvl w:val="0"/>
          <w:numId w:val="2"/>
        </w:numPr>
        <w:rPr>
          <w:rFonts w:asciiTheme="minorHAnsi" w:hAnsiTheme="minorHAnsi" w:cstheme="minorHAnsi"/>
          <w:sz w:val="22"/>
          <w:szCs w:val="22"/>
        </w:rPr>
      </w:pPr>
      <w:r w:rsidRPr="00AE6D15">
        <w:rPr>
          <w:rFonts w:asciiTheme="minorHAnsi" w:hAnsiTheme="minorHAnsi" w:cstheme="minorHAnsi"/>
          <w:color w:val="000000"/>
          <w:sz w:val="22"/>
          <w:szCs w:val="22"/>
        </w:rPr>
        <w:t>Chancellor Sobolik announced that UMSL has named a new Dean of College of Business Administration, Shu Schiller, who will be starting on April 1</w:t>
      </w:r>
      <w:r w:rsidRPr="00AE6D15">
        <w:rPr>
          <w:rFonts w:asciiTheme="minorHAnsi" w:hAnsiTheme="minorHAnsi" w:cstheme="minorHAnsi"/>
          <w:color w:val="000000"/>
          <w:sz w:val="22"/>
          <w:szCs w:val="22"/>
          <w:vertAlign w:val="superscript"/>
        </w:rPr>
        <w:t>st</w:t>
      </w:r>
      <w:r w:rsidRPr="00AE6D15">
        <w:rPr>
          <w:rFonts w:asciiTheme="minorHAnsi" w:hAnsiTheme="minorHAnsi" w:cstheme="minorHAnsi"/>
          <w:color w:val="000000"/>
          <w:sz w:val="22"/>
          <w:szCs w:val="22"/>
        </w:rPr>
        <w:t>. She also thanked everyone who took part in the nationwide search.</w:t>
      </w:r>
    </w:p>
    <w:p w14:paraId="7F91A192" w14:textId="77777777" w:rsidR="006A577C" w:rsidRPr="00AE6D15" w:rsidRDefault="006A577C" w:rsidP="006A577C">
      <w:pPr>
        <w:pStyle w:val="ListParagraph"/>
        <w:numPr>
          <w:ilvl w:val="0"/>
          <w:numId w:val="2"/>
        </w:numPr>
        <w:rPr>
          <w:rFonts w:asciiTheme="minorHAnsi" w:hAnsiTheme="minorHAnsi" w:cstheme="minorHAnsi"/>
          <w:sz w:val="22"/>
          <w:szCs w:val="22"/>
        </w:rPr>
      </w:pPr>
      <w:r w:rsidRPr="00AE6D15">
        <w:rPr>
          <w:rFonts w:asciiTheme="minorHAnsi" w:hAnsiTheme="minorHAnsi" w:cstheme="minorHAnsi"/>
          <w:color w:val="000000"/>
          <w:sz w:val="22"/>
          <w:szCs w:val="22"/>
        </w:rPr>
        <w:t>Chancellor Sobolik thanked the Office of Diversity, Equity, and Inclusion for their work on the event for Martin Luther King Jr. Day on January 15. She also commended UMSL students for all their service projects during that week of service.</w:t>
      </w:r>
    </w:p>
    <w:p w14:paraId="10F04FB5" w14:textId="77777777" w:rsidR="006A577C" w:rsidRPr="00AE6D15" w:rsidRDefault="006A577C" w:rsidP="006A577C">
      <w:pPr>
        <w:rPr>
          <w:rFonts w:cstheme="minorHAnsi"/>
          <w:b/>
          <w:bCs/>
          <w:u w:val="single"/>
        </w:rPr>
      </w:pPr>
      <w:r w:rsidRPr="00AE6D15">
        <w:rPr>
          <w:rFonts w:cstheme="minorHAnsi"/>
          <w:b/>
          <w:bCs/>
          <w:u w:val="single"/>
        </w:rPr>
        <w:t xml:space="preserve">Pulse Survey - Amy Schechter </w:t>
      </w:r>
    </w:p>
    <w:p w14:paraId="6E2E9B5B" w14:textId="77777777" w:rsidR="006A577C" w:rsidRPr="00AE6D15" w:rsidRDefault="006A577C" w:rsidP="006A577C">
      <w:pPr>
        <w:pStyle w:val="ListParagraph"/>
        <w:numPr>
          <w:ilvl w:val="0"/>
          <w:numId w:val="3"/>
        </w:numPr>
        <w:rPr>
          <w:rFonts w:asciiTheme="minorHAnsi" w:hAnsiTheme="minorHAnsi" w:cstheme="minorHAnsi"/>
          <w:sz w:val="22"/>
          <w:szCs w:val="22"/>
        </w:rPr>
      </w:pPr>
      <w:r w:rsidRPr="00AE6D15">
        <w:rPr>
          <w:rStyle w:val="normaltextrun"/>
          <w:rFonts w:asciiTheme="minorHAnsi" w:hAnsiTheme="minorHAnsi" w:cstheme="minorHAnsi"/>
          <w:color w:val="000000"/>
          <w:sz w:val="22"/>
          <w:szCs w:val="22"/>
        </w:rPr>
        <w:t xml:space="preserve">One of the ways we are working to understand the experience of staff is through a short pulse survey conducted twice a year. Pulse surveys allow the university to respond quickly to feedback received and track changes over a relatively short amount of time. This pulse survey has been utilized at UMSL since January 2022. All benefit-eligible staff members can participate in the survey. </w:t>
      </w:r>
    </w:p>
    <w:p w14:paraId="0D0AF2A4" w14:textId="77777777" w:rsidR="006A577C" w:rsidRPr="00AE6D15" w:rsidRDefault="006A577C" w:rsidP="006A577C">
      <w:pPr>
        <w:pStyle w:val="ListParagraph"/>
        <w:numPr>
          <w:ilvl w:val="0"/>
          <w:numId w:val="3"/>
        </w:numPr>
        <w:rPr>
          <w:rFonts w:asciiTheme="minorHAnsi" w:hAnsiTheme="minorHAnsi" w:cstheme="minorHAnsi"/>
          <w:sz w:val="22"/>
          <w:szCs w:val="22"/>
        </w:rPr>
      </w:pPr>
      <w:r w:rsidRPr="00AE6D15">
        <w:rPr>
          <w:rFonts w:asciiTheme="minorHAnsi" w:hAnsiTheme="minorHAnsi" w:cstheme="minorHAnsi"/>
          <w:sz w:val="22"/>
          <w:szCs w:val="22"/>
        </w:rPr>
        <w:lastRenderedPageBreak/>
        <w:t xml:space="preserve">Key Points: </w:t>
      </w:r>
    </w:p>
    <w:p w14:paraId="780B255D" w14:textId="77777777" w:rsidR="006A577C" w:rsidRPr="00AE6D15" w:rsidRDefault="006A577C" w:rsidP="006A577C">
      <w:pPr>
        <w:pStyle w:val="ListParagraph"/>
        <w:numPr>
          <w:ilvl w:val="1"/>
          <w:numId w:val="3"/>
        </w:numPr>
        <w:rPr>
          <w:rFonts w:asciiTheme="minorHAnsi" w:hAnsiTheme="minorHAnsi" w:cstheme="minorHAnsi"/>
          <w:sz w:val="22"/>
          <w:szCs w:val="22"/>
        </w:rPr>
      </w:pPr>
      <w:r w:rsidRPr="00AE6D15">
        <w:rPr>
          <w:rFonts w:asciiTheme="minorHAnsi" w:hAnsiTheme="minorHAnsi" w:cstheme="minorHAnsi"/>
          <w:sz w:val="22"/>
          <w:szCs w:val="22"/>
        </w:rPr>
        <w:t xml:space="preserve">32% response rate </w:t>
      </w:r>
    </w:p>
    <w:p w14:paraId="5EA54BEE" w14:textId="77777777" w:rsidR="006A577C" w:rsidRPr="00AE6D15" w:rsidRDefault="006A577C" w:rsidP="006A577C">
      <w:pPr>
        <w:pStyle w:val="ListParagraph"/>
        <w:numPr>
          <w:ilvl w:val="0"/>
          <w:numId w:val="3"/>
        </w:numPr>
        <w:rPr>
          <w:rFonts w:asciiTheme="minorHAnsi" w:hAnsiTheme="minorHAnsi" w:cstheme="minorHAnsi"/>
          <w:sz w:val="22"/>
          <w:szCs w:val="22"/>
        </w:rPr>
      </w:pPr>
      <w:r w:rsidRPr="00AE6D15">
        <w:rPr>
          <w:rFonts w:asciiTheme="minorHAnsi" w:hAnsiTheme="minorHAnsi" w:cstheme="minorHAnsi"/>
          <w:sz w:val="22"/>
          <w:szCs w:val="22"/>
        </w:rPr>
        <w:t>No raw data, simply looking at favorable/unfavorable responses.</w:t>
      </w:r>
    </w:p>
    <w:p w14:paraId="065EE014" w14:textId="77777777" w:rsidR="006A577C" w:rsidRPr="00AE6D15" w:rsidRDefault="006A577C" w:rsidP="006A577C">
      <w:pPr>
        <w:pStyle w:val="ListParagraph"/>
        <w:numPr>
          <w:ilvl w:val="0"/>
          <w:numId w:val="3"/>
        </w:numPr>
        <w:rPr>
          <w:rFonts w:asciiTheme="minorHAnsi" w:hAnsiTheme="minorHAnsi" w:cstheme="minorHAnsi"/>
          <w:sz w:val="22"/>
          <w:szCs w:val="22"/>
        </w:rPr>
      </w:pPr>
      <w:r w:rsidRPr="00AE6D15">
        <w:rPr>
          <w:rFonts w:asciiTheme="minorHAnsi" w:hAnsiTheme="minorHAnsi" w:cstheme="minorHAnsi"/>
          <w:sz w:val="22"/>
          <w:szCs w:val="22"/>
        </w:rPr>
        <w:t>Next steps – making the Faculty Senate aware of data, what they are doing with the data and what they plan to do with it.</w:t>
      </w:r>
    </w:p>
    <w:p w14:paraId="00C700FD" w14:textId="77777777" w:rsidR="006A577C" w:rsidRPr="00AE6D15" w:rsidRDefault="006A577C" w:rsidP="006A577C">
      <w:pPr>
        <w:pStyle w:val="ListParagraph"/>
        <w:numPr>
          <w:ilvl w:val="0"/>
          <w:numId w:val="3"/>
        </w:numPr>
        <w:rPr>
          <w:rFonts w:asciiTheme="minorHAnsi" w:hAnsiTheme="minorHAnsi" w:cstheme="minorHAnsi"/>
          <w:sz w:val="22"/>
          <w:szCs w:val="22"/>
        </w:rPr>
      </w:pPr>
      <w:r w:rsidRPr="00AE6D15">
        <w:rPr>
          <w:rFonts w:asciiTheme="minorHAnsi" w:hAnsiTheme="minorHAnsi" w:cstheme="minorHAnsi"/>
          <w:sz w:val="22"/>
          <w:szCs w:val="22"/>
        </w:rPr>
        <w:t>Beneficial to staff because it is a form of training, and some data will be linked to the metrics of the strategic plan.</w:t>
      </w:r>
    </w:p>
    <w:p w14:paraId="6D7D9358" w14:textId="77777777" w:rsidR="006A577C" w:rsidRPr="00AE6D15" w:rsidRDefault="006A577C" w:rsidP="006A577C">
      <w:pPr>
        <w:rPr>
          <w:rFonts w:cstheme="minorHAnsi"/>
          <w:b/>
          <w:bCs/>
          <w:u w:val="single"/>
        </w:rPr>
      </w:pPr>
    </w:p>
    <w:p w14:paraId="058A81F9" w14:textId="77777777" w:rsidR="006A577C" w:rsidRPr="00AE6D15" w:rsidRDefault="006A577C" w:rsidP="006A577C">
      <w:pPr>
        <w:rPr>
          <w:rFonts w:cstheme="minorHAnsi"/>
          <w:b/>
          <w:bCs/>
          <w:u w:val="single"/>
        </w:rPr>
      </w:pPr>
      <w:r w:rsidRPr="00AE6D15">
        <w:rPr>
          <w:rFonts w:cstheme="minorHAnsi"/>
          <w:b/>
          <w:bCs/>
          <w:u w:val="single"/>
        </w:rPr>
        <w:t>Intercampus Faculty Cabinet (IFC) Report (Dr. Jon McGinnis):</w:t>
      </w:r>
    </w:p>
    <w:p w14:paraId="2DA8D4CC" w14:textId="77777777" w:rsidR="006A577C" w:rsidRPr="00AE6D15" w:rsidRDefault="006A577C" w:rsidP="006A577C">
      <w:pPr>
        <w:pStyle w:val="ListParagraph"/>
        <w:numPr>
          <w:ilvl w:val="0"/>
          <w:numId w:val="4"/>
        </w:numPr>
        <w:rPr>
          <w:rFonts w:asciiTheme="minorHAnsi" w:hAnsiTheme="minorHAnsi" w:cstheme="minorHAnsi"/>
          <w:sz w:val="22"/>
          <w:szCs w:val="22"/>
        </w:rPr>
      </w:pPr>
      <w:r w:rsidRPr="00AE6D15">
        <w:rPr>
          <w:rFonts w:asciiTheme="minorHAnsi" w:hAnsiTheme="minorHAnsi" w:cstheme="minorHAnsi"/>
          <w:color w:val="000000"/>
          <w:sz w:val="22"/>
          <w:szCs w:val="22"/>
        </w:rPr>
        <w:t xml:space="preserve">Dr. McGinnis reported that the IFC met on Jan. 22 by Zoom with the following agenda topics: </w:t>
      </w:r>
    </w:p>
    <w:p w14:paraId="40F85772" w14:textId="77777777" w:rsidR="006A577C" w:rsidRPr="00DE2F25" w:rsidRDefault="006A577C" w:rsidP="006A577C">
      <w:pPr>
        <w:pStyle w:val="ListParagraph"/>
        <w:numPr>
          <w:ilvl w:val="1"/>
          <w:numId w:val="4"/>
        </w:numPr>
        <w:rPr>
          <w:rFonts w:asciiTheme="minorHAnsi" w:hAnsiTheme="minorHAnsi" w:cstheme="minorHAnsi"/>
          <w:sz w:val="22"/>
          <w:szCs w:val="22"/>
        </w:rPr>
      </w:pPr>
      <w:r w:rsidRPr="00AE6D15">
        <w:rPr>
          <w:rFonts w:asciiTheme="minorHAnsi" w:hAnsiTheme="minorHAnsi" w:cstheme="minorHAnsi"/>
          <w:color w:val="000000"/>
          <w:sz w:val="22"/>
          <w:szCs w:val="22"/>
        </w:rPr>
        <w:t xml:space="preserve">Session with President Mun Choi included </w:t>
      </w:r>
      <w:r>
        <w:rPr>
          <w:rFonts w:asciiTheme="minorHAnsi" w:hAnsiTheme="minorHAnsi" w:cstheme="minorHAnsi"/>
          <w:color w:val="000000"/>
          <w:sz w:val="22"/>
          <w:szCs w:val="22"/>
        </w:rPr>
        <w:t xml:space="preserve">topics of concern to specific members of </w:t>
      </w:r>
      <w:proofErr w:type="gramStart"/>
      <w:r>
        <w:rPr>
          <w:rFonts w:asciiTheme="minorHAnsi" w:hAnsiTheme="minorHAnsi" w:cstheme="minorHAnsi"/>
          <w:color w:val="000000"/>
          <w:sz w:val="22"/>
          <w:szCs w:val="22"/>
        </w:rPr>
        <w:t>IFC</w:t>
      </w:r>
      <w:proofErr w:type="gramEnd"/>
    </w:p>
    <w:p w14:paraId="123F993E" w14:textId="77777777" w:rsidR="006A577C" w:rsidRPr="00AE6D15" w:rsidRDefault="006A577C" w:rsidP="006A577C">
      <w:pPr>
        <w:pStyle w:val="ListParagraph"/>
        <w:numPr>
          <w:ilvl w:val="1"/>
          <w:numId w:val="4"/>
        </w:numPr>
        <w:rPr>
          <w:rFonts w:asciiTheme="minorHAnsi" w:hAnsiTheme="minorHAnsi" w:cstheme="minorHAnsi"/>
          <w:sz w:val="22"/>
          <w:szCs w:val="22"/>
        </w:rPr>
      </w:pPr>
      <w:r>
        <w:rPr>
          <w:rFonts w:asciiTheme="minorHAnsi" w:hAnsiTheme="minorHAnsi" w:cstheme="minorHAnsi"/>
          <w:color w:val="000000"/>
          <w:sz w:val="22"/>
          <w:szCs w:val="22"/>
        </w:rPr>
        <w:t>A presentation</w:t>
      </w:r>
      <w:r w:rsidRPr="00AE6D15">
        <w:rPr>
          <w:rFonts w:asciiTheme="minorHAnsi" w:hAnsiTheme="minorHAnsi" w:cstheme="minorHAnsi"/>
          <w:color w:val="000000"/>
          <w:sz w:val="22"/>
          <w:szCs w:val="22"/>
        </w:rPr>
        <w:t xml:space="preserve"> regarding </w:t>
      </w:r>
      <w:r w:rsidRPr="00AE6D15">
        <w:rPr>
          <w:rFonts w:asciiTheme="minorHAnsi" w:hAnsiTheme="minorHAnsi" w:cstheme="minorHAnsi"/>
          <w:sz w:val="22"/>
          <w:szCs w:val="22"/>
        </w:rPr>
        <w:t>IT Procurement Process</w:t>
      </w:r>
    </w:p>
    <w:p w14:paraId="2CE6976C" w14:textId="77777777" w:rsidR="006A577C" w:rsidRPr="00AE6D15" w:rsidRDefault="006A577C" w:rsidP="006A577C">
      <w:pPr>
        <w:pStyle w:val="ListParagraph"/>
        <w:numPr>
          <w:ilvl w:val="1"/>
          <w:numId w:val="4"/>
        </w:numPr>
        <w:rPr>
          <w:rFonts w:asciiTheme="minorHAnsi" w:hAnsiTheme="minorHAnsi" w:cstheme="minorHAnsi"/>
          <w:sz w:val="22"/>
          <w:szCs w:val="22"/>
        </w:rPr>
      </w:pPr>
      <w:r w:rsidRPr="00AE6D15">
        <w:rPr>
          <w:rFonts w:asciiTheme="minorHAnsi" w:hAnsiTheme="minorHAnsi" w:cstheme="minorHAnsi"/>
          <w:sz w:val="22"/>
          <w:szCs w:val="22"/>
        </w:rPr>
        <w:t>Compliance with Federal Policy on TikTok</w:t>
      </w:r>
    </w:p>
    <w:p w14:paraId="254BD10B" w14:textId="77777777" w:rsidR="006A577C" w:rsidRPr="00AE6D15" w:rsidRDefault="006A577C" w:rsidP="006A577C">
      <w:pPr>
        <w:pStyle w:val="ListParagraph"/>
        <w:numPr>
          <w:ilvl w:val="2"/>
          <w:numId w:val="4"/>
        </w:numPr>
        <w:rPr>
          <w:rFonts w:asciiTheme="minorHAnsi" w:hAnsiTheme="minorHAnsi" w:cstheme="minorHAnsi"/>
          <w:sz w:val="22"/>
          <w:szCs w:val="22"/>
        </w:rPr>
      </w:pPr>
      <w:r w:rsidRPr="00AE6D15">
        <w:rPr>
          <w:rFonts w:asciiTheme="minorHAnsi" w:hAnsiTheme="minorHAnsi" w:cstheme="minorHAnsi"/>
          <w:sz w:val="22"/>
          <w:szCs w:val="22"/>
        </w:rPr>
        <w:t xml:space="preserve">If you have a federal </w:t>
      </w:r>
      <w:r>
        <w:rPr>
          <w:rFonts w:asciiTheme="minorHAnsi" w:hAnsiTheme="minorHAnsi" w:cstheme="minorHAnsi"/>
          <w:sz w:val="22"/>
          <w:szCs w:val="22"/>
        </w:rPr>
        <w:t>contract</w:t>
      </w:r>
      <w:r w:rsidRPr="00AE6D15">
        <w:rPr>
          <w:rFonts w:asciiTheme="minorHAnsi" w:hAnsiTheme="minorHAnsi" w:cstheme="minorHAnsi"/>
          <w:sz w:val="22"/>
          <w:szCs w:val="22"/>
        </w:rPr>
        <w:t xml:space="preserve">, you cannot have the </w:t>
      </w:r>
      <w:r>
        <w:rPr>
          <w:rFonts w:asciiTheme="minorHAnsi" w:hAnsiTheme="minorHAnsi" w:cstheme="minorHAnsi"/>
          <w:sz w:val="22"/>
          <w:szCs w:val="22"/>
        </w:rPr>
        <w:t>TikTok app</w:t>
      </w:r>
      <w:r w:rsidRPr="00AE6D15">
        <w:rPr>
          <w:rFonts w:asciiTheme="minorHAnsi" w:hAnsiTheme="minorHAnsi" w:cstheme="minorHAnsi"/>
          <w:sz w:val="22"/>
          <w:szCs w:val="22"/>
        </w:rPr>
        <w:t xml:space="preserve"> </w:t>
      </w:r>
      <w:r>
        <w:rPr>
          <w:rFonts w:asciiTheme="minorHAnsi" w:hAnsiTheme="minorHAnsi" w:cstheme="minorHAnsi"/>
          <w:sz w:val="22"/>
          <w:szCs w:val="22"/>
        </w:rPr>
        <w:t xml:space="preserve">on any device, university issued or private, </w:t>
      </w:r>
      <w:r w:rsidRPr="00AE6D15">
        <w:rPr>
          <w:rFonts w:asciiTheme="minorHAnsi" w:hAnsiTheme="minorHAnsi" w:cstheme="minorHAnsi"/>
          <w:sz w:val="22"/>
          <w:szCs w:val="22"/>
        </w:rPr>
        <w:t xml:space="preserve">associated with the </w:t>
      </w:r>
      <w:r>
        <w:rPr>
          <w:rFonts w:asciiTheme="minorHAnsi" w:hAnsiTheme="minorHAnsi" w:cstheme="minorHAnsi"/>
          <w:sz w:val="22"/>
          <w:szCs w:val="22"/>
        </w:rPr>
        <w:t>contract</w:t>
      </w:r>
      <w:r w:rsidRPr="00AE6D15">
        <w:rPr>
          <w:rFonts w:asciiTheme="minorHAnsi" w:hAnsiTheme="minorHAnsi" w:cstheme="minorHAnsi"/>
          <w:sz w:val="22"/>
          <w:szCs w:val="22"/>
        </w:rPr>
        <w:t>.</w:t>
      </w:r>
      <w:r>
        <w:rPr>
          <w:rFonts w:asciiTheme="minorHAnsi" w:hAnsiTheme="minorHAnsi" w:cstheme="minorHAnsi"/>
          <w:sz w:val="22"/>
          <w:szCs w:val="22"/>
        </w:rPr>
        <w:t xml:space="preserve">  This includes the devices used to check email related to contract.</w:t>
      </w:r>
    </w:p>
    <w:p w14:paraId="689F5F6C" w14:textId="77777777" w:rsidR="006A577C" w:rsidRPr="00AE6D15" w:rsidRDefault="006A577C" w:rsidP="006A577C">
      <w:pPr>
        <w:pStyle w:val="ListParagraph"/>
        <w:numPr>
          <w:ilvl w:val="1"/>
          <w:numId w:val="4"/>
        </w:numPr>
        <w:rPr>
          <w:rFonts w:asciiTheme="minorHAnsi" w:hAnsiTheme="minorHAnsi" w:cstheme="minorHAnsi"/>
          <w:sz w:val="22"/>
          <w:szCs w:val="22"/>
        </w:rPr>
      </w:pPr>
      <w:r w:rsidRPr="00AE6D15">
        <w:rPr>
          <w:rFonts w:asciiTheme="minorHAnsi" w:hAnsiTheme="minorHAnsi" w:cstheme="minorHAnsi"/>
          <w:sz w:val="22"/>
          <w:szCs w:val="22"/>
        </w:rPr>
        <w:t>The Shared Government Report has been finished</w:t>
      </w:r>
      <w:r>
        <w:rPr>
          <w:rFonts w:asciiTheme="minorHAnsi" w:hAnsiTheme="minorHAnsi" w:cstheme="minorHAnsi"/>
          <w:sz w:val="22"/>
          <w:szCs w:val="22"/>
        </w:rPr>
        <w:t>. I</w:t>
      </w:r>
      <w:r w:rsidRPr="00AE6D15">
        <w:rPr>
          <w:rFonts w:asciiTheme="minorHAnsi" w:hAnsiTheme="minorHAnsi" w:cstheme="minorHAnsi"/>
          <w:sz w:val="22"/>
          <w:szCs w:val="22"/>
        </w:rPr>
        <w:t xml:space="preserve">t will be available on the Faculty Senate website and IFC website. </w:t>
      </w:r>
    </w:p>
    <w:p w14:paraId="451C9690" w14:textId="77777777" w:rsidR="006A577C" w:rsidRDefault="006A577C" w:rsidP="006A577C">
      <w:pPr>
        <w:rPr>
          <w:rFonts w:cstheme="minorHAnsi"/>
          <w:color w:val="000000"/>
        </w:rPr>
      </w:pPr>
    </w:p>
    <w:p w14:paraId="74C8F477" w14:textId="77777777" w:rsidR="006A577C" w:rsidRPr="00A97598" w:rsidRDefault="006A577C" w:rsidP="006A577C">
      <w:pPr>
        <w:rPr>
          <w:rFonts w:cstheme="minorHAnsi"/>
        </w:rPr>
      </w:pPr>
      <w:r w:rsidRPr="00DE2F25">
        <w:rPr>
          <w:rFonts w:cstheme="minorHAnsi"/>
          <w:color w:val="000000"/>
        </w:rPr>
        <w:t xml:space="preserve">Dr. Bhatia asked if there was any other business. Hearing none, the meeting adjourned at 3:51 p.m. </w:t>
      </w:r>
    </w:p>
    <w:p w14:paraId="5C57777C" w14:textId="77777777" w:rsidR="006A577C" w:rsidRPr="00AE6D15" w:rsidRDefault="006A577C" w:rsidP="006A577C">
      <w:pPr>
        <w:rPr>
          <w:rFonts w:cstheme="minorHAnsi"/>
        </w:rPr>
      </w:pPr>
    </w:p>
    <w:p w14:paraId="228FAC70" w14:textId="77777777" w:rsidR="006A577C" w:rsidRPr="00AE6D15" w:rsidRDefault="006A577C" w:rsidP="006A577C">
      <w:pPr>
        <w:rPr>
          <w:rFonts w:cstheme="minorHAnsi"/>
        </w:rPr>
      </w:pPr>
      <w:r w:rsidRPr="00AE6D15">
        <w:rPr>
          <w:rFonts w:cstheme="minorHAnsi"/>
        </w:rPr>
        <w:t>Respectfully submitted,</w:t>
      </w:r>
    </w:p>
    <w:p w14:paraId="7CD6F6BC" w14:textId="77777777" w:rsidR="006A577C" w:rsidRPr="00AE6D15" w:rsidRDefault="006A577C" w:rsidP="006A577C">
      <w:pPr>
        <w:rPr>
          <w:rFonts w:cstheme="minorHAnsi"/>
        </w:rPr>
      </w:pPr>
    </w:p>
    <w:p w14:paraId="5DC49763" w14:textId="77777777" w:rsidR="006A577C" w:rsidRPr="00AE6D15" w:rsidRDefault="006A577C" w:rsidP="006A577C">
      <w:pPr>
        <w:rPr>
          <w:rStyle w:val="Strong"/>
          <w:rFonts w:cstheme="minorHAnsi"/>
          <w:shd w:val="clear" w:color="auto" w:fill="FFFFFF"/>
        </w:rPr>
      </w:pPr>
      <w:r w:rsidRPr="00AE6D15">
        <w:rPr>
          <w:rFonts w:cstheme="minorHAnsi"/>
        </w:rPr>
        <w:t xml:space="preserve">Pamela </w:t>
      </w:r>
      <w:r w:rsidRPr="00AE6D15">
        <w:rPr>
          <w:rStyle w:val="Strong"/>
          <w:rFonts w:cstheme="minorHAnsi"/>
          <w:b w:val="0"/>
          <w:bCs w:val="0"/>
          <w:shd w:val="clear" w:color="auto" w:fill="FFFFFF"/>
        </w:rPr>
        <w:t>Stuerke</w:t>
      </w:r>
    </w:p>
    <w:p w14:paraId="59F08C00" w14:textId="77777777" w:rsidR="006A577C" w:rsidRPr="00AE6D15" w:rsidRDefault="006A577C" w:rsidP="006A577C">
      <w:pPr>
        <w:rPr>
          <w:rFonts w:cstheme="minorHAnsi"/>
        </w:rPr>
      </w:pPr>
      <w:r w:rsidRPr="00AE6D15">
        <w:rPr>
          <w:rFonts w:cstheme="minorHAnsi"/>
        </w:rPr>
        <w:t xml:space="preserve">Senate/Assembly Secretary </w:t>
      </w:r>
    </w:p>
    <w:p w14:paraId="7C37D06F" w14:textId="77777777" w:rsidR="006A577C" w:rsidRPr="00AE6D15" w:rsidRDefault="006A577C" w:rsidP="006A577C">
      <w:pPr>
        <w:rPr>
          <w:rFonts w:cstheme="minorHAnsi"/>
        </w:rPr>
      </w:pPr>
    </w:p>
    <w:p w14:paraId="04443CDF" w14:textId="77777777" w:rsidR="006A577C" w:rsidRPr="00AE6D15" w:rsidRDefault="006A577C" w:rsidP="006A577C">
      <w:pPr>
        <w:rPr>
          <w:rFonts w:cstheme="minorHAnsi"/>
        </w:rPr>
      </w:pPr>
      <w:r w:rsidRPr="00AE6D15">
        <w:rPr>
          <w:rFonts w:cstheme="minorHAnsi"/>
        </w:rPr>
        <w:t xml:space="preserve">(Minutes written by Allison Belew, Faculty Senate/University Assembly Office) </w:t>
      </w:r>
    </w:p>
    <w:p w14:paraId="48DFE4F1" w14:textId="77777777" w:rsidR="006A577C" w:rsidRPr="00AE6D15" w:rsidRDefault="006A577C" w:rsidP="006A577C">
      <w:pPr>
        <w:rPr>
          <w:rFonts w:cstheme="minorHAnsi"/>
        </w:rPr>
      </w:pPr>
    </w:p>
    <w:p w14:paraId="505ED8A7" w14:textId="77777777" w:rsidR="006A577C" w:rsidRPr="00AE6D15" w:rsidRDefault="006A577C" w:rsidP="006A577C">
      <w:pPr>
        <w:rPr>
          <w:rFonts w:cstheme="minorHAnsi"/>
        </w:rPr>
      </w:pPr>
    </w:p>
    <w:p w14:paraId="7ACDF1F7" w14:textId="77777777" w:rsidR="00634173" w:rsidRPr="00AE6D15" w:rsidRDefault="00634173" w:rsidP="00634173">
      <w:pPr>
        <w:rPr>
          <w:rFonts w:cstheme="minorHAnsi"/>
        </w:rPr>
      </w:pPr>
    </w:p>
    <w:p w14:paraId="49C87B94" w14:textId="77777777" w:rsidR="00634173" w:rsidRPr="00AE6D15" w:rsidRDefault="00634173" w:rsidP="00634173">
      <w:pPr>
        <w:rPr>
          <w:rFonts w:cstheme="minorHAnsi"/>
        </w:rPr>
      </w:pPr>
    </w:p>
    <w:p w14:paraId="00DFD3A4" w14:textId="77777777" w:rsidR="00A161A3" w:rsidRDefault="00A161A3"/>
    <w:sectPr w:rsidR="00A16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0ADB"/>
    <w:multiLevelType w:val="hybridMultilevel"/>
    <w:tmpl w:val="3F74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B5D18"/>
    <w:multiLevelType w:val="hybridMultilevel"/>
    <w:tmpl w:val="78C45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554C0"/>
    <w:multiLevelType w:val="hybridMultilevel"/>
    <w:tmpl w:val="38381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15EC0"/>
    <w:multiLevelType w:val="hybridMultilevel"/>
    <w:tmpl w:val="46EE95E2"/>
    <w:lvl w:ilvl="0" w:tplc="9760EA5A">
      <w:start w:val="1"/>
      <w:numFmt w:val="bullet"/>
      <w:lvlText w:val="•"/>
      <w:lvlJc w:val="left"/>
      <w:pPr>
        <w:tabs>
          <w:tab w:val="num" w:pos="720"/>
        </w:tabs>
        <w:ind w:left="720" w:hanging="360"/>
      </w:pPr>
      <w:rPr>
        <w:rFonts w:ascii="Times New Roman" w:hAnsi="Times New Roman" w:hint="default"/>
      </w:rPr>
    </w:lvl>
    <w:lvl w:ilvl="1" w:tplc="25660714">
      <w:start w:val="1"/>
      <w:numFmt w:val="bullet"/>
      <w:lvlText w:val="•"/>
      <w:lvlJc w:val="left"/>
      <w:pPr>
        <w:tabs>
          <w:tab w:val="num" w:pos="1440"/>
        </w:tabs>
        <w:ind w:left="1440" w:hanging="360"/>
      </w:pPr>
      <w:rPr>
        <w:rFonts w:ascii="Times New Roman" w:hAnsi="Times New Roman" w:hint="default"/>
      </w:rPr>
    </w:lvl>
    <w:lvl w:ilvl="2" w:tplc="E30E4D60" w:tentative="1">
      <w:start w:val="1"/>
      <w:numFmt w:val="bullet"/>
      <w:lvlText w:val="•"/>
      <w:lvlJc w:val="left"/>
      <w:pPr>
        <w:tabs>
          <w:tab w:val="num" w:pos="2160"/>
        </w:tabs>
        <w:ind w:left="2160" w:hanging="360"/>
      </w:pPr>
      <w:rPr>
        <w:rFonts w:ascii="Times New Roman" w:hAnsi="Times New Roman" w:hint="default"/>
      </w:rPr>
    </w:lvl>
    <w:lvl w:ilvl="3" w:tplc="CD9EC7C8" w:tentative="1">
      <w:start w:val="1"/>
      <w:numFmt w:val="bullet"/>
      <w:lvlText w:val="•"/>
      <w:lvlJc w:val="left"/>
      <w:pPr>
        <w:tabs>
          <w:tab w:val="num" w:pos="2880"/>
        </w:tabs>
        <w:ind w:left="2880" w:hanging="360"/>
      </w:pPr>
      <w:rPr>
        <w:rFonts w:ascii="Times New Roman" w:hAnsi="Times New Roman" w:hint="default"/>
      </w:rPr>
    </w:lvl>
    <w:lvl w:ilvl="4" w:tplc="D5E8ABB8" w:tentative="1">
      <w:start w:val="1"/>
      <w:numFmt w:val="bullet"/>
      <w:lvlText w:val="•"/>
      <w:lvlJc w:val="left"/>
      <w:pPr>
        <w:tabs>
          <w:tab w:val="num" w:pos="3600"/>
        </w:tabs>
        <w:ind w:left="3600" w:hanging="360"/>
      </w:pPr>
      <w:rPr>
        <w:rFonts w:ascii="Times New Roman" w:hAnsi="Times New Roman" w:hint="default"/>
      </w:rPr>
    </w:lvl>
    <w:lvl w:ilvl="5" w:tplc="1CF2D6D4" w:tentative="1">
      <w:start w:val="1"/>
      <w:numFmt w:val="bullet"/>
      <w:lvlText w:val="•"/>
      <w:lvlJc w:val="left"/>
      <w:pPr>
        <w:tabs>
          <w:tab w:val="num" w:pos="4320"/>
        </w:tabs>
        <w:ind w:left="4320" w:hanging="360"/>
      </w:pPr>
      <w:rPr>
        <w:rFonts w:ascii="Times New Roman" w:hAnsi="Times New Roman" w:hint="default"/>
      </w:rPr>
    </w:lvl>
    <w:lvl w:ilvl="6" w:tplc="FB488DAA" w:tentative="1">
      <w:start w:val="1"/>
      <w:numFmt w:val="bullet"/>
      <w:lvlText w:val="•"/>
      <w:lvlJc w:val="left"/>
      <w:pPr>
        <w:tabs>
          <w:tab w:val="num" w:pos="5040"/>
        </w:tabs>
        <w:ind w:left="5040" w:hanging="360"/>
      </w:pPr>
      <w:rPr>
        <w:rFonts w:ascii="Times New Roman" w:hAnsi="Times New Roman" w:hint="default"/>
      </w:rPr>
    </w:lvl>
    <w:lvl w:ilvl="7" w:tplc="4B709B3C" w:tentative="1">
      <w:start w:val="1"/>
      <w:numFmt w:val="bullet"/>
      <w:lvlText w:val="•"/>
      <w:lvlJc w:val="left"/>
      <w:pPr>
        <w:tabs>
          <w:tab w:val="num" w:pos="5760"/>
        </w:tabs>
        <w:ind w:left="5760" w:hanging="360"/>
      </w:pPr>
      <w:rPr>
        <w:rFonts w:ascii="Times New Roman" w:hAnsi="Times New Roman" w:hint="default"/>
      </w:rPr>
    </w:lvl>
    <w:lvl w:ilvl="8" w:tplc="DB42EBD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AF83E4E"/>
    <w:multiLevelType w:val="hybridMultilevel"/>
    <w:tmpl w:val="2AA20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180480">
    <w:abstractNumId w:val="3"/>
  </w:num>
  <w:num w:numId="2" w16cid:durableId="1374040651">
    <w:abstractNumId w:val="4"/>
  </w:num>
  <w:num w:numId="3" w16cid:durableId="458498312">
    <w:abstractNumId w:val="2"/>
  </w:num>
  <w:num w:numId="4" w16cid:durableId="1884445249">
    <w:abstractNumId w:val="0"/>
  </w:num>
  <w:num w:numId="5" w16cid:durableId="883297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73"/>
    <w:rsid w:val="00002253"/>
    <w:rsid w:val="00634173"/>
    <w:rsid w:val="006A577C"/>
    <w:rsid w:val="00A1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6F3E"/>
  <w15:chartTrackingRefBased/>
  <w15:docId w15:val="{9AE98018-E06B-4AAA-92FC-311D83F4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7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173"/>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34173"/>
  </w:style>
  <w:style w:type="paragraph" w:styleId="NormalWeb">
    <w:name w:val="Normal (Web)"/>
    <w:basedOn w:val="Normal"/>
    <w:uiPriority w:val="99"/>
    <w:unhideWhenUsed/>
    <w:rsid w:val="006341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34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3319</Characters>
  <Application>Microsoft Office Word</Application>
  <DocSecurity>0</DocSecurity>
  <Lines>27</Lines>
  <Paragraphs>7</Paragraphs>
  <ScaleCrop>false</ScaleCrop>
  <Company>University of Missouri-St. Louis</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Belew, Allison</dc:creator>
  <cp:keywords/>
  <dc:description/>
  <cp:lastModifiedBy>Belew, Allison</cp:lastModifiedBy>
  <cp:revision>2</cp:revision>
  <dcterms:created xsi:type="dcterms:W3CDTF">2024-01-24T19:58:00Z</dcterms:created>
  <dcterms:modified xsi:type="dcterms:W3CDTF">2024-01-25T15:36:00Z</dcterms:modified>
</cp:coreProperties>
</file>