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F9F1D" w14:textId="77777777" w:rsidR="007660B6" w:rsidRPr="00F63535" w:rsidRDefault="007660B6" w:rsidP="007660B6">
      <w:pPr>
        <w:pStyle w:val="BodyText"/>
        <w:spacing w:before="82" w:after="19"/>
        <w:ind w:left="0" w:firstLine="0"/>
        <w:rPr>
          <w:rFonts w:ascii="Calibri Light"/>
          <w:b/>
          <w:bCs/>
          <w:sz w:val="28"/>
          <w:szCs w:val="28"/>
        </w:rPr>
      </w:pPr>
      <w:r w:rsidRPr="00F63535">
        <w:rPr>
          <w:rFonts w:ascii="Calibri Light"/>
          <w:b/>
          <w:bCs/>
          <w:color w:val="5A5C5E"/>
          <w:sz w:val="28"/>
          <w:szCs w:val="28"/>
        </w:rPr>
        <w:t>Patron Disciplinary Policy</w:t>
      </w:r>
    </w:p>
    <w:p w14:paraId="19E2037A" w14:textId="77777777" w:rsidR="00040C03" w:rsidRDefault="00040C03"/>
    <w:p w14:paraId="31AC40BA" w14:textId="237086FC" w:rsidR="007660B6" w:rsidRDefault="007660B6">
      <w:r>
        <w:t xml:space="preserve">When a patron </w:t>
      </w:r>
      <w:r w:rsidR="00162CC9">
        <w:t xml:space="preserve">is in question of violating </w:t>
      </w:r>
      <w:r>
        <w:t>University policy</w:t>
      </w:r>
      <w:r w:rsidR="000552F8">
        <w:t xml:space="preserve"> </w:t>
      </w:r>
      <w:r w:rsidR="00162CC9">
        <w:t>and/</w:t>
      </w:r>
      <w:r w:rsidR="000552F8">
        <w:t>or policies specified for the access and use of the Recreation and Wellness Center</w:t>
      </w:r>
      <w:r>
        <w:t xml:space="preserve">, they are subject to disciplinary action. </w:t>
      </w:r>
      <w:r w:rsidRPr="007660B6">
        <w:t>The following disciplin</w:t>
      </w:r>
      <w:r w:rsidR="00162CC9">
        <w:t>ary</w:t>
      </w:r>
      <w:r w:rsidRPr="007660B6">
        <w:t xml:space="preserve"> guidelines are in place to maintain the safety</w:t>
      </w:r>
      <w:r w:rsidR="00162CC9">
        <w:t xml:space="preserve"> and wellbeing</w:t>
      </w:r>
      <w:r w:rsidRPr="007660B6">
        <w:t xml:space="preserve"> of all members, staff and guests</w:t>
      </w:r>
      <w:r>
        <w:t>.</w:t>
      </w:r>
    </w:p>
    <w:p w14:paraId="5176B664" w14:textId="77777777" w:rsidR="00FA7263" w:rsidRPr="00C96AF7" w:rsidRDefault="00FA7263" w:rsidP="00FA7263">
      <w:pPr>
        <w:rPr>
          <w:b/>
          <w:bCs/>
        </w:rPr>
      </w:pPr>
      <w:r w:rsidRPr="00C96AF7">
        <w:rPr>
          <w:b/>
          <w:bCs/>
        </w:rPr>
        <w:t>Policy Guidelines:</w:t>
      </w:r>
    </w:p>
    <w:p w14:paraId="1058D20E" w14:textId="77777777" w:rsidR="00493448" w:rsidRDefault="00493448" w:rsidP="00493448">
      <w:r w:rsidRPr="00493448">
        <w:rPr>
          <w:b/>
          <w:bCs/>
        </w:rPr>
        <w:t>Level 1: Minor Offenses</w:t>
      </w:r>
      <w:r w:rsidRPr="00493448">
        <w:t xml:space="preserve"> – Examples </w:t>
      </w:r>
      <w:proofErr w:type="gramStart"/>
      <w:r w:rsidRPr="00493448">
        <w:t>include, but</w:t>
      </w:r>
      <w:proofErr w:type="gramEnd"/>
      <w:r w:rsidRPr="00493448">
        <w:t xml:space="preserve"> are not limited to: not following posted facility policies or those outlined on the website/waiver, misuse or falsification of identification, excessive use of profanity, or failure to comply with a reasonable request from a Campus Recreation staff member.</w:t>
      </w:r>
    </w:p>
    <w:p w14:paraId="5E396104" w14:textId="5EBD3E55" w:rsidR="00493448" w:rsidRDefault="00493448" w:rsidP="00493448">
      <w:pPr>
        <w:rPr>
          <w:i/>
          <w:iCs/>
        </w:rPr>
      </w:pPr>
      <w:r w:rsidRPr="00493448">
        <w:rPr>
          <w:i/>
          <w:iCs/>
        </w:rPr>
        <w:t>Sanctions may include a verbal or written warning, educational sanction, or temporary removal from the facility for the day.</w:t>
      </w:r>
    </w:p>
    <w:p w14:paraId="3C4395B9" w14:textId="77777777" w:rsidR="00493448" w:rsidRDefault="00493448" w:rsidP="00493448">
      <w:r w:rsidRPr="00493448">
        <w:rPr>
          <w:b/>
          <w:bCs/>
        </w:rPr>
        <w:t>Level 2: Mid-Level Offenses</w:t>
      </w:r>
      <w:r w:rsidRPr="00493448">
        <w:t xml:space="preserve"> – Examples </w:t>
      </w:r>
      <w:proofErr w:type="gramStart"/>
      <w:r w:rsidRPr="00493448">
        <w:t>include, but</w:t>
      </w:r>
      <w:proofErr w:type="gramEnd"/>
      <w:r w:rsidRPr="00493448">
        <w:t xml:space="preserve"> are not limited to: verbal abuse of staff or members, vandalism or damage to university/personal property, or unauthorized entry into a facility, program, or event.</w:t>
      </w:r>
    </w:p>
    <w:p w14:paraId="5A4BB995" w14:textId="1D0D215E" w:rsidR="00493448" w:rsidRDefault="00493448" w:rsidP="00493448">
      <w:pPr>
        <w:rPr>
          <w:i/>
          <w:iCs/>
        </w:rPr>
      </w:pPr>
      <w:r w:rsidRPr="00493448">
        <w:rPr>
          <w:i/>
          <w:iCs/>
        </w:rPr>
        <w:t xml:space="preserve">Sanctions may include loss of membership privileges for a specified </w:t>
      </w:r>
      <w:proofErr w:type="gramStart"/>
      <w:r w:rsidRPr="00493448">
        <w:rPr>
          <w:i/>
          <w:iCs/>
        </w:rPr>
        <w:t>period of time</w:t>
      </w:r>
      <w:proofErr w:type="gramEnd"/>
      <w:r w:rsidRPr="00493448">
        <w:rPr>
          <w:i/>
          <w:iCs/>
        </w:rPr>
        <w:t>, restitution for damages, or referral to the Office of Student Conduct as appropriate.</w:t>
      </w:r>
    </w:p>
    <w:p w14:paraId="1B5E7DE2" w14:textId="77777777" w:rsidR="00493448" w:rsidRDefault="00493448" w:rsidP="00493448">
      <w:r w:rsidRPr="00493448">
        <w:rPr>
          <w:b/>
          <w:bCs/>
        </w:rPr>
        <w:t>Level 3: Major Offenses</w:t>
      </w:r>
      <w:r w:rsidRPr="00493448">
        <w:t xml:space="preserve"> – Examples </w:t>
      </w:r>
      <w:proofErr w:type="gramStart"/>
      <w:r w:rsidRPr="00493448">
        <w:t>include, but</w:t>
      </w:r>
      <w:proofErr w:type="gramEnd"/>
      <w:r w:rsidRPr="00493448">
        <w:t xml:space="preserve"> are not limited to: conduct that endangers self or others through misuse of equipment, theft, vandalism, being under the influence of alcohol or drugs while in or prior to entering the facility, or repeat violations of lower-level offenses.</w:t>
      </w:r>
    </w:p>
    <w:p w14:paraId="261B6EE2" w14:textId="040EDFCB" w:rsidR="00493448" w:rsidRPr="00493448" w:rsidRDefault="00493448" w:rsidP="00493448">
      <w:r w:rsidRPr="00493448">
        <w:rPr>
          <w:i/>
          <w:iCs/>
        </w:rPr>
        <w:t xml:space="preserve">Sanctions may include immediate suspension or termination of membership privileges, ranging from a set </w:t>
      </w:r>
      <w:proofErr w:type="gramStart"/>
      <w:r w:rsidRPr="00493448">
        <w:rPr>
          <w:i/>
          <w:iCs/>
        </w:rPr>
        <w:t>period of time</w:t>
      </w:r>
      <w:proofErr w:type="gramEnd"/>
      <w:r w:rsidRPr="00493448">
        <w:rPr>
          <w:i/>
          <w:iCs/>
        </w:rPr>
        <w:t xml:space="preserve"> up to permanent revocation, and referral to the Office of Student Conduct and/or UMSL Police as appropriate.</w:t>
      </w:r>
    </w:p>
    <w:p w14:paraId="3D3E9D65" w14:textId="4B89A2EF" w:rsidR="00493448" w:rsidRDefault="00493448" w:rsidP="00E15581">
      <w:r w:rsidRPr="00E15581">
        <w:rPr>
          <w:b/>
          <w:bCs/>
          <w:i/>
          <w:iCs/>
        </w:rPr>
        <w:t xml:space="preserve">Zero-Tolerance Policy: </w:t>
      </w:r>
      <w:r w:rsidRPr="00493448">
        <w:t>Any conduct that threatens the safety or well-being of others, including but not limited to harassment, intimidation, physical violence, fighting, or other serious disruptive behavior, shall constitute grounds for the immediate termination of membership privileges.</w:t>
      </w:r>
    </w:p>
    <w:p w14:paraId="51F0A846" w14:textId="6D045106" w:rsidR="008E6F1E" w:rsidRDefault="00A147AF" w:rsidP="008E6F1E">
      <w:pPr>
        <w:spacing w:after="0" w:line="240" w:lineRule="auto"/>
        <w:textAlignment w:val="baseline"/>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Repeat min</w:t>
      </w:r>
      <w:r w:rsidR="00BD3F40">
        <w:rPr>
          <w:rFonts w:ascii="Calibri" w:eastAsia="Times New Roman" w:hAnsi="Calibri" w:cs="Calibri"/>
          <w:b/>
          <w:bCs/>
          <w:color w:val="000000" w:themeColor="text1"/>
          <w:sz w:val="24"/>
          <w:szCs w:val="24"/>
        </w:rPr>
        <w:t>or offenses and a</w:t>
      </w:r>
      <w:r w:rsidR="31F80270" w:rsidRPr="5C9AB5BA">
        <w:rPr>
          <w:rFonts w:ascii="Calibri" w:eastAsia="Times New Roman" w:hAnsi="Calibri" w:cs="Calibri"/>
          <w:b/>
          <w:bCs/>
          <w:color w:val="000000" w:themeColor="text1"/>
          <w:sz w:val="24"/>
          <w:szCs w:val="24"/>
        </w:rPr>
        <w:t xml:space="preserve">ll </w:t>
      </w:r>
      <w:r w:rsidR="00BD3F40">
        <w:rPr>
          <w:rFonts w:ascii="Calibri" w:eastAsia="Times New Roman" w:hAnsi="Calibri" w:cs="Calibri"/>
          <w:b/>
          <w:bCs/>
          <w:color w:val="000000" w:themeColor="text1"/>
          <w:sz w:val="24"/>
          <w:szCs w:val="24"/>
        </w:rPr>
        <w:t xml:space="preserve">mid-level </w:t>
      </w:r>
      <w:r w:rsidR="31F80270" w:rsidRPr="5C9AB5BA">
        <w:rPr>
          <w:rFonts w:ascii="Calibri" w:eastAsia="Times New Roman" w:hAnsi="Calibri" w:cs="Calibri"/>
          <w:b/>
          <w:bCs/>
          <w:color w:val="000000" w:themeColor="text1"/>
          <w:sz w:val="24"/>
          <w:szCs w:val="24"/>
        </w:rPr>
        <w:t>and higher</w:t>
      </w:r>
      <w:r w:rsidR="0039066E">
        <w:rPr>
          <w:rFonts w:ascii="Calibri" w:eastAsia="Times New Roman" w:hAnsi="Calibri" w:cs="Calibri"/>
          <w:b/>
          <w:bCs/>
          <w:color w:val="000000" w:themeColor="text1"/>
          <w:sz w:val="24"/>
          <w:szCs w:val="24"/>
        </w:rPr>
        <w:t xml:space="preserve"> offenses</w:t>
      </w:r>
      <w:r w:rsidR="31F80270" w:rsidRPr="5C9AB5BA">
        <w:rPr>
          <w:rFonts w:ascii="Calibri" w:eastAsia="Times New Roman" w:hAnsi="Calibri" w:cs="Calibri"/>
          <w:b/>
          <w:bCs/>
          <w:color w:val="000000" w:themeColor="text1"/>
          <w:sz w:val="24"/>
          <w:szCs w:val="24"/>
        </w:rPr>
        <w:t xml:space="preserve"> involving UMSL students will be reported to the Office of Academic Integrity and Student Conduct for further assessment.  All offenses involving UMSL employees will be reported to Human Resources and Title IV Office.</w:t>
      </w:r>
    </w:p>
    <w:p w14:paraId="35DA6C33" w14:textId="77777777" w:rsidR="00493448" w:rsidRDefault="00493448" w:rsidP="008E6F1E">
      <w:pPr>
        <w:spacing w:after="0" w:line="240" w:lineRule="auto"/>
        <w:textAlignment w:val="baseline"/>
        <w:rPr>
          <w:rFonts w:ascii="Calibri" w:eastAsia="Times New Roman" w:hAnsi="Calibri" w:cs="Calibri"/>
          <w:b/>
          <w:bCs/>
          <w:color w:val="000000"/>
          <w:sz w:val="24"/>
          <w:szCs w:val="24"/>
        </w:rPr>
      </w:pPr>
    </w:p>
    <w:p w14:paraId="5928107C" w14:textId="5CE4EC1C" w:rsidR="008E6F1E" w:rsidRDefault="00493448" w:rsidP="00F63535">
      <w:pPr>
        <w:spacing w:after="0" w:line="240" w:lineRule="auto"/>
        <w:textAlignment w:val="baseline"/>
        <w:rPr>
          <w:rFonts w:ascii="Calibri" w:eastAsia="Times New Roman" w:hAnsi="Calibri" w:cs="Calibri"/>
          <w:color w:val="000000"/>
          <w:sz w:val="24"/>
          <w:szCs w:val="24"/>
        </w:rPr>
      </w:pPr>
      <w:r w:rsidRPr="00493448">
        <w:rPr>
          <w:rFonts w:ascii="Calibri" w:eastAsia="Times New Roman" w:hAnsi="Calibri" w:cs="Calibri"/>
          <w:b/>
          <w:bCs/>
          <w:color w:val="000000"/>
          <w:sz w:val="24"/>
          <w:szCs w:val="24"/>
        </w:rPr>
        <w:t>Appeals</w:t>
      </w:r>
      <w:r w:rsidRPr="00493448">
        <w:rPr>
          <w:rFonts w:ascii="Calibri" w:eastAsia="Times New Roman" w:hAnsi="Calibri" w:cs="Calibri"/>
          <w:b/>
          <w:bCs/>
          <w:color w:val="000000"/>
          <w:sz w:val="24"/>
          <w:szCs w:val="24"/>
        </w:rPr>
        <w:br/>
      </w:r>
      <w:r w:rsidRPr="00E15581">
        <w:rPr>
          <w:rFonts w:ascii="Calibri" w:eastAsia="Times New Roman" w:hAnsi="Calibri" w:cs="Calibri"/>
          <w:color w:val="000000"/>
          <w:sz w:val="24"/>
          <w:szCs w:val="24"/>
        </w:rPr>
        <w:t>Members may submit an appeal only on the basis that established procedures were not properly followed in the review of the violation. Appeals may not be made solely to contest the outcome or sanction imposed. All appeals must be submitted in writing to the Vice Provost for Student Affairs or their designee within [X] business days of the sanction notification. The decision of the Vice Provost for Student Affairs or their designee is final.</w:t>
      </w:r>
    </w:p>
    <w:p w14:paraId="0C4AD755" w14:textId="77777777" w:rsidR="00493448" w:rsidRPr="00F63535" w:rsidRDefault="00493448" w:rsidP="00F63535">
      <w:pPr>
        <w:spacing w:after="0" w:line="240" w:lineRule="auto"/>
        <w:textAlignment w:val="baseline"/>
        <w:rPr>
          <w:rFonts w:ascii="Calibri" w:eastAsia="Times New Roman" w:hAnsi="Calibri" w:cs="Calibri"/>
          <w:b/>
          <w:bCs/>
          <w:color w:val="000000"/>
          <w:sz w:val="24"/>
          <w:szCs w:val="24"/>
        </w:rPr>
      </w:pPr>
    </w:p>
    <w:p w14:paraId="6DFCBB9B" w14:textId="77777777" w:rsidR="00B335F0" w:rsidRDefault="00B335F0" w:rsidP="00657510">
      <w:pPr>
        <w:rPr>
          <w:b/>
          <w:bCs/>
        </w:rPr>
      </w:pPr>
    </w:p>
    <w:p w14:paraId="4CF648B0" w14:textId="77777777" w:rsidR="00B335F0" w:rsidRDefault="00B335F0" w:rsidP="00657510">
      <w:pPr>
        <w:rPr>
          <w:b/>
          <w:bCs/>
        </w:rPr>
      </w:pPr>
    </w:p>
    <w:p w14:paraId="349D62E8" w14:textId="13B61FFF" w:rsidR="00657510" w:rsidRPr="00C96AF7" w:rsidRDefault="00B8658A" w:rsidP="00657510">
      <w:pPr>
        <w:rPr>
          <w:b/>
          <w:bCs/>
        </w:rPr>
      </w:pPr>
      <w:r>
        <w:rPr>
          <w:b/>
          <w:bCs/>
        </w:rPr>
        <w:lastRenderedPageBreak/>
        <w:t>Membership Status</w:t>
      </w:r>
      <w:r w:rsidR="00657510" w:rsidRPr="00C96AF7">
        <w:rPr>
          <w:b/>
          <w:bCs/>
        </w:rPr>
        <w:t>:</w:t>
      </w:r>
    </w:p>
    <w:p w14:paraId="14E8362D" w14:textId="4D323CC2" w:rsidR="00657510" w:rsidRDefault="00657510" w:rsidP="00657510">
      <w:pPr>
        <w:pStyle w:val="ListParagraph"/>
        <w:numPr>
          <w:ilvl w:val="0"/>
          <w:numId w:val="1"/>
        </w:numPr>
      </w:pPr>
      <w:r>
        <w:t xml:space="preserve">Membership </w:t>
      </w:r>
      <w:r w:rsidR="008E0A6F">
        <w:t>H</w:t>
      </w:r>
      <w:r>
        <w:t>old</w:t>
      </w:r>
      <w:r w:rsidR="00B8658A">
        <w:t xml:space="preserve"> </w:t>
      </w:r>
    </w:p>
    <w:p w14:paraId="2B73124C" w14:textId="39656D8A" w:rsidR="00657510" w:rsidRDefault="00636DBC" w:rsidP="00657510">
      <w:pPr>
        <w:pStyle w:val="ListParagraph"/>
        <w:numPr>
          <w:ilvl w:val="1"/>
          <w:numId w:val="1"/>
        </w:numPr>
      </w:pPr>
      <w:r>
        <w:t xml:space="preserve">Campus Recreation reserves the right to place a hold on a member’s account during the investigative phase of a known or suspected violation. </w:t>
      </w:r>
      <w:r w:rsidR="00657510">
        <w:t xml:space="preserve">A Membership Hold is a hold on a member’s account until a meeting is held with the appropriate UMSL Campus Recreation staff member regarding the reported infraction. During </w:t>
      </w:r>
      <w:r w:rsidR="00162CC9">
        <w:t>this period</w:t>
      </w:r>
      <w:r w:rsidR="00657510">
        <w:t xml:space="preserve">, the member may not access the facility or </w:t>
      </w:r>
      <w:r w:rsidR="00162CC9">
        <w:t xml:space="preserve">participate in </w:t>
      </w:r>
      <w:r w:rsidR="00657510">
        <w:t xml:space="preserve">any scheduled programs or events. </w:t>
      </w:r>
    </w:p>
    <w:p w14:paraId="7891BF0E" w14:textId="6D8C2615" w:rsidR="00657510" w:rsidRDefault="008E0A6F" w:rsidP="00657510">
      <w:pPr>
        <w:pStyle w:val="ListParagraph"/>
        <w:numPr>
          <w:ilvl w:val="0"/>
          <w:numId w:val="1"/>
        </w:numPr>
      </w:pPr>
      <w:r>
        <w:t xml:space="preserve">Membership </w:t>
      </w:r>
      <w:r w:rsidR="00657510">
        <w:t>Suspension</w:t>
      </w:r>
    </w:p>
    <w:p w14:paraId="0A5B66F0" w14:textId="18336B87" w:rsidR="00657510" w:rsidRDefault="6F6ED2B1" w:rsidP="00657510">
      <w:pPr>
        <w:pStyle w:val="ListParagraph"/>
        <w:numPr>
          <w:ilvl w:val="1"/>
          <w:numId w:val="1"/>
        </w:numPr>
      </w:pPr>
      <w:r>
        <w:t xml:space="preserve">A </w:t>
      </w:r>
      <w:r w:rsidR="00203972">
        <w:t>Membership</w:t>
      </w:r>
      <w:r>
        <w:t xml:space="preserve"> Suspension is a determined duration of time that a member cannot access the facility or any scheduled programs or events. Length of suspension</w:t>
      </w:r>
      <w:r w:rsidR="4ED2F09A">
        <w:t xml:space="preserve"> </w:t>
      </w:r>
      <w:r>
        <w:t xml:space="preserve">will be determined after a meeting is held with the appropriate UMSL Campus Recreation staff member. </w:t>
      </w:r>
    </w:p>
    <w:p w14:paraId="6F88B98F" w14:textId="29AC43D3" w:rsidR="00657510" w:rsidRDefault="00657510" w:rsidP="00657510">
      <w:pPr>
        <w:pStyle w:val="ListParagraph"/>
        <w:numPr>
          <w:ilvl w:val="0"/>
          <w:numId w:val="1"/>
        </w:numPr>
      </w:pPr>
      <w:r>
        <w:t>Membership Cancellation</w:t>
      </w:r>
      <w:r w:rsidR="008E0A6F">
        <w:t xml:space="preserve"> </w:t>
      </w:r>
    </w:p>
    <w:p w14:paraId="55CE1742" w14:textId="68EB9B2D" w:rsidR="00636DBC" w:rsidRDefault="00B15320" w:rsidP="00B8658A">
      <w:pPr>
        <w:pStyle w:val="ListParagraph"/>
        <w:numPr>
          <w:ilvl w:val="1"/>
          <w:numId w:val="1"/>
        </w:numPr>
      </w:pPr>
      <w:r>
        <w:t xml:space="preserve">After the review phase, Campus Recreation reserves the right to cancel a membership and terminate access to all associated Campus Recreation facilities, programs, and services. </w:t>
      </w:r>
      <w:r w:rsidRPr="004F5343">
        <w:t>Zero tolerance offenses will result in immediate termination of membership</w:t>
      </w:r>
      <w:r>
        <w:t>, and a call to UMSL PD to determine if a trespassing order will be issued.</w:t>
      </w:r>
    </w:p>
    <w:p w14:paraId="4CDEEA1C" w14:textId="7512878A" w:rsidR="00636DBC" w:rsidRDefault="008E0A6F" w:rsidP="00636DBC">
      <w:pPr>
        <w:pStyle w:val="ListParagraph"/>
        <w:numPr>
          <w:ilvl w:val="1"/>
          <w:numId w:val="1"/>
        </w:numPr>
      </w:pPr>
      <w:r>
        <w:t xml:space="preserve">Refunds for memberships will be at the discretion of the UMSL Campus Recreation Staff. </w:t>
      </w:r>
    </w:p>
    <w:p w14:paraId="64390AC1" w14:textId="7A7506B8" w:rsidR="00B8658A" w:rsidRPr="00F63535" w:rsidRDefault="00B8658A" w:rsidP="00B8658A">
      <w:pPr>
        <w:numPr>
          <w:ilvl w:val="0"/>
          <w:numId w:val="1"/>
        </w:numPr>
        <w:spacing w:after="0" w:line="240" w:lineRule="auto"/>
        <w:rPr>
          <w:bCs/>
          <w:sz w:val="24"/>
          <w:szCs w:val="24"/>
        </w:rPr>
      </w:pPr>
      <w:r w:rsidRPr="00F63535">
        <w:rPr>
          <w:bCs/>
          <w:sz w:val="24"/>
          <w:szCs w:val="24"/>
        </w:rPr>
        <w:t xml:space="preserve">Sponsored Guests and </w:t>
      </w:r>
      <w:r>
        <w:rPr>
          <w:bCs/>
          <w:sz w:val="24"/>
          <w:szCs w:val="24"/>
        </w:rPr>
        <w:t xml:space="preserve">Household </w:t>
      </w:r>
      <w:r w:rsidRPr="00F63535">
        <w:rPr>
          <w:bCs/>
          <w:sz w:val="24"/>
          <w:szCs w:val="24"/>
        </w:rPr>
        <w:t>Dependents</w:t>
      </w:r>
    </w:p>
    <w:p w14:paraId="4A2F6CFC" w14:textId="5CC6D1BA" w:rsidR="00FA7263" w:rsidRDefault="00B629E0" w:rsidP="00752F86">
      <w:pPr>
        <w:pStyle w:val="ListParagraph"/>
        <w:numPr>
          <w:ilvl w:val="1"/>
          <w:numId w:val="1"/>
        </w:numPr>
      </w:pPr>
      <w:r>
        <w:rPr>
          <w:sz w:val="24"/>
          <w:szCs w:val="24"/>
        </w:rPr>
        <w:t>Patrons</w:t>
      </w:r>
      <w:r w:rsidR="00B8658A" w:rsidRPr="0050324E">
        <w:rPr>
          <w:sz w:val="24"/>
          <w:szCs w:val="24"/>
        </w:rPr>
        <w:t xml:space="preserve"> are responsible for their </w:t>
      </w:r>
      <w:r w:rsidR="00B8658A">
        <w:rPr>
          <w:sz w:val="24"/>
          <w:szCs w:val="24"/>
        </w:rPr>
        <w:t>household/dependent’s</w:t>
      </w:r>
      <w:r w:rsidR="00B8658A" w:rsidRPr="0050324E">
        <w:rPr>
          <w:sz w:val="24"/>
          <w:szCs w:val="24"/>
        </w:rPr>
        <w:t xml:space="preserve"> and/or guest</w:t>
      </w:r>
      <w:r w:rsidR="00B8658A">
        <w:rPr>
          <w:sz w:val="24"/>
          <w:szCs w:val="24"/>
        </w:rPr>
        <w:t>’</w:t>
      </w:r>
      <w:r w:rsidR="00B8658A" w:rsidRPr="0050324E">
        <w:rPr>
          <w:sz w:val="24"/>
          <w:szCs w:val="24"/>
        </w:rPr>
        <w:t>s</w:t>
      </w:r>
      <w:r w:rsidR="00B8658A">
        <w:rPr>
          <w:sz w:val="24"/>
          <w:szCs w:val="24"/>
        </w:rPr>
        <w:t xml:space="preserve"> </w:t>
      </w:r>
      <w:r w:rsidR="00B8658A" w:rsidRPr="0050324E">
        <w:rPr>
          <w:sz w:val="24"/>
          <w:szCs w:val="24"/>
        </w:rPr>
        <w:t>conduct and any damage to or loss of property that may result in their actions.  Disciplinary action may result in the loss of guest or membership privileges</w:t>
      </w:r>
      <w:r w:rsidR="00B8658A">
        <w:rPr>
          <w:sz w:val="24"/>
          <w:szCs w:val="24"/>
        </w:rPr>
        <w:t xml:space="preserve"> based on their conduct and their membership and guest privileges are </w:t>
      </w:r>
      <w:r>
        <w:rPr>
          <w:sz w:val="24"/>
          <w:szCs w:val="24"/>
        </w:rPr>
        <w:t>linked to</w:t>
      </w:r>
      <w:r w:rsidR="00B8658A">
        <w:rPr>
          <w:sz w:val="24"/>
          <w:szCs w:val="24"/>
        </w:rPr>
        <w:t xml:space="preserve"> the</w:t>
      </w:r>
      <w:r>
        <w:rPr>
          <w:sz w:val="24"/>
          <w:szCs w:val="24"/>
        </w:rPr>
        <w:t xml:space="preserve"> sponsoring member</w:t>
      </w:r>
      <w:r w:rsidR="00B8658A" w:rsidRPr="0050324E">
        <w:rPr>
          <w:sz w:val="24"/>
          <w:szCs w:val="24"/>
        </w:rPr>
        <w:t>.</w:t>
      </w:r>
    </w:p>
    <w:p w14:paraId="0B2ADD59" w14:textId="05C449EE" w:rsidR="00C674AF" w:rsidRPr="00F63535" w:rsidRDefault="00B629E0" w:rsidP="00F63535">
      <w:pPr>
        <w:spacing w:after="0" w:line="240" w:lineRule="auto"/>
        <w:rPr>
          <w:b/>
          <w:sz w:val="24"/>
          <w:szCs w:val="24"/>
        </w:rPr>
      </w:pPr>
      <w:r w:rsidRPr="00B629E0">
        <w:rPr>
          <w:b/>
          <w:sz w:val="24"/>
          <w:szCs w:val="24"/>
        </w:rPr>
        <w:t xml:space="preserve"> </w:t>
      </w:r>
      <w:r w:rsidRPr="00255B50">
        <w:rPr>
          <w:b/>
          <w:sz w:val="24"/>
          <w:szCs w:val="24"/>
        </w:rPr>
        <w:t>Procedure</w:t>
      </w:r>
      <w:r>
        <w:rPr>
          <w:b/>
          <w:sz w:val="24"/>
          <w:szCs w:val="24"/>
        </w:rPr>
        <w:t xml:space="preserve">s </w:t>
      </w:r>
      <w:r w:rsidRPr="00255B50">
        <w:rPr>
          <w:b/>
          <w:sz w:val="24"/>
          <w:szCs w:val="24"/>
        </w:rPr>
        <w:t xml:space="preserve">for </w:t>
      </w:r>
      <w:r>
        <w:rPr>
          <w:b/>
          <w:sz w:val="24"/>
          <w:szCs w:val="24"/>
        </w:rPr>
        <w:t xml:space="preserve">patrons to </w:t>
      </w:r>
      <w:r w:rsidRPr="00255B50">
        <w:rPr>
          <w:b/>
          <w:sz w:val="24"/>
          <w:szCs w:val="24"/>
        </w:rPr>
        <w:t>report a violation:</w:t>
      </w:r>
    </w:p>
    <w:p w14:paraId="067A616C" w14:textId="3E950920" w:rsidR="00C674AF" w:rsidRPr="0050324E" w:rsidRDefault="3DE126B5" w:rsidP="00C674AF">
      <w:pPr>
        <w:numPr>
          <w:ilvl w:val="0"/>
          <w:numId w:val="40"/>
        </w:numPr>
        <w:tabs>
          <w:tab w:val="clear" w:pos="360"/>
          <w:tab w:val="num" w:pos="720"/>
        </w:tabs>
        <w:spacing w:after="0" w:line="240" w:lineRule="auto"/>
        <w:ind w:left="720"/>
        <w:rPr>
          <w:sz w:val="24"/>
          <w:szCs w:val="24"/>
        </w:rPr>
      </w:pPr>
      <w:r w:rsidRPr="5C9AB5BA">
        <w:rPr>
          <w:sz w:val="24"/>
          <w:szCs w:val="24"/>
        </w:rPr>
        <w:t xml:space="preserve">Contact the </w:t>
      </w:r>
      <w:r w:rsidR="14D97802" w:rsidRPr="5C9AB5BA">
        <w:rPr>
          <w:sz w:val="24"/>
          <w:szCs w:val="24"/>
        </w:rPr>
        <w:t>B</w:t>
      </w:r>
      <w:r w:rsidRPr="5C9AB5BA">
        <w:rPr>
          <w:sz w:val="24"/>
          <w:szCs w:val="24"/>
        </w:rPr>
        <w:t xml:space="preserve">uilding </w:t>
      </w:r>
      <w:r w:rsidR="14CE254B" w:rsidRPr="5C9AB5BA">
        <w:rPr>
          <w:sz w:val="24"/>
          <w:szCs w:val="24"/>
        </w:rPr>
        <w:t>M</w:t>
      </w:r>
      <w:r w:rsidRPr="5C9AB5BA">
        <w:rPr>
          <w:sz w:val="24"/>
          <w:szCs w:val="24"/>
        </w:rPr>
        <w:t>anager or nearest staff member.</w:t>
      </w:r>
    </w:p>
    <w:p w14:paraId="1FF827A8" w14:textId="11816D06" w:rsidR="00C674AF" w:rsidRPr="0050324E" w:rsidRDefault="3DE126B5" w:rsidP="00C674AF">
      <w:pPr>
        <w:numPr>
          <w:ilvl w:val="0"/>
          <w:numId w:val="40"/>
        </w:numPr>
        <w:tabs>
          <w:tab w:val="clear" w:pos="360"/>
          <w:tab w:val="num" w:pos="720"/>
        </w:tabs>
        <w:spacing w:after="0" w:line="240" w:lineRule="auto"/>
        <w:ind w:left="720"/>
        <w:rPr>
          <w:sz w:val="24"/>
          <w:szCs w:val="24"/>
        </w:rPr>
      </w:pPr>
      <w:r w:rsidRPr="5C9AB5BA">
        <w:rPr>
          <w:sz w:val="24"/>
          <w:szCs w:val="24"/>
        </w:rPr>
        <w:t xml:space="preserve">The </w:t>
      </w:r>
      <w:r w:rsidR="738C1076" w:rsidRPr="5C9AB5BA">
        <w:rPr>
          <w:sz w:val="24"/>
          <w:szCs w:val="24"/>
        </w:rPr>
        <w:t>B</w:t>
      </w:r>
      <w:r w:rsidRPr="5C9AB5BA">
        <w:rPr>
          <w:sz w:val="24"/>
          <w:szCs w:val="24"/>
        </w:rPr>
        <w:t xml:space="preserve">uilding </w:t>
      </w:r>
      <w:r w:rsidR="4E4015BA" w:rsidRPr="5C9AB5BA">
        <w:rPr>
          <w:sz w:val="24"/>
          <w:szCs w:val="24"/>
        </w:rPr>
        <w:t>M</w:t>
      </w:r>
      <w:r w:rsidRPr="5C9AB5BA">
        <w:rPr>
          <w:sz w:val="24"/>
          <w:szCs w:val="24"/>
        </w:rPr>
        <w:t>anager will use discretion when approaching the party involved.</w:t>
      </w:r>
    </w:p>
    <w:p w14:paraId="0E160D15" w14:textId="1D492996" w:rsidR="00C674AF" w:rsidRPr="0050324E" w:rsidRDefault="00C674AF" w:rsidP="00C674AF">
      <w:pPr>
        <w:numPr>
          <w:ilvl w:val="0"/>
          <w:numId w:val="40"/>
        </w:numPr>
        <w:tabs>
          <w:tab w:val="clear" w:pos="360"/>
          <w:tab w:val="num" w:pos="720"/>
        </w:tabs>
        <w:spacing w:after="0" w:line="240" w:lineRule="auto"/>
        <w:ind w:left="720"/>
        <w:rPr>
          <w:sz w:val="24"/>
          <w:szCs w:val="24"/>
        </w:rPr>
      </w:pPr>
      <w:r w:rsidRPr="0050324E">
        <w:rPr>
          <w:sz w:val="24"/>
          <w:szCs w:val="24"/>
        </w:rPr>
        <w:t xml:space="preserve">If necessary, </w:t>
      </w:r>
      <w:r w:rsidR="00120179">
        <w:rPr>
          <w:sz w:val="24"/>
          <w:szCs w:val="24"/>
        </w:rPr>
        <w:t>police/campus security</w:t>
      </w:r>
      <w:r w:rsidRPr="0050324E">
        <w:rPr>
          <w:sz w:val="24"/>
          <w:szCs w:val="24"/>
        </w:rPr>
        <w:t xml:space="preserve"> will be called.</w:t>
      </w:r>
    </w:p>
    <w:p w14:paraId="7F00A92E" w14:textId="77777777" w:rsidR="00C674AF" w:rsidRPr="0050324E" w:rsidRDefault="00C674AF" w:rsidP="00C674AF">
      <w:pPr>
        <w:numPr>
          <w:ilvl w:val="0"/>
          <w:numId w:val="40"/>
        </w:numPr>
        <w:tabs>
          <w:tab w:val="clear" w:pos="360"/>
          <w:tab w:val="num" w:pos="720"/>
        </w:tabs>
        <w:spacing w:after="0" w:line="240" w:lineRule="auto"/>
        <w:ind w:left="720"/>
        <w:rPr>
          <w:sz w:val="24"/>
          <w:szCs w:val="24"/>
        </w:rPr>
      </w:pPr>
      <w:r w:rsidRPr="0050324E">
        <w:rPr>
          <w:sz w:val="24"/>
          <w:szCs w:val="24"/>
        </w:rPr>
        <w:t>The incident will be documented by filling out an incident report.</w:t>
      </w:r>
    </w:p>
    <w:p w14:paraId="72DE8C58" w14:textId="5C764B10" w:rsidR="00C674AF" w:rsidRPr="0050324E" w:rsidRDefault="3DE126B5" w:rsidP="5C9AB5BA">
      <w:pPr>
        <w:numPr>
          <w:ilvl w:val="0"/>
          <w:numId w:val="40"/>
        </w:numPr>
        <w:tabs>
          <w:tab w:val="clear" w:pos="360"/>
          <w:tab w:val="num" w:pos="720"/>
        </w:tabs>
        <w:spacing w:after="0" w:line="240" w:lineRule="auto"/>
        <w:ind w:left="720"/>
        <w:rPr>
          <w:sz w:val="24"/>
          <w:szCs w:val="24"/>
        </w:rPr>
      </w:pPr>
      <w:r w:rsidRPr="5C9AB5BA">
        <w:rPr>
          <w:sz w:val="24"/>
          <w:szCs w:val="24"/>
        </w:rPr>
        <w:t>The party involved may be escorted out of the building.</w:t>
      </w:r>
    </w:p>
    <w:p w14:paraId="2F01998C" w14:textId="12ED47E6" w:rsidR="00C674AF" w:rsidRPr="0050324E" w:rsidRDefault="186D8CE4" w:rsidP="5C9AB5BA">
      <w:pPr>
        <w:numPr>
          <w:ilvl w:val="0"/>
          <w:numId w:val="40"/>
        </w:numPr>
        <w:tabs>
          <w:tab w:val="clear" w:pos="360"/>
          <w:tab w:val="num" w:pos="720"/>
        </w:tabs>
        <w:spacing w:after="0" w:line="240" w:lineRule="auto"/>
        <w:ind w:left="720"/>
        <w:rPr>
          <w:sz w:val="24"/>
          <w:szCs w:val="24"/>
        </w:rPr>
      </w:pPr>
      <w:r w:rsidRPr="5C9AB5BA">
        <w:rPr>
          <w:sz w:val="24"/>
          <w:szCs w:val="24"/>
        </w:rPr>
        <w:t xml:space="preserve">A </w:t>
      </w:r>
      <w:r w:rsidR="625108AE" w:rsidRPr="5C9AB5BA">
        <w:rPr>
          <w:sz w:val="24"/>
          <w:szCs w:val="24"/>
        </w:rPr>
        <w:t>C</w:t>
      </w:r>
      <w:r w:rsidRPr="5C9AB5BA">
        <w:rPr>
          <w:sz w:val="24"/>
          <w:szCs w:val="24"/>
        </w:rPr>
        <w:t xml:space="preserve">ampus </w:t>
      </w:r>
      <w:r w:rsidR="19E621AD" w:rsidRPr="5C9AB5BA">
        <w:rPr>
          <w:sz w:val="24"/>
          <w:szCs w:val="24"/>
        </w:rPr>
        <w:t>R</w:t>
      </w:r>
      <w:r w:rsidRPr="5C9AB5BA">
        <w:rPr>
          <w:sz w:val="24"/>
          <w:szCs w:val="24"/>
        </w:rPr>
        <w:t xml:space="preserve">ecreation professional </w:t>
      </w:r>
      <w:r w:rsidR="3DE126B5" w:rsidRPr="5C9AB5BA">
        <w:rPr>
          <w:sz w:val="24"/>
          <w:szCs w:val="24"/>
        </w:rPr>
        <w:t>will follow up by contacting individuals involved and will render a decision based on all available information.</w:t>
      </w:r>
    </w:p>
    <w:p w14:paraId="6B6C6C52" w14:textId="4F048652" w:rsidR="00C674AF" w:rsidRPr="0050324E" w:rsidRDefault="3DE126B5" w:rsidP="00C674AF">
      <w:pPr>
        <w:numPr>
          <w:ilvl w:val="0"/>
          <w:numId w:val="40"/>
        </w:numPr>
        <w:tabs>
          <w:tab w:val="clear" w:pos="360"/>
          <w:tab w:val="num" w:pos="720"/>
        </w:tabs>
        <w:spacing w:after="0" w:line="240" w:lineRule="auto"/>
        <w:ind w:left="720"/>
        <w:rPr>
          <w:sz w:val="24"/>
          <w:szCs w:val="24"/>
        </w:rPr>
      </w:pPr>
      <w:r w:rsidRPr="5C9AB5BA">
        <w:rPr>
          <w:sz w:val="24"/>
          <w:szCs w:val="24"/>
        </w:rPr>
        <w:t xml:space="preserve">If the incident involves a student, the </w:t>
      </w:r>
      <w:r w:rsidR="1D10B346" w:rsidRPr="5C9AB5BA">
        <w:rPr>
          <w:sz w:val="24"/>
          <w:szCs w:val="24"/>
        </w:rPr>
        <w:t>Office of Academic Integrity &amp; Student Conduct</w:t>
      </w:r>
      <w:r w:rsidRPr="5C9AB5BA">
        <w:rPr>
          <w:sz w:val="24"/>
          <w:szCs w:val="24"/>
        </w:rPr>
        <w:t xml:space="preserve"> will be </w:t>
      </w:r>
      <w:r w:rsidR="5F976E2E" w:rsidRPr="5C9AB5BA">
        <w:rPr>
          <w:sz w:val="24"/>
          <w:szCs w:val="24"/>
        </w:rPr>
        <w:t>contacted,</w:t>
      </w:r>
      <w:r w:rsidRPr="5C9AB5BA">
        <w:rPr>
          <w:sz w:val="24"/>
          <w:szCs w:val="24"/>
        </w:rPr>
        <w:t xml:space="preserve"> and educational sanctions </w:t>
      </w:r>
      <w:r w:rsidR="00A147AF">
        <w:rPr>
          <w:sz w:val="24"/>
          <w:szCs w:val="24"/>
        </w:rPr>
        <w:t>m</w:t>
      </w:r>
      <w:r w:rsidR="009F09AC">
        <w:rPr>
          <w:sz w:val="24"/>
          <w:szCs w:val="24"/>
        </w:rPr>
        <w:t>ay b</w:t>
      </w:r>
      <w:r w:rsidRPr="5C9AB5BA">
        <w:rPr>
          <w:sz w:val="24"/>
          <w:szCs w:val="24"/>
        </w:rPr>
        <w:t>e administered.</w:t>
      </w:r>
    </w:p>
    <w:p w14:paraId="272A2BAB" w14:textId="39F8EA81" w:rsidR="00C674AF" w:rsidRPr="00752F86" w:rsidRDefault="00C674AF" w:rsidP="00C674AF">
      <w:pPr>
        <w:numPr>
          <w:ilvl w:val="0"/>
          <w:numId w:val="40"/>
        </w:numPr>
        <w:tabs>
          <w:tab w:val="clear" w:pos="360"/>
          <w:tab w:val="num" w:pos="720"/>
        </w:tabs>
        <w:spacing w:after="0" w:line="240" w:lineRule="auto"/>
        <w:ind w:left="720"/>
        <w:rPr>
          <w:sz w:val="24"/>
          <w:szCs w:val="24"/>
        </w:rPr>
      </w:pPr>
      <w:r w:rsidRPr="0050324E">
        <w:rPr>
          <w:sz w:val="24"/>
          <w:szCs w:val="24"/>
        </w:rPr>
        <w:t>All documents will be filed and used in case of future infractions.</w:t>
      </w:r>
      <w:r w:rsidR="00752F86">
        <w:rPr>
          <w:sz w:val="24"/>
          <w:szCs w:val="24"/>
        </w:rPr>
        <w:br/>
      </w:r>
    </w:p>
    <w:p w14:paraId="71B20BDA" w14:textId="77777777" w:rsidR="00752F86" w:rsidRDefault="00752F86" w:rsidP="00F63535">
      <w:pPr>
        <w:spacing w:after="0" w:line="240" w:lineRule="auto"/>
        <w:rPr>
          <w:b/>
          <w:sz w:val="24"/>
          <w:szCs w:val="24"/>
        </w:rPr>
      </w:pPr>
    </w:p>
    <w:p w14:paraId="2A476789" w14:textId="77777777" w:rsidR="00752F86" w:rsidRDefault="00752F86" w:rsidP="00F63535">
      <w:pPr>
        <w:spacing w:after="0" w:line="240" w:lineRule="auto"/>
        <w:rPr>
          <w:b/>
          <w:sz w:val="24"/>
          <w:szCs w:val="24"/>
        </w:rPr>
      </w:pPr>
    </w:p>
    <w:sectPr w:rsidR="00752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7E2"/>
    <w:multiLevelType w:val="multilevel"/>
    <w:tmpl w:val="92E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91707"/>
    <w:multiLevelType w:val="hybridMultilevel"/>
    <w:tmpl w:val="24F644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92C21"/>
    <w:multiLevelType w:val="hybridMultilevel"/>
    <w:tmpl w:val="24F64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6807BB"/>
    <w:multiLevelType w:val="multilevel"/>
    <w:tmpl w:val="5E96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94F19"/>
    <w:multiLevelType w:val="multilevel"/>
    <w:tmpl w:val="4BC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E75E6"/>
    <w:multiLevelType w:val="hybridMultilevel"/>
    <w:tmpl w:val="908E1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833FF1"/>
    <w:multiLevelType w:val="hybridMultilevel"/>
    <w:tmpl w:val="8B0A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6B38"/>
    <w:multiLevelType w:val="multilevel"/>
    <w:tmpl w:val="3A0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0D15D6"/>
    <w:multiLevelType w:val="multilevel"/>
    <w:tmpl w:val="D76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A53EB0"/>
    <w:multiLevelType w:val="hybridMultilevel"/>
    <w:tmpl w:val="50E6E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D6B18"/>
    <w:multiLevelType w:val="hybridMultilevel"/>
    <w:tmpl w:val="4B10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104BC"/>
    <w:multiLevelType w:val="multilevel"/>
    <w:tmpl w:val="9542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233AA"/>
    <w:multiLevelType w:val="multilevel"/>
    <w:tmpl w:val="60FE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EF20C4"/>
    <w:multiLevelType w:val="multilevel"/>
    <w:tmpl w:val="537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C70B1"/>
    <w:multiLevelType w:val="multilevel"/>
    <w:tmpl w:val="F4F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ED76B7"/>
    <w:multiLevelType w:val="hybridMultilevel"/>
    <w:tmpl w:val="4DEE2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906D7F"/>
    <w:multiLevelType w:val="multilevel"/>
    <w:tmpl w:val="D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794C5A"/>
    <w:multiLevelType w:val="hybridMultilevel"/>
    <w:tmpl w:val="D758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B0C52"/>
    <w:multiLevelType w:val="multilevel"/>
    <w:tmpl w:val="CEF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26374B"/>
    <w:multiLevelType w:val="hybridMultilevel"/>
    <w:tmpl w:val="F92CB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814E7"/>
    <w:multiLevelType w:val="multilevel"/>
    <w:tmpl w:val="462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6448E1"/>
    <w:multiLevelType w:val="hybridMultilevel"/>
    <w:tmpl w:val="5F501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66FAD"/>
    <w:multiLevelType w:val="multilevel"/>
    <w:tmpl w:val="1B3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765422"/>
    <w:multiLevelType w:val="multilevel"/>
    <w:tmpl w:val="EB0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A44C31"/>
    <w:multiLevelType w:val="multilevel"/>
    <w:tmpl w:val="4BE6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172879"/>
    <w:multiLevelType w:val="multilevel"/>
    <w:tmpl w:val="B30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E0C6F"/>
    <w:multiLevelType w:val="multilevel"/>
    <w:tmpl w:val="7D4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FB6E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DF62652"/>
    <w:multiLevelType w:val="hybridMultilevel"/>
    <w:tmpl w:val="810C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B01E2"/>
    <w:multiLevelType w:val="multilevel"/>
    <w:tmpl w:val="C2FA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1A47C8"/>
    <w:multiLevelType w:val="hybridMultilevel"/>
    <w:tmpl w:val="073A8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126FE"/>
    <w:multiLevelType w:val="multilevel"/>
    <w:tmpl w:val="36D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254009"/>
    <w:multiLevelType w:val="hybridMultilevel"/>
    <w:tmpl w:val="C960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A4721"/>
    <w:multiLevelType w:val="multilevel"/>
    <w:tmpl w:val="0F12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320C74"/>
    <w:multiLevelType w:val="multilevel"/>
    <w:tmpl w:val="01BC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3828FD"/>
    <w:multiLevelType w:val="multilevel"/>
    <w:tmpl w:val="5D5A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76252"/>
    <w:multiLevelType w:val="hybridMultilevel"/>
    <w:tmpl w:val="6DBA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678F5"/>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BDD3A93"/>
    <w:multiLevelType w:val="multilevel"/>
    <w:tmpl w:val="BC8A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F23ECA"/>
    <w:multiLevelType w:val="multilevel"/>
    <w:tmpl w:val="39A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0610CC"/>
    <w:multiLevelType w:val="multilevel"/>
    <w:tmpl w:val="0C2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633AF1"/>
    <w:multiLevelType w:val="multilevel"/>
    <w:tmpl w:val="004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B810F8"/>
    <w:multiLevelType w:val="hybridMultilevel"/>
    <w:tmpl w:val="6180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F610E"/>
    <w:multiLevelType w:val="multilevel"/>
    <w:tmpl w:val="57B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0591295">
    <w:abstractNumId w:val="19"/>
  </w:num>
  <w:num w:numId="2" w16cid:durableId="1019819937">
    <w:abstractNumId w:val="30"/>
  </w:num>
  <w:num w:numId="3" w16cid:durableId="1082409252">
    <w:abstractNumId w:val="11"/>
  </w:num>
  <w:num w:numId="4" w16cid:durableId="1162087634">
    <w:abstractNumId w:val="16"/>
  </w:num>
  <w:num w:numId="5" w16cid:durableId="346909438">
    <w:abstractNumId w:val="24"/>
  </w:num>
  <w:num w:numId="6" w16cid:durableId="1420442650">
    <w:abstractNumId w:val="18"/>
  </w:num>
  <w:num w:numId="7" w16cid:durableId="2024478360">
    <w:abstractNumId w:val="29"/>
  </w:num>
  <w:num w:numId="8" w16cid:durableId="207374376">
    <w:abstractNumId w:val="39"/>
  </w:num>
  <w:num w:numId="9" w16cid:durableId="1555920341">
    <w:abstractNumId w:val="3"/>
  </w:num>
  <w:num w:numId="10" w16cid:durableId="1236745979">
    <w:abstractNumId w:val="33"/>
  </w:num>
  <w:num w:numId="11" w16cid:durableId="1802723323">
    <w:abstractNumId w:val="20"/>
  </w:num>
  <w:num w:numId="12" w16cid:durableId="2084905827">
    <w:abstractNumId w:val="34"/>
  </w:num>
  <w:num w:numId="13" w16cid:durableId="1211918795">
    <w:abstractNumId w:val="41"/>
  </w:num>
  <w:num w:numId="14" w16cid:durableId="1546411882">
    <w:abstractNumId w:val="25"/>
  </w:num>
  <w:num w:numId="15" w16cid:durableId="807555620">
    <w:abstractNumId w:val="4"/>
  </w:num>
  <w:num w:numId="16" w16cid:durableId="134227545">
    <w:abstractNumId w:val="22"/>
  </w:num>
  <w:num w:numId="17" w16cid:durableId="1536313716">
    <w:abstractNumId w:val="0"/>
  </w:num>
  <w:num w:numId="18" w16cid:durableId="1018040560">
    <w:abstractNumId w:val="23"/>
  </w:num>
  <w:num w:numId="19" w16cid:durableId="1979410211">
    <w:abstractNumId w:val="13"/>
  </w:num>
  <w:num w:numId="20" w16cid:durableId="2033533650">
    <w:abstractNumId w:val="38"/>
  </w:num>
  <w:num w:numId="21" w16cid:durableId="660162930">
    <w:abstractNumId w:val="26"/>
  </w:num>
  <w:num w:numId="22" w16cid:durableId="1481657606">
    <w:abstractNumId w:val="14"/>
  </w:num>
  <w:num w:numId="23" w16cid:durableId="558442165">
    <w:abstractNumId w:val="12"/>
  </w:num>
  <w:num w:numId="24" w16cid:durableId="955864917">
    <w:abstractNumId w:val="7"/>
  </w:num>
  <w:num w:numId="25" w16cid:durableId="245772441">
    <w:abstractNumId w:val="8"/>
  </w:num>
  <w:num w:numId="26" w16cid:durableId="226769464">
    <w:abstractNumId w:val="40"/>
  </w:num>
  <w:num w:numId="27" w16cid:durableId="1539049168">
    <w:abstractNumId w:val="10"/>
  </w:num>
  <w:num w:numId="28" w16cid:durableId="1528711047">
    <w:abstractNumId w:val="43"/>
  </w:num>
  <w:num w:numId="29" w16cid:durableId="1183935222">
    <w:abstractNumId w:val="35"/>
  </w:num>
  <w:num w:numId="30" w16cid:durableId="1944727058">
    <w:abstractNumId w:val="31"/>
  </w:num>
  <w:num w:numId="31" w16cid:durableId="2036925726">
    <w:abstractNumId w:val="6"/>
  </w:num>
  <w:num w:numId="32" w16cid:durableId="1059742148">
    <w:abstractNumId w:val="36"/>
  </w:num>
  <w:num w:numId="33" w16cid:durableId="2115006672">
    <w:abstractNumId w:val="17"/>
  </w:num>
  <w:num w:numId="34" w16cid:durableId="663509678">
    <w:abstractNumId w:val="9"/>
  </w:num>
  <w:num w:numId="35" w16cid:durableId="375857557">
    <w:abstractNumId w:val="42"/>
  </w:num>
  <w:num w:numId="36" w16cid:durableId="1055347398">
    <w:abstractNumId w:val="21"/>
  </w:num>
  <w:num w:numId="37" w16cid:durableId="801384085">
    <w:abstractNumId w:val="28"/>
  </w:num>
  <w:num w:numId="38" w16cid:durableId="2044942710">
    <w:abstractNumId w:val="32"/>
  </w:num>
  <w:num w:numId="39" w16cid:durableId="693919873">
    <w:abstractNumId w:val="27"/>
  </w:num>
  <w:num w:numId="40" w16cid:durableId="96877884">
    <w:abstractNumId w:val="37"/>
  </w:num>
  <w:num w:numId="41" w16cid:durableId="1612011450">
    <w:abstractNumId w:val="5"/>
  </w:num>
  <w:num w:numId="42" w16cid:durableId="1365013984">
    <w:abstractNumId w:val="1"/>
  </w:num>
  <w:num w:numId="43" w16cid:durableId="1858426074">
    <w:abstractNumId w:val="2"/>
  </w:num>
  <w:num w:numId="44" w16cid:durableId="56246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B6"/>
    <w:rsid w:val="00020AAB"/>
    <w:rsid w:val="00037723"/>
    <w:rsid w:val="00040C03"/>
    <w:rsid w:val="000552F8"/>
    <w:rsid w:val="00073F0A"/>
    <w:rsid w:val="000E40D1"/>
    <w:rsid w:val="000F7239"/>
    <w:rsid w:val="00106A91"/>
    <w:rsid w:val="00120179"/>
    <w:rsid w:val="00125A17"/>
    <w:rsid w:val="001324E4"/>
    <w:rsid w:val="001332CE"/>
    <w:rsid w:val="00162CC9"/>
    <w:rsid w:val="00195A5B"/>
    <w:rsid w:val="001F2756"/>
    <w:rsid w:val="00203972"/>
    <w:rsid w:val="00205A68"/>
    <w:rsid w:val="00230A20"/>
    <w:rsid w:val="00254955"/>
    <w:rsid w:val="00266090"/>
    <w:rsid w:val="00285C69"/>
    <w:rsid w:val="002928AD"/>
    <w:rsid w:val="002E2F41"/>
    <w:rsid w:val="002F4543"/>
    <w:rsid w:val="0031617F"/>
    <w:rsid w:val="0031700D"/>
    <w:rsid w:val="003221F1"/>
    <w:rsid w:val="0036229F"/>
    <w:rsid w:val="00387F93"/>
    <w:rsid w:val="0039066E"/>
    <w:rsid w:val="00413D21"/>
    <w:rsid w:val="00430DCD"/>
    <w:rsid w:val="00434D1C"/>
    <w:rsid w:val="0044653D"/>
    <w:rsid w:val="00493448"/>
    <w:rsid w:val="004F5343"/>
    <w:rsid w:val="005012A1"/>
    <w:rsid w:val="005B0F45"/>
    <w:rsid w:val="005D344A"/>
    <w:rsid w:val="005E55DD"/>
    <w:rsid w:val="006165CA"/>
    <w:rsid w:val="00636DBC"/>
    <w:rsid w:val="00637382"/>
    <w:rsid w:val="00657510"/>
    <w:rsid w:val="006B1588"/>
    <w:rsid w:val="006C05B9"/>
    <w:rsid w:val="00703442"/>
    <w:rsid w:val="00751FDA"/>
    <w:rsid w:val="00752F86"/>
    <w:rsid w:val="00754295"/>
    <w:rsid w:val="007660B6"/>
    <w:rsid w:val="007678BB"/>
    <w:rsid w:val="00794360"/>
    <w:rsid w:val="007A14DE"/>
    <w:rsid w:val="007C4EE4"/>
    <w:rsid w:val="007D2DE1"/>
    <w:rsid w:val="007F3C16"/>
    <w:rsid w:val="00863CFB"/>
    <w:rsid w:val="00886E50"/>
    <w:rsid w:val="008E0A6F"/>
    <w:rsid w:val="008E6F1E"/>
    <w:rsid w:val="00900598"/>
    <w:rsid w:val="00925562"/>
    <w:rsid w:val="00946199"/>
    <w:rsid w:val="00977D1F"/>
    <w:rsid w:val="00980773"/>
    <w:rsid w:val="00996ACF"/>
    <w:rsid w:val="009C0D31"/>
    <w:rsid w:val="009F09AC"/>
    <w:rsid w:val="00A147AF"/>
    <w:rsid w:val="00A25603"/>
    <w:rsid w:val="00A566A5"/>
    <w:rsid w:val="00AB2A67"/>
    <w:rsid w:val="00AD7BDE"/>
    <w:rsid w:val="00AE6BCE"/>
    <w:rsid w:val="00B15320"/>
    <w:rsid w:val="00B22FAB"/>
    <w:rsid w:val="00B335F0"/>
    <w:rsid w:val="00B43005"/>
    <w:rsid w:val="00B438F1"/>
    <w:rsid w:val="00B511C0"/>
    <w:rsid w:val="00B5778E"/>
    <w:rsid w:val="00B629E0"/>
    <w:rsid w:val="00B765F9"/>
    <w:rsid w:val="00B8658A"/>
    <w:rsid w:val="00BA03A4"/>
    <w:rsid w:val="00BC1944"/>
    <w:rsid w:val="00BD3F40"/>
    <w:rsid w:val="00C05D87"/>
    <w:rsid w:val="00C130A8"/>
    <w:rsid w:val="00C2359F"/>
    <w:rsid w:val="00C30979"/>
    <w:rsid w:val="00C428E1"/>
    <w:rsid w:val="00C674AF"/>
    <w:rsid w:val="00C90A6C"/>
    <w:rsid w:val="00C90AC8"/>
    <w:rsid w:val="00C96AF7"/>
    <w:rsid w:val="00CC09EB"/>
    <w:rsid w:val="00CF732B"/>
    <w:rsid w:val="00D04342"/>
    <w:rsid w:val="00D076EB"/>
    <w:rsid w:val="00D439F4"/>
    <w:rsid w:val="00D668E1"/>
    <w:rsid w:val="00D74845"/>
    <w:rsid w:val="00DA7FA3"/>
    <w:rsid w:val="00DC1C61"/>
    <w:rsid w:val="00DC4D1A"/>
    <w:rsid w:val="00DC7693"/>
    <w:rsid w:val="00DD3023"/>
    <w:rsid w:val="00E009AC"/>
    <w:rsid w:val="00E04175"/>
    <w:rsid w:val="00E15581"/>
    <w:rsid w:val="00EA3283"/>
    <w:rsid w:val="00EA3D5C"/>
    <w:rsid w:val="00EA68BC"/>
    <w:rsid w:val="00EC23FE"/>
    <w:rsid w:val="00F63535"/>
    <w:rsid w:val="00FA7263"/>
    <w:rsid w:val="00FB09B8"/>
    <w:rsid w:val="00FC2F23"/>
    <w:rsid w:val="00FD5E13"/>
    <w:rsid w:val="00FE3FE6"/>
    <w:rsid w:val="02580E59"/>
    <w:rsid w:val="0A6BF50C"/>
    <w:rsid w:val="1326B056"/>
    <w:rsid w:val="14CE254B"/>
    <w:rsid w:val="14D97802"/>
    <w:rsid w:val="172C5A01"/>
    <w:rsid w:val="186D8CE4"/>
    <w:rsid w:val="194DA307"/>
    <w:rsid w:val="19E621AD"/>
    <w:rsid w:val="1D10B346"/>
    <w:rsid w:val="207075F4"/>
    <w:rsid w:val="210EB553"/>
    <w:rsid w:val="287B7575"/>
    <w:rsid w:val="2E406939"/>
    <w:rsid w:val="31F80270"/>
    <w:rsid w:val="3AEA6B8E"/>
    <w:rsid w:val="3DE126B5"/>
    <w:rsid w:val="459C1690"/>
    <w:rsid w:val="461A07CA"/>
    <w:rsid w:val="4827A762"/>
    <w:rsid w:val="496C98C4"/>
    <w:rsid w:val="49F5ED5A"/>
    <w:rsid w:val="4C89E7C8"/>
    <w:rsid w:val="4DD64D5F"/>
    <w:rsid w:val="4E4015BA"/>
    <w:rsid w:val="4ED2F09A"/>
    <w:rsid w:val="4F6531BF"/>
    <w:rsid w:val="51DE91E6"/>
    <w:rsid w:val="5C9AB5BA"/>
    <w:rsid w:val="5CF25A06"/>
    <w:rsid w:val="5E5759BA"/>
    <w:rsid w:val="5F976E2E"/>
    <w:rsid w:val="60D88B95"/>
    <w:rsid w:val="625108AE"/>
    <w:rsid w:val="62617857"/>
    <w:rsid w:val="67996660"/>
    <w:rsid w:val="6EF32AD5"/>
    <w:rsid w:val="6F6ED2B1"/>
    <w:rsid w:val="738C1076"/>
    <w:rsid w:val="73F44077"/>
    <w:rsid w:val="740988FD"/>
    <w:rsid w:val="79417F11"/>
    <w:rsid w:val="79EAB508"/>
    <w:rsid w:val="7EC5091B"/>
    <w:rsid w:val="7EF6F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B4C3"/>
  <w15:chartTrackingRefBased/>
  <w15:docId w15:val="{E23F8E8E-9896-4FA3-A7A3-86BFA049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74AF"/>
    <w:pPr>
      <w:keepNext/>
      <w:spacing w:after="0" w:line="240" w:lineRule="auto"/>
      <w:outlineLvl w:val="1"/>
    </w:pPr>
    <w:rPr>
      <w:rFonts w:ascii="Lucida Sans" w:eastAsia="Times New Roman" w:hAnsi="Lucida Sans" w:cs="Times New Roman"/>
      <w:kern w:val="0"/>
      <w:sz w:val="3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7660B6"/>
    <w:pPr>
      <w:widowControl w:val="0"/>
      <w:autoSpaceDE w:val="0"/>
      <w:autoSpaceDN w:val="0"/>
      <w:spacing w:after="0" w:line="240" w:lineRule="auto"/>
      <w:ind w:left="940" w:hanging="360"/>
    </w:pPr>
    <w:rPr>
      <w:rFonts w:ascii="Cambria" w:eastAsia="Cambria" w:hAnsi="Cambria" w:cs="Cambria"/>
      <w:kern w:val="0"/>
      <w:sz w:val="24"/>
      <w:szCs w:val="24"/>
      <w:lang w:bidi="en-US"/>
      <w14:ligatures w14:val="none"/>
    </w:rPr>
  </w:style>
  <w:style w:type="character" w:customStyle="1" w:styleId="BodyTextChar">
    <w:name w:val="Body Text Char"/>
    <w:basedOn w:val="DefaultParagraphFont"/>
    <w:link w:val="BodyText"/>
    <w:uiPriority w:val="1"/>
    <w:semiHidden/>
    <w:rsid w:val="007660B6"/>
    <w:rPr>
      <w:rFonts w:ascii="Cambria" w:eastAsia="Cambria" w:hAnsi="Cambria" w:cs="Cambria"/>
      <w:kern w:val="0"/>
      <w:sz w:val="24"/>
      <w:szCs w:val="24"/>
      <w:lang w:bidi="en-US"/>
      <w14:ligatures w14:val="none"/>
    </w:rPr>
  </w:style>
  <w:style w:type="paragraph" w:styleId="ListParagraph">
    <w:name w:val="List Paragraph"/>
    <w:basedOn w:val="Normal"/>
    <w:uiPriority w:val="34"/>
    <w:qFormat/>
    <w:rsid w:val="007660B6"/>
    <w:pPr>
      <w:ind w:left="720"/>
      <w:contextualSpacing/>
    </w:pPr>
  </w:style>
  <w:style w:type="character" w:customStyle="1" w:styleId="Heading2Char">
    <w:name w:val="Heading 2 Char"/>
    <w:basedOn w:val="DefaultParagraphFont"/>
    <w:link w:val="Heading2"/>
    <w:rsid w:val="00C674AF"/>
    <w:rPr>
      <w:rFonts w:ascii="Lucida Sans" w:eastAsia="Times New Roman" w:hAnsi="Lucida Sans" w:cs="Times New Roman"/>
      <w:kern w:val="0"/>
      <w:sz w:val="36"/>
      <w:szCs w:val="20"/>
      <w14:ligatures w14:val="none"/>
    </w:rPr>
  </w:style>
  <w:style w:type="paragraph" w:styleId="Revision">
    <w:name w:val="Revision"/>
    <w:hidden/>
    <w:uiPriority w:val="99"/>
    <w:semiHidden/>
    <w:rsid w:val="00106A91"/>
    <w:pPr>
      <w:spacing w:after="0" w:line="240" w:lineRule="auto"/>
    </w:pPr>
  </w:style>
  <w:style w:type="character" w:styleId="CommentReference">
    <w:name w:val="annotation reference"/>
    <w:basedOn w:val="DefaultParagraphFont"/>
    <w:uiPriority w:val="99"/>
    <w:semiHidden/>
    <w:unhideWhenUsed/>
    <w:rsid w:val="00B15320"/>
    <w:rPr>
      <w:sz w:val="16"/>
      <w:szCs w:val="16"/>
    </w:rPr>
  </w:style>
  <w:style w:type="paragraph" w:styleId="CommentText">
    <w:name w:val="annotation text"/>
    <w:basedOn w:val="Normal"/>
    <w:link w:val="CommentTextChar"/>
    <w:uiPriority w:val="99"/>
    <w:unhideWhenUsed/>
    <w:rsid w:val="00B15320"/>
    <w:pPr>
      <w:spacing w:line="240" w:lineRule="auto"/>
    </w:pPr>
    <w:rPr>
      <w:sz w:val="20"/>
      <w:szCs w:val="20"/>
    </w:rPr>
  </w:style>
  <w:style w:type="character" w:customStyle="1" w:styleId="CommentTextChar">
    <w:name w:val="Comment Text Char"/>
    <w:basedOn w:val="DefaultParagraphFont"/>
    <w:link w:val="CommentText"/>
    <w:uiPriority w:val="99"/>
    <w:rsid w:val="00B15320"/>
    <w:rPr>
      <w:sz w:val="20"/>
      <w:szCs w:val="20"/>
    </w:rPr>
  </w:style>
  <w:style w:type="paragraph" w:styleId="CommentSubject">
    <w:name w:val="annotation subject"/>
    <w:basedOn w:val="CommentText"/>
    <w:next w:val="CommentText"/>
    <w:link w:val="CommentSubjectChar"/>
    <w:uiPriority w:val="99"/>
    <w:semiHidden/>
    <w:unhideWhenUsed/>
    <w:rsid w:val="00B15320"/>
    <w:rPr>
      <w:b/>
      <w:bCs/>
    </w:rPr>
  </w:style>
  <w:style w:type="character" w:customStyle="1" w:styleId="CommentSubjectChar">
    <w:name w:val="Comment Subject Char"/>
    <w:basedOn w:val="CommentTextChar"/>
    <w:link w:val="CommentSubject"/>
    <w:uiPriority w:val="99"/>
    <w:semiHidden/>
    <w:rsid w:val="00B15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4888">
      <w:bodyDiv w:val="1"/>
      <w:marLeft w:val="0"/>
      <w:marRight w:val="0"/>
      <w:marTop w:val="0"/>
      <w:marBottom w:val="0"/>
      <w:divBdr>
        <w:top w:val="none" w:sz="0" w:space="0" w:color="auto"/>
        <w:left w:val="none" w:sz="0" w:space="0" w:color="auto"/>
        <w:bottom w:val="none" w:sz="0" w:space="0" w:color="auto"/>
        <w:right w:val="none" w:sz="0" w:space="0" w:color="auto"/>
      </w:divBdr>
    </w:div>
    <w:div w:id="471750457">
      <w:bodyDiv w:val="1"/>
      <w:marLeft w:val="0"/>
      <w:marRight w:val="0"/>
      <w:marTop w:val="0"/>
      <w:marBottom w:val="0"/>
      <w:divBdr>
        <w:top w:val="none" w:sz="0" w:space="0" w:color="auto"/>
        <w:left w:val="none" w:sz="0" w:space="0" w:color="auto"/>
        <w:bottom w:val="none" w:sz="0" w:space="0" w:color="auto"/>
        <w:right w:val="none" w:sz="0" w:space="0" w:color="auto"/>
      </w:divBdr>
    </w:div>
    <w:div w:id="16782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25E4-0FF0-4FD8-9E71-F481BB58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Ethan</dc:creator>
  <cp:keywords/>
  <dc:description/>
  <cp:lastModifiedBy>Kell, Yvette</cp:lastModifiedBy>
  <cp:revision>6</cp:revision>
  <cp:lastPrinted>2025-09-24T14:25:00Z</cp:lastPrinted>
  <dcterms:created xsi:type="dcterms:W3CDTF">2025-09-29T19:00:00Z</dcterms:created>
  <dcterms:modified xsi:type="dcterms:W3CDTF">2025-09-29T20:38:00Z</dcterms:modified>
</cp:coreProperties>
</file>