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E801" w14:textId="1BAFEB27" w:rsidR="00677647" w:rsidRPr="00D321D9" w:rsidRDefault="0016601F" w:rsidP="00D321D9">
      <w:pPr>
        <w:pStyle w:val="Heading1"/>
        <w:ind w:left="0"/>
        <w:jc w:val="center"/>
        <w:rPr>
          <w:rFonts w:ascii="Times New Roman" w:hAnsi="Times New Roman" w:cs="Times New Roman"/>
          <w:bCs w:val="0"/>
          <w:spacing w:val="-2"/>
        </w:rPr>
      </w:pPr>
      <w:r w:rsidRPr="00D321D9">
        <w:rPr>
          <w:rFonts w:ascii="Times New Roman" w:hAnsi="Times New Roman" w:cs="Times New Roman"/>
          <w:bCs w:val="0"/>
        </w:rPr>
        <w:t xml:space="preserve">ENT 3100: Applications of </w:t>
      </w:r>
      <w:r w:rsidRPr="00D321D9">
        <w:rPr>
          <w:rFonts w:ascii="Times New Roman" w:hAnsi="Times New Roman" w:cs="Times New Roman"/>
          <w:bCs w:val="0"/>
          <w:spacing w:val="-2"/>
        </w:rPr>
        <w:t>Entrepreneurship</w:t>
      </w:r>
    </w:p>
    <w:p w14:paraId="508C43DB" w14:textId="77777777" w:rsidR="008454EB" w:rsidRPr="0016601F" w:rsidRDefault="008454EB" w:rsidP="00A406F7">
      <w:pPr>
        <w:pStyle w:val="Heading1"/>
        <w:ind w:left="0"/>
        <w:rPr>
          <w:rFonts w:ascii="Times New Roman" w:hAnsi="Times New Roman" w:cs="Times New Roman"/>
          <w:b w:val="0"/>
        </w:rPr>
      </w:pPr>
    </w:p>
    <w:p w14:paraId="30140C11" w14:textId="245371A7" w:rsidR="00742B45" w:rsidRPr="0016601F" w:rsidRDefault="0016601F" w:rsidP="00742B45">
      <w:pPr>
        <w:tabs>
          <w:tab w:val="left" w:pos="3379"/>
        </w:tabs>
        <w:ind w:left="120"/>
        <w:rPr>
          <w:rFonts w:ascii="Times New Roman" w:hAnsi="Times New Roman" w:cs="Times New Roman"/>
        </w:rPr>
      </w:pPr>
      <w:r w:rsidRPr="006A01A8">
        <w:rPr>
          <w:rFonts w:ascii="Times New Roman" w:hAnsi="Times New Roman" w:cs="Times New Roman"/>
          <w:b/>
          <w:bCs/>
        </w:rPr>
        <w:t>Instructor</w:t>
      </w:r>
      <w:r w:rsidRPr="0016601F">
        <w:rPr>
          <w:rFonts w:ascii="Times New Roman" w:hAnsi="Times New Roman" w:cs="Times New Roman"/>
        </w:rPr>
        <w:t xml:space="preserve">: </w:t>
      </w:r>
      <w:r w:rsidR="00D94DF7">
        <w:rPr>
          <w:rFonts w:ascii="Times New Roman" w:hAnsi="Times New Roman" w:cs="Times New Roman"/>
        </w:rPr>
        <w:t>Lei Xu</w:t>
      </w:r>
      <w:r w:rsidR="006A01A8">
        <w:rPr>
          <w:rFonts w:ascii="Times New Roman" w:hAnsi="Times New Roman" w:cs="Times New Roman"/>
        </w:rPr>
        <w:t>, PhD</w:t>
      </w:r>
    </w:p>
    <w:p w14:paraId="0C1FA40C" w14:textId="4A294384" w:rsidR="00742B45" w:rsidRPr="00156A8D" w:rsidRDefault="0016601F" w:rsidP="00A406F7">
      <w:pPr>
        <w:tabs>
          <w:tab w:val="left" w:pos="3617"/>
        </w:tabs>
        <w:ind w:left="120" w:right="127"/>
        <w:rPr>
          <w:rFonts w:ascii="Times New Roman" w:eastAsiaTheme="minorEastAsia" w:hAnsi="Times New Roman" w:cs="Times New Roman"/>
          <w:color w:val="1F5493"/>
          <w:lang w:eastAsia="zh-CN"/>
        </w:rPr>
      </w:pPr>
      <w:r w:rsidRPr="006A01A8">
        <w:rPr>
          <w:rFonts w:ascii="Times New Roman" w:hAnsi="Times New Roman" w:cs="Times New Roman"/>
          <w:b/>
          <w:bCs/>
        </w:rPr>
        <w:t>Email</w:t>
      </w:r>
      <w:r w:rsidRPr="0016601F">
        <w:rPr>
          <w:rFonts w:ascii="Times New Roman" w:hAnsi="Times New Roman" w:cs="Times New Roman"/>
        </w:rPr>
        <w:t xml:space="preserve">: </w:t>
      </w:r>
      <w:hyperlink r:id="rId7" w:history="1">
        <w:r w:rsidR="00A733AD" w:rsidRPr="00FE0AF4">
          <w:rPr>
            <w:rStyle w:val="Hyperlink"/>
            <w:rFonts w:ascii="Times New Roman" w:hAnsi="Times New Roman" w:cs="Times New Roman"/>
          </w:rPr>
          <w:t>lxy9f@umsl.edu</w:t>
        </w:r>
      </w:hyperlink>
      <w:r w:rsidR="00566832">
        <w:rPr>
          <w:rFonts w:ascii="Times New Roman" w:hAnsi="Times New Roman" w:cs="Times New Roman"/>
        </w:rPr>
        <w:t xml:space="preserve"> </w:t>
      </w:r>
    </w:p>
    <w:p w14:paraId="09F3785B" w14:textId="77777777" w:rsidR="00D24541" w:rsidRDefault="00D24541" w:rsidP="00701EBC">
      <w:pPr>
        <w:tabs>
          <w:tab w:val="left" w:pos="3617"/>
        </w:tabs>
        <w:ind w:right="127"/>
        <w:rPr>
          <w:rFonts w:ascii="Times New Roman" w:hAnsi="Times New Roman" w:cs="Times New Roman"/>
        </w:rPr>
      </w:pPr>
    </w:p>
    <w:p w14:paraId="772BCD6D" w14:textId="60F33F9C" w:rsidR="00D24541" w:rsidRPr="00D24541" w:rsidRDefault="00D24541" w:rsidP="00A406F7">
      <w:pPr>
        <w:tabs>
          <w:tab w:val="left" w:pos="3617"/>
        </w:tabs>
        <w:ind w:left="120" w:right="127"/>
        <w:rPr>
          <w:rFonts w:ascii="Times New Roman" w:hAnsi="Times New Roman" w:cs="Times New Roman"/>
          <w:b/>
          <w:bCs/>
        </w:rPr>
      </w:pPr>
      <w:r w:rsidRPr="00D24541">
        <w:rPr>
          <w:rFonts w:ascii="Times New Roman" w:hAnsi="Times New Roman" w:cs="Times New Roman"/>
          <w:b/>
          <w:bCs/>
        </w:rPr>
        <w:t xml:space="preserve">All deadlines in this course are based on U.S. central time. </w:t>
      </w:r>
    </w:p>
    <w:p w14:paraId="2C2CF822" w14:textId="77777777" w:rsidR="005D3C7B" w:rsidRDefault="005D3C7B" w:rsidP="006A2676">
      <w:pPr>
        <w:tabs>
          <w:tab w:val="left" w:pos="2709"/>
          <w:tab w:val="left" w:pos="4899"/>
        </w:tabs>
        <w:ind w:right="127"/>
        <w:rPr>
          <w:rFonts w:ascii="Times New Roman" w:hAnsi="Times New Roman" w:cs="Times New Roman"/>
        </w:rPr>
      </w:pPr>
    </w:p>
    <w:p w14:paraId="7D9520A6" w14:textId="44E7578F" w:rsidR="00701EBC" w:rsidRDefault="00701EBC" w:rsidP="00701EBC">
      <w:pPr>
        <w:tabs>
          <w:tab w:val="left" w:pos="2709"/>
          <w:tab w:val="left" w:pos="4899"/>
        </w:tabs>
        <w:ind w:left="120" w:right="127"/>
        <w:rPr>
          <w:rFonts w:ascii="Times New Roman" w:hAnsi="Times New Roman" w:cs="Times New Roman"/>
        </w:rPr>
      </w:pPr>
      <w:r w:rsidRPr="002E1064">
        <w:rPr>
          <w:rFonts w:ascii="Times New Roman" w:hAnsi="Times New Roman" w:cs="Times New Roman"/>
          <w:b/>
          <w:bCs/>
        </w:rPr>
        <w:t>Office Hours</w:t>
      </w:r>
      <w:r>
        <w:rPr>
          <w:rFonts w:ascii="Times New Roman" w:hAnsi="Times New Roman" w:cs="Times New Roman"/>
        </w:rPr>
        <w:t xml:space="preserve">: </w:t>
      </w:r>
      <w:r w:rsidR="00697176" w:rsidRPr="00697176">
        <w:rPr>
          <w:rFonts w:ascii="Times New Roman" w:hAnsi="Times New Roman" w:cs="Times New Roman"/>
        </w:rPr>
        <w:t>12:00pm to 2:00PM via ZOOM on Tuesdays and Thursdays</w:t>
      </w:r>
      <w:r>
        <w:rPr>
          <w:rFonts w:ascii="Times New Roman" w:hAnsi="Times New Roman" w:cs="Times New Roman"/>
        </w:rPr>
        <w:t>.</w:t>
      </w:r>
    </w:p>
    <w:p w14:paraId="5DA2343B" w14:textId="77777777" w:rsidR="00701EBC" w:rsidRDefault="00701EBC" w:rsidP="00701EBC">
      <w:pPr>
        <w:tabs>
          <w:tab w:val="left" w:pos="2709"/>
          <w:tab w:val="left" w:pos="4899"/>
        </w:tabs>
        <w:ind w:left="120" w:right="127"/>
        <w:rPr>
          <w:rFonts w:ascii="Times New Roman" w:hAnsi="Times New Roman" w:cs="Times New Roman"/>
        </w:rPr>
      </w:pPr>
    </w:p>
    <w:p w14:paraId="7F6E6831" w14:textId="77777777" w:rsidR="00701EBC" w:rsidRDefault="00701EBC" w:rsidP="00701EBC">
      <w:pPr>
        <w:pStyle w:val="BodyText"/>
        <w:tabs>
          <w:tab w:val="left" w:pos="2709"/>
        </w:tabs>
        <w:jc w:val="both"/>
        <w:rPr>
          <w:rFonts w:ascii="Times New Roman" w:hAnsi="Times New Roman" w:cs="Times New Roman"/>
          <w:b/>
          <w:bCs/>
          <w:sz w:val="22"/>
          <w:szCs w:val="22"/>
        </w:rPr>
      </w:pPr>
      <w:r>
        <w:rPr>
          <w:rFonts w:ascii="Times New Roman" w:hAnsi="Times New Roman" w:cs="Times New Roman"/>
          <w:b/>
          <w:bCs/>
          <w:sz w:val="22"/>
          <w:szCs w:val="22"/>
        </w:rPr>
        <w:t>Course Learning Objectives:</w:t>
      </w:r>
    </w:p>
    <w:p w14:paraId="49A01D15"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Developing Consulting Skills</w:t>
      </w:r>
      <w:r w:rsidRPr="009955D3">
        <w:rPr>
          <w:rFonts w:ascii="Times New Roman" w:eastAsia="Times New Roman" w:hAnsi="Times New Roman" w:cs="Times New Roman"/>
        </w:rPr>
        <w:t>: Students will be able to apply consulting methodologies and frameworks to analyze real-world post-IPO companies, thereby enhancing their ability to provide strategic recommendations and solutions.</w:t>
      </w:r>
    </w:p>
    <w:p w14:paraId="1E887D15"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Financial Analysis Proficiency</w:t>
      </w:r>
      <w:r w:rsidRPr="009955D3">
        <w:rPr>
          <w:rFonts w:ascii="Times New Roman" w:eastAsia="Times New Roman" w:hAnsi="Times New Roman" w:cs="Times New Roman"/>
        </w:rPr>
        <w:t>: Students will acquire proficiency in collecting, analyzing, and interpreting financial data of post-IPO companies, enabling them to make informed decisions and recommendations based on financial insights.</w:t>
      </w:r>
    </w:p>
    <w:p w14:paraId="753348EC"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Strategic Thinking</w:t>
      </w:r>
      <w:r w:rsidRPr="009955D3">
        <w:rPr>
          <w:rFonts w:ascii="Times New Roman" w:eastAsia="Times New Roman" w:hAnsi="Times New Roman" w:cs="Times New Roman"/>
        </w:rPr>
        <w:t>: Students will cultivate strategic thinking abilities by identifying and evaluating strategic opportunities and challenges faced by post-IPO companies, and proposing actionable strategies to address them.</w:t>
      </w:r>
    </w:p>
    <w:p w14:paraId="4B816BB6"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Effective Presentation Skills</w:t>
      </w:r>
      <w:r w:rsidRPr="009955D3">
        <w:rPr>
          <w:rFonts w:ascii="Times New Roman" w:eastAsia="Times New Roman" w:hAnsi="Times New Roman" w:cs="Times New Roman"/>
        </w:rPr>
        <w:t>: Through weekly presentations of assigned cases, students will enhance their presentation skills, including clear communication, persuasive delivery, and effective use of visual aids, preparing them for real-world consulting engagements and business interactions.</w:t>
      </w:r>
    </w:p>
    <w:p w14:paraId="3F0E0733"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Research Competency</w:t>
      </w:r>
      <w:r w:rsidRPr="009955D3">
        <w:rPr>
          <w:rFonts w:ascii="Times New Roman" w:eastAsia="Times New Roman" w:hAnsi="Times New Roman" w:cs="Times New Roman"/>
        </w:rPr>
        <w:t>: Students will develop research skills to gather relevant information about post-IPO companies using library databases and other resources, enabling them to conduct comprehensive analyses and provide well-informed recommendations.</w:t>
      </w:r>
    </w:p>
    <w:p w14:paraId="18370074"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Entrepreneurial Mindset</w:t>
      </w:r>
      <w:r w:rsidRPr="009955D3">
        <w:rPr>
          <w:rFonts w:ascii="Times New Roman" w:eastAsia="Times New Roman" w:hAnsi="Times New Roman" w:cs="Times New Roman"/>
        </w:rPr>
        <w:t>: By studying real entrepreneurial ventures and engaging with guest speakers and venture capitalists, students will cultivate an entrepreneurial mindset characterized by creativity, adaptability, and a willingness to take calculated risks, which is essential for success in the business world.</w:t>
      </w:r>
    </w:p>
    <w:p w14:paraId="11191C37"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Critical Thinking and Problem-Solving</w:t>
      </w:r>
      <w:r w:rsidRPr="009955D3">
        <w:rPr>
          <w:rFonts w:ascii="Times New Roman" w:eastAsia="Times New Roman" w:hAnsi="Times New Roman" w:cs="Times New Roman"/>
        </w:rPr>
        <w:t>: Students will hone their critical thinking and problem-solving skills through analyzing complex business scenarios, identifying key issues, and developing innovative solutions to address them within the context of post-IPO companies.</w:t>
      </w:r>
    </w:p>
    <w:p w14:paraId="0B5C14B1" w14:textId="77777777" w:rsidR="00701EBC" w:rsidRPr="009955D3" w:rsidRDefault="00701EBC" w:rsidP="00701EBC">
      <w:pPr>
        <w:pStyle w:val="ListParagraph"/>
        <w:widowControl/>
        <w:numPr>
          <w:ilvl w:val="0"/>
          <w:numId w:val="23"/>
        </w:numPr>
        <w:autoSpaceDE/>
        <w:autoSpaceDN/>
        <w:jc w:val="both"/>
        <w:rPr>
          <w:rFonts w:ascii="Times New Roman" w:eastAsia="Times New Roman" w:hAnsi="Times New Roman" w:cs="Times New Roman"/>
        </w:rPr>
      </w:pPr>
      <w:r w:rsidRPr="009955D3">
        <w:rPr>
          <w:rFonts w:ascii="Times New Roman" w:eastAsia="Times New Roman" w:hAnsi="Times New Roman" w:cs="Times New Roman"/>
          <w:b/>
          <w:bCs/>
        </w:rPr>
        <w:t>Application of Course Concepts</w:t>
      </w:r>
      <w:r w:rsidRPr="009955D3">
        <w:rPr>
          <w:rFonts w:ascii="Times New Roman" w:eastAsia="Times New Roman" w:hAnsi="Times New Roman" w:cs="Times New Roman"/>
        </w:rPr>
        <w:t>: Students will be able to apply theoretical concepts learned in the course to real-world business situations, thereby bridging the gap between academic knowledge and practical application in the field of entrepreneurship and consulting.</w:t>
      </w:r>
    </w:p>
    <w:p w14:paraId="7C7857C5" w14:textId="5D12702C" w:rsidR="006A2676" w:rsidRPr="006A2676" w:rsidRDefault="006A2676" w:rsidP="00701EBC">
      <w:pPr>
        <w:tabs>
          <w:tab w:val="left" w:pos="2709"/>
          <w:tab w:val="left" w:pos="4899"/>
        </w:tabs>
        <w:ind w:right="127"/>
        <w:rPr>
          <w:rFonts w:ascii="Times New Roman" w:hAnsi="Times New Roman" w:cs="Times New Roman"/>
          <w:b/>
          <w:bCs/>
        </w:rPr>
      </w:pPr>
    </w:p>
    <w:p w14:paraId="2A8EF278" w14:textId="25FAAB86" w:rsidR="005D3C7B" w:rsidRDefault="0016601F" w:rsidP="006A2676">
      <w:pPr>
        <w:pStyle w:val="BodyText"/>
        <w:tabs>
          <w:tab w:val="left" w:pos="2709"/>
        </w:tabs>
        <w:jc w:val="both"/>
        <w:rPr>
          <w:rFonts w:ascii="Times New Roman" w:hAnsi="Times New Roman" w:cs="Times New Roman"/>
          <w:sz w:val="22"/>
          <w:szCs w:val="22"/>
        </w:rPr>
      </w:pPr>
      <w:r w:rsidRPr="00566832">
        <w:rPr>
          <w:rFonts w:ascii="Times New Roman" w:hAnsi="Times New Roman" w:cs="Times New Roman"/>
          <w:b/>
          <w:bCs/>
          <w:sz w:val="22"/>
          <w:szCs w:val="22"/>
        </w:rPr>
        <w:t>Format</w:t>
      </w:r>
      <w:r w:rsidRPr="0016601F">
        <w:rPr>
          <w:rFonts w:ascii="Times New Roman" w:hAnsi="Times New Roman" w:cs="Times New Roman"/>
          <w:sz w:val="22"/>
          <w:szCs w:val="22"/>
        </w:rPr>
        <w:t>: This is a</w:t>
      </w:r>
      <w:r w:rsidR="006A2676">
        <w:rPr>
          <w:rFonts w:ascii="Times New Roman" w:hAnsi="Times New Roman" w:cs="Times New Roman"/>
          <w:sz w:val="22"/>
          <w:szCs w:val="22"/>
        </w:rPr>
        <w:t>n</w:t>
      </w:r>
      <w:r w:rsidRPr="0016601F">
        <w:rPr>
          <w:rFonts w:ascii="Times New Roman" w:hAnsi="Times New Roman" w:cs="Times New Roman"/>
          <w:sz w:val="22"/>
          <w:szCs w:val="22"/>
        </w:rPr>
        <w:t xml:space="preserve"> </w:t>
      </w:r>
      <w:r w:rsidR="006A2676">
        <w:rPr>
          <w:rFonts w:ascii="Times New Roman" w:hAnsi="Times New Roman" w:cs="Times New Roman"/>
          <w:sz w:val="22"/>
          <w:szCs w:val="22"/>
        </w:rPr>
        <w:t>asynchronous online</w:t>
      </w:r>
      <w:r w:rsidRPr="0016601F">
        <w:rPr>
          <w:rFonts w:ascii="Times New Roman" w:hAnsi="Times New Roman" w:cs="Times New Roman"/>
          <w:sz w:val="22"/>
          <w:szCs w:val="22"/>
        </w:rPr>
        <w:t xml:space="preserve"> course. </w:t>
      </w:r>
      <w:r w:rsidR="006A2676">
        <w:rPr>
          <w:rFonts w:ascii="Times New Roman" w:hAnsi="Times New Roman" w:cs="Times New Roman"/>
          <w:sz w:val="22"/>
          <w:szCs w:val="22"/>
        </w:rPr>
        <w:t>T</w:t>
      </w:r>
      <w:r w:rsidRPr="0016601F">
        <w:rPr>
          <w:rFonts w:ascii="Times New Roman" w:hAnsi="Times New Roman" w:cs="Times New Roman"/>
          <w:sz w:val="22"/>
          <w:szCs w:val="22"/>
        </w:rPr>
        <w:t xml:space="preserve">here are no lectures at specific dates/times. Thus, you would </w:t>
      </w:r>
      <w:r w:rsidR="00FC61AC" w:rsidRPr="0016601F">
        <w:rPr>
          <w:rFonts w:ascii="Times New Roman" w:hAnsi="Times New Roman" w:cs="Times New Roman"/>
          <w:sz w:val="22"/>
          <w:szCs w:val="22"/>
        </w:rPr>
        <w:t>entirely be</w:t>
      </w:r>
      <w:r w:rsidRPr="0016601F">
        <w:rPr>
          <w:rFonts w:ascii="Times New Roman" w:hAnsi="Times New Roman" w:cs="Times New Roman"/>
          <w:sz w:val="22"/>
          <w:szCs w:val="22"/>
        </w:rPr>
        <w:t xml:space="preserve"> responsible for completing your individual assignments based on your schedules.</w:t>
      </w:r>
    </w:p>
    <w:p w14:paraId="4CD722E4" w14:textId="77777777" w:rsidR="006A2676" w:rsidRPr="0016601F" w:rsidRDefault="006A2676" w:rsidP="006A2676">
      <w:pPr>
        <w:pStyle w:val="BodyText"/>
        <w:tabs>
          <w:tab w:val="left" w:pos="2709"/>
        </w:tabs>
        <w:jc w:val="both"/>
        <w:rPr>
          <w:rFonts w:ascii="Times New Roman" w:hAnsi="Times New Roman" w:cs="Times New Roman"/>
          <w:sz w:val="22"/>
          <w:szCs w:val="22"/>
        </w:rPr>
      </w:pPr>
    </w:p>
    <w:p w14:paraId="48F8AF06" w14:textId="0BDD9DA3" w:rsidR="00677647" w:rsidRPr="0016601F" w:rsidRDefault="00742B45" w:rsidP="00566832">
      <w:pPr>
        <w:pStyle w:val="BodyText"/>
        <w:ind w:right="153"/>
        <w:jc w:val="both"/>
        <w:rPr>
          <w:rFonts w:ascii="Times New Roman" w:hAnsi="Times New Roman" w:cs="Times New Roman"/>
          <w:sz w:val="22"/>
          <w:szCs w:val="22"/>
        </w:rPr>
      </w:pPr>
      <w:r w:rsidRPr="00566832">
        <w:rPr>
          <w:rFonts w:ascii="Times New Roman" w:hAnsi="Times New Roman" w:cs="Times New Roman"/>
          <w:b/>
          <w:bCs/>
          <w:sz w:val="22"/>
          <w:szCs w:val="22"/>
        </w:rPr>
        <w:t>MyView</w:t>
      </w:r>
      <w:r w:rsidR="0016601F" w:rsidRPr="00566832">
        <w:rPr>
          <w:rFonts w:ascii="Times New Roman" w:hAnsi="Times New Roman" w:cs="Times New Roman"/>
          <w:b/>
          <w:bCs/>
          <w:sz w:val="22"/>
          <w:szCs w:val="22"/>
        </w:rPr>
        <w:t xml:space="preserve"> Course Description</w:t>
      </w:r>
      <w:r w:rsidR="0016601F" w:rsidRPr="0016601F">
        <w:rPr>
          <w:rFonts w:ascii="Times New Roman" w:hAnsi="Times New Roman" w:cs="Times New Roman"/>
          <w:sz w:val="22"/>
          <w:szCs w:val="22"/>
        </w:rPr>
        <w:t xml:space="preserve">: </w:t>
      </w:r>
      <w:r w:rsidR="00434B8B" w:rsidRPr="00434B8B">
        <w:rPr>
          <w:rFonts w:ascii="Times New Roman" w:hAnsi="Times New Roman" w:cs="Times New Roman"/>
          <w:sz w:val="22"/>
          <w:szCs w:val="22"/>
        </w:rPr>
        <w:t>This course allows students to apply and analyze entrepreneurial principles essential to successfully launching and scaling new ventures in both startups and existing organizations. Topics include opportunity recognition, ideation, design thinking, business and revenue model development, market experimentation, bootstrapping, and more.</w:t>
      </w:r>
    </w:p>
    <w:p w14:paraId="601F55F3" w14:textId="77777777" w:rsidR="001A3317" w:rsidRDefault="001A3317" w:rsidP="00566832">
      <w:pPr>
        <w:pStyle w:val="BodyText"/>
        <w:jc w:val="both"/>
        <w:rPr>
          <w:rFonts w:ascii="Times New Roman" w:hAnsi="Times New Roman" w:cs="Times New Roman"/>
          <w:b/>
          <w:bCs/>
          <w:sz w:val="22"/>
          <w:szCs w:val="22"/>
        </w:rPr>
      </w:pPr>
    </w:p>
    <w:p w14:paraId="6F0C37F8" w14:textId="0BDA551A" w:rsidR="00A174BD" w:rsidRPr="00566832" w:rsidRDefault="0016601F" w:rsidP="00566832">
      <w:pPr>
        <w:pStyle w:val="BodyText"/>
        <w:jc w:val="both"/>
        <w:rPr>
          <w:rFonts w:ascii="Times New Roman" w:hAnsi="Times New Roman" w:cs="Times New Roman"/>
          <w:sz w:val="22"/>
          <w:szCs w:val="22"/>
        </w:rPr>
      </w:pPr>
      <w:r w:rsidRPr="00566832">
        <w:rPr>
          <w:rFonts w:ascii="Times New Roman" w:hAnsi="Times New Roman" w:cs="Times New Roman"/>
          <w:b/>
          <w:bCs/>
          <w:sz w:val="22"/>
          <w:szCs w:val="22"/>
        </w:rPr>
        <w:t>Expanded Description</w:t>
      </w:r>
      <w:r w:rsidRPr="00566832">
        <w:rPr>
          <w:rFonts w:ascii="Times New Roman" w:hAnsi="Times New Roman" w:cs="Times New Roman"/>
          <w:sz w:val="22"/>
          <w:szCs w:val="22"/>
        </w:rPr>
        <w:t xml:space="preserve">: </w:t>
      </w:r>
      <w:r w:rsidR="00566832">
        <w:rPr>
          <w:rFonts w:ascii="Times New Roman" w:hAnsi="Times New Roman" w:cs="Times New Roman"/>
          <w:sz w:val="22"/>
          <w:szCs w:val="22"/>
        </w:rPr>
        <w:t xml:space="preserve">We intend to take a view from a venture capitalist or a consultant in this course. Thus, each student is expected to develop a mini-consulting project for a real post-IPO (initial public offering) company. In other words, the whole course is designed to be around a real consulting project for your client. </w:t>
      </w:r>
      <w:r w:rsidRPr="00566832">
        <w:rPr>
          <w:rFonts w:ascii="Times New Roman" w:hAnsi="Times New Roman" w:cs="Times New Roman"/>
          <w:sz w:val="22"/>
          <w:szCs w:val="22"/>
        </w:rPr>
        <w:t>As</w:t>
      </w:r>
      <w:r w:rsidR="00A174BD" w:rsidRPr="00566832">
        <w:rPr>
          <w:rFonts w:ascii="Times New Roman" w:hAnsi="Times New Roman" w:cs="Times New Roman"/>
          <w:sz w:val="22"/>
          <w:szCs w:val="22"/>
        </w:rPr>
        <w:t xml:space="preserve"> an Upper Division Business Requirement for all BSBA and BSAcc students, ENT 3100 is </w:t>
      </w:r>
      <w:r w:rsidR="00A174BD" w:rsidRPr="00566832">
        <w:rPr>
          <w:rFonts w:ascii="Times New Roman" w:hAnsi="Times New Roman" w:cs="Times New Roman"/>
          <w:sz w:val="22"/>
          <w:szCs w:val="22"/>
        </w:rPr>
        <w:lastRenderedPageBreak/>
        <w:t>designed to accommodate students with or without previous entrepreneurship coursework and/or experience.</w:t>
      </w:r>
      <w:r w:rsidR="00566832">
        <w:rPr>
          <w:rFonts w:ascii="Times New Roman" w:hAnsi="Times New Roman" w:cs="Times New Roman"/>
          <w:sz w:val="22"/>
          <w:szCs w:val="22"/>
        </w:rPr>
        <w:t xml:space="preserve"> In this way</w:t>
      </w:r>
      <w:r w:rsidR="00F40C9D">
        <w:rPr>
          <w:rFonts w:ascii="Times New Roman" w:hAnsi="Times New Roman" w:cs="Times New Roman"/>
          <w:sz w:val="22"/>
          <w:szCs w:val="22"/>
        </w:rPr>
        <w:t>,</w:t>
      </w:r>
      <w:r w:rsidR="00566832">
        <w:rPr>
          <w:rFonts w:ascii="Times New Roman" w:hAnsi="Times New Roman" w:cs="Times New Roman"/>
          <w:sz w:val="22"/>
          <w:szCs w:val="22"/>
        </w:rPr>
        <w:t xml:space="preserve"> </w:t>
      </w:r>
      <w:r w:rsidR="00F40C9D">
        <w:rPr>
          <w:rFonts w:ascii="Times New Roman" w:hAnsi="Times New Roman" w:cs="Times New Roman"/>
          <w:sz w:val="22"/>
          <w:szCs w:val="22"/>
        </w:rPr>
        <w:t xml:space="preserve">case </w:t>
      </w:r>
      <w:r w:rsidR="00566832">
        <w:rPr>
          <w:rFonts w:ascii="Times New Roman" w:hAnsi="Times New Roman" w:cs="Times New Roman"/>
          <w:sz w:val="22"/>
          <w:szCs w:val="22"/>
        </w:rPr>
        <w:t xml:space="preserve">study is an important component in your learning. </w:t>
      </w:r>
    </w:p>
    <w:p w14:paraId="42CC145D" w14:textId="77777777" w:rsidR="00A174BD" w:rsidRPr="00566832" w:rsidRDefault="00A174BD" w:rsidP="00566832">
      <w:pPr>
        <w:pStyle w:val="BodyText"/>
        <w:jc w:val="both"/>
        <w:rPr>
          <w:rFonts w:ascii="Times New Roman" w:hAnsi="Times New Roman" w:cs="Times New Roman"/>
          <w:sz w:val="22"/>
          <w:szCs w:val="22"/>
        </w:rPr>
      </w:pPr>
    </w:p>
    <w:p w14:paraId="2A360396" w14:textId="2273EA33" w:rsidR="00A174BD" w:rsidRPr="00566832" w:rsidRDefault="00A174BD" w:rsidP="00566832">
      <w:pPr>
        <w:pStyle w:val="BodyText"/>
        <w:jc w:val="both"/>
        <w:rPr>
          <w:rFonts w:ascii="Times New Roman" w:hAnsi="Times New Roman" w:cs="Times New Roman"/>
          <w:sz w:val="22"/>
          <w:szCs w:val="22"/>
        </w:rPr>
      </w:pPr>
      <w:r w:rsidRPr="00566832">
        <w:rPr>
          <w:rFonts w:ascii="Times New Roman" w:hAnsi="Times New Roman" w:cs="Times New Roman"/>
          <w:sz w:val="22"/>
          <w:szCs w:val="22"/>
        </w:rPr>
        <w:t xml:space="preserve">Throughout the semester, </w:t>
      </w:r>
      <w:r w:rsidR="00566832">
        <w:rPr>
          <w:rFonts w:ascii="Times New Roman" w:hAnsi="Times New Roman" w:cs="Times New Roman"/>
          <w:sz w:val="22"/>
          <w:szCs w:val="22"/>
        </w:rPr>
        <w:t xml:space="preserve">students are expected to finish an ultimate </w:t>
      </w:r>
      <w:r w:rsidR="006A2676">
        <w:rPr>
          <w:rFonts w:ascii="Times New Roman" w:hAnsi="Times New Roman" w:cs="Times New Roman"/>
          <w:sz w:val="22"/>
          <w:szCs w:val="22"/>
        </w:rPr>
        <w:t xml:space="preserve">individual </w:t>
      </w:r>
      <w:r w:rsidR="00566832">
        <w:rPr>
          <w:rFonts w:ascii="Times New Roman" w:hAnsi="Times New Roman" w:cs="Times New Roman"/>
          <w:sz w:val="22"/>
          <w:szCs w:val="22"/>
        </w:rPr>
        <w:t xml:space="preserve">real “consulting” project for a selected post-IPO company. </w:t>
      </w:r>
      <w:r w:rsidR="006A2676">
        <w:rPr>
          <w:rFonts w:ascii="Times New Roman" w:hAnsi="Times New Roman" w:cs="Times New Roman"/>
          <w:sz w:val="22"/>
          <w:szCs w:val="22"/>
        </w:rPr>
        <w:t xml:space="preserve">Individuals are </w:t>
      </w:r>
      <w:r w:rsidR="00566832">
        <w:rPr>
          <w:rFonts w:ascii="Times New Roman" w:hAnsi="Times New Roman" w:cs="Times New Roman"/>
          <w:sz w:val="22"/>
          <w:szCs w:val="22"/>
        </w:rPr>
        <w:t>expected to collect financial and strategic information about the company through our library databases</w:t>
      </w:r>
      <w:r w:rsidR="000446A5">
        <w:rPr>
          <w:rFonts w:ascii="Times New Roman" w:hAnsi="Times New Roman" w:cs="Times New Roman"/>
          <w:sz w:val="22"/>
          <w:szCs w:val="22"/>
        </w:rPr>
        <w:t xml:space="preserve">. Moreover, each group is also expected to </w:t>
      </w:r>
      <w:r w:rsidR="006A2676">
        <w:rPr>
          <w:rFonts w:ascii="Times New Roman" w:hAnsi="Times New Roman" w:cs="Times New Roman"/>
          <w:sz w:val="22"/>
          <w:szCs w:val="22"/>
        </w:rPr>
        <w:t>engage in</w:t>
      </w:r>
      <w:r w:rsidR="000446A5">
        <w:rPr>
          <w:rFonts w:ascii="Times New Roman" w:hAnsi="Times New Roman" w:cs="Times New Roman"/>
          <w:sz w:val="22"/>
          <w:szCs w:val="22"/>
        </w:rPr>
        <w:t xml:space="preserve"> weekly </w:t>
      </w:r>
      <w:r w:rsidR="006A2676">
        <w:rPr>
          <w:rFonts w:ascii="Times New Roman" w:hAnsi="Times New Roman" w:cs="Times New Roman"/>
          <w:sz w:val="22"/>
          <w:szCs w:val="22"/>
        </w:rPr>
        <w:t xml:space="preserve">online group discussion </w:t>
      </w:r>
      <w:r w:rsidR="000446A5">
        <w:rPr>
          <w:rFonts w:ascii="Times New Roman" w:hAnsi="Times New Roman" w:cs="Times New Roman"/>
          <w:sz w:val="22"/>
          <w:szCs w:val="22"/>
        </w:rPr>
        <w:t xml:space="preserve">of assigned cases for some real entrepreneurial new ventures to hone and practice your “consulting skills and mindsets”. Exams are just to help you memorize those jargons and improve your communication with businessmen in the real-world.  </w:t>
      </w:r>
    </w:p>
    <w:p w14:paraId="75345620" w14:textId="77777777" w:rsidR="00A174BD" w:rsidRPr="00566832" w:rsidRDefault="00A174BD" w:rsidP="00A174BD">
      <w:pPr>
        <w:pStyle w:val="BodyText"/>
        <w:rPr>
          <w:rFonts w:ascii="Times New Roman" w:hAnsi="Times New Roman" w:cs="Times New Roman"/>
          <w:bCs/>
          <w:sz w:val="22"/>
          <w:szCs w:val="22"/>
        </w:rPr>
      </w:pPr>
    </w:p>
    <w:p w14:paraId="73D8F226" w14:textId="77777777" w:rsidR="00A174BD" w:rsidRPr="00B85568" w:rsidRDefault="00A174BD" w:rsidP="00A174BD">
      <w:pPr>
        <w:pStyle w:val="BodyText"/>
        <w:rPr>
          <w:rFonts w:ascii="Times New Roman" w:hAnsi="Times New Roman" w:cs="Times New Roman"/>
          <w:b/>
          <w:sz w:val="22"/>
          <w:szCs w:val="22"/>
        </w:rPr>
      </w:pPr>
      <w:r w:rsidRPr="00B85568">
        <w:rPr>
          <w:rFonts w:ascii="Times New Roman" w:hAnsi="Times New Roman" w:cs="Times New Roman"/>
          <w:b/>
          <w:sz w:val="22"/>
          <w:szCs w:val="22"/>
        </w:rPr>
        <w:t>Student Expectations:</w:t>
      </w:r>
    </w:p>
    <w:p w14:paraId="64CE84A1" w14:textId="77777777" w:rsidR="00A174BD" w:rsidRPr="00B85568" w:rsidRDefault="00A174BD" w:rsidP="00A174BD">
      <w:pPr>
        <w:ind w:left="1440" w:hanging="1440"/>
        <w:rPr>
          <w:rFonts w:ascii="Times New Roman" w:hAnsi="Times New Roman" w:cs="Times New Roman"/>
          <w:b/>
        </w:rPr>
      </w:pPr>
      <w:r w:rsidRPr="00B85568">
        <w:rPr>
          <w:rFonts w:ascii="Times New Roman" w:hAnsi="Times New Roman" w:cs="Times New Roman"/>
          <w:b/>
        </w:rPr>
        <w:t xml:space="preserve">  Required Texts and Readings</w:t>
      </w:r>
    </w:p>
    <w:p w14:paraId="0EEA566E" w14:textId="5B9DBD7B" w:rsidR="00A174BD" w:rsidRPr="0004092E" w:rsidRDefault="000446A5" w:rsidP="003F0450">
      <w:pPr>
        <w:pStyle w:val="ListParagraph"/>
        <w:widowControl/>
        <w:numPr>
          <w:ilvl w:val="0"/>
          <w:numId w:val="9"/>
        </w:numPr>
        <w:autoSpaceDE/>
        <w:autoSpaceDN/>
        <w:contextualSpacing/>
        <w:jc w:val="both"/>
        <w:rPr>
          <w:rFonts w:ascii="Times New Roman" w:eastAsia="PMingLiU" w:hAnsi="Times New Roman"/>
          <w:spacing w:val="-3"/>
        </w:rPr>
      </w:pPr>
      <w:r w:rsidRPr="0004092E">
        <w:rPr>
          <w:rFonts w:ascii="Times New Roman" w:eastAsia="PMingLiU" w:hAnsi="Times New Roman"/>
          <w:b/>
          <w:bCs/>
          <w:spacing w:val="-3"/>
          <w:u w:val="single"/>
        </w:rPr>
        <w:t>Textbook: Barringer</w:t>
      </w:r>
      <w:r w:rsidRPr="0004092E">
        <w:rPr>
          <w:rFonts w:ascii="Times New Roman" w:hAnsi="Times New Roman" w:cs="Times New Roman"/>
          <w:b/>
          <w:bCs/>
        </w:rPr>
        <w:t>, B. &amp;</w:t>
      </w:r>
      <w:r w:rsidR="000C50E3" w:rsidRPr="0004092E">
        <w:rPr>
          <w:rFonts w:ascii="Times New Roman" w:hAnsi="Times New Roman" w:cs="Times New Roman"/>
          <w:b/>
          <w:bCs/>
        </w:rPr>
        <w:t xml:space="preserve"> Ireland, R. </w:t>
      </w:r>
      <w:r w:rsidRPr="0004092E">
        <w:rPr>
          <w:rFonts w:ascii="Times New Roman" w:hAnsi="Times New Roman" w:cs="Times New Roman"/>
          <w:b/>
          <w:bCs/>
        </w:rPr>
        <w:t>Entrepreneurship: Successfully Launching New Ventures, 6</w:t>
      </w:r>
      <w:r w:rsidRPr="0004092E">
        <w:rPr>
          <w:rFonts w:ascii="Times New Roman" w:hAnsi="Times New Roman" w:cs="Times New Roman"/>
          <w:b/>
          <w:bCs/>
          <w:vertAlign w:val="superscript"/>
        </w:rPr>
        <w:t>th</w:t>
      </w:r>
      <w:r w:rsidRPr="0004092E">
        <w:rPr>
          <w:rFonts w:ascii="Times New Roman" w:hAnsi="Times New Roman" w:cs="Times New Roman"/>
          <w:b/>
          <w:bCs/>
        </w:rPr>
        <w:t xml:space="preserve"> edition. </w:t>
      </w:r>
      <w:r w:rsidR="000C50E3" w:rsidRPr="0004092E">
        <w:rPr>
          <w:rFonts w:ascii="Times New Roman" w:eastAsia="PMingLiU" w:hAnsi="Times New Roman"/>
          <w:spacing w:val="-3"/>
        </w:rPr>
        <w:t xml:space="preserve">ISBN: 9780134891491: </w:t>
      </w:r>
      <w:hyperlink r:id="rId8" w:history="1">
        <w:r w:rsidR="000C50E3" w:rsidRPr="0004092E">
          <w:rPr>
            <w:rStyle w:val="Hyperlink"/>
            <w:rFonts w:ascii="Times New Roman" w:eastAsia="PMingLiU" w:hAnsi="Times New Roman"/>
            <w:spacing w:val="-3"/>
          </w:rPr>
          <w:t>https://www.amazon.com/Entrepreneurship-Successfully-Launching-Ventures-Management/dp/0134729536</w:t>
        </w:r>
      </w:hyperlink>
      <w:r w:rsidR="000C50E3" w:rsidRPr="0004092E">
        <w:rPr>
          <w:rFonts w:ascii="Times New Roman" w:eastAsia="PMingLiU" w:hAnsi="Times New Roman"/>
          <w:spacing w:val="-3"/>
        </w:rPr>
        <w:t xml:space="preserve">. </w:t>
      </w:r>
    </w:p>
    <w:p w14:paraId="2E4C4F68" w14:textId="26A1451B" w:rsidR="00A174BD" w:rsidRDefault="00B85568" w:rsidP="00B85568">
      <w:pPr>
        <w:pStyle w:val="BodyText"/>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64896" behindDoc="1" locked="0" layoutInCell="1" allowOverlap="1" wp14:anchorId="5C7F4721" wp14:editId="7A16E03D">
            <wp:simplePos x="990600" y="914400"/>
            <wp:positionH relativeFrom="column">
              <wp:align>left</wp:align>
            </wp:positionH>
            <wp:positionV relativeFrom="paragraph">
              <wp:align>top</wp:align>
            </wp:positionV>
            <wp:extent cx="1469382" cy="1914415"/>
            <wp:effectExtent l="0" t="0" r="0" b="0"/>
            <wp:wrapTight wrapText="bothSides">
              <wp:wrapPolygon edited="0">
                <wp:start x="0" y="0"/>
                <wp:lineTo x="0" y="21285"/>
                <wp:lineTo x="21292" y="21285"/>
                <wp:lineTo x="21292" y="0"/>
                <wp:lineTo x="0" y="0"/>
              </wp:wrapPolygon>
            </wp:wrapTight>
            <wp:docPr id="4759480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48077"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9382" cy="1914415"/>
                    </a:xfrm>
                    <a:prstGeom prst="rect">
                      <a:avLst/>
                    </a:prstGeom>
                  </pic:spPr>
                </pic:pic>
              </a:graphicData>
            </a:graphic>
          </wp:anchor>
        </w:drawing>
      </w:r>
      <w:r w:rsidR="003512C2">
        <w:rPr>
          <w:rFonts w:ascii="Times New Roman" w:hAnsi="Times New Roman" w:cs="Times New Roman"/>
          <w:sz w:val="22"/>
          <w:szCs w:val="22"/>
        </w:rPr>
        <w:br w:type="textWrapping" w:clear="all"/>
      </w:r>
    </w:p>
    <w:p w14:paraId="4359BE47" w14:textId="26E0AA63" w:rsidR="00992E8A" w:rsidRDefault="00992E8A" w:rsidP="00B85568">
      <w:pPr>
        <w:pStyle w:val="BodyText"/>
        <w:rPr>
          <w:rFonts w:ascii="Times New Roman" w:hAnsi="Times New Roman" w:cs="Times New Roman"/>
          <w:sz w:val="22"/>
          <w:szCs w:val="22"/>
        </w:rPr>
      </w:pPr>
    </w:p>
    <w:p w14:paraId="58FD004F" w14:textId="1F0001CD" w:rsidR="00E31596" w:rsidRDefault="00E31596" w:rsidP="00E31596">
      <w:pPr>
        <w:pStyle w:val="ListParagraph"/>
        <w:widowControl/>
        <w:numPr>
          <w:ilvl w:val="0"/>
          <w:numId w:val="24"/>
        </w:numPr>
        <w:autoSpaceDE/>
        <w:contextualSpacing/>
        <w:jc w:val="both"/>
        <w:rPr>
          <w:rFonts w:ascii="Times New Roman" w:eastAsia="PMingLiU" w:hAnsi="Times New Roman"/>
          <w:spacing w:val="-3"/>
        </w:rPr>
      </w:pPr>
      <w:r>
        <w:rPr>
          <w:rFonts w:ascii="Times New Roman" w:eastAsia="PMingLiU" w:hAnsi="Times New Roman" w:cs="Times New Roman"/>
          <w:b/>
          <w:bCs/>
          <w:spacing w:val="-3"/>
          <w:u w:val="single"/>
        </w:rPr>
        <w:t>HBR articles and cases</w:t>
      </w:r>
      <w:r>
        <w:rPr>
          <w:rFonts w:ascii="Times New Roman" w:eastAsia="PMingLiU" w:hAnsi="Times New Roman" w:cs="Times New Roman"/>
          <w:spacing w:val="-3"/>
        </w:rPr>
        <w:t>: Please purchase and import this Harvard Business Coursepack “</w:t>
      </w:r>
      <w:r w:rsidR="00F40C9D" w:rsidRPr="00F40C9D">
        <w:rPr>
          <w:rFonts w:ascii="Times New Roman" w:eastAsia="PMingLiU" w:hAnsi="Times New Roman" w:cs="Times New Roman"/>
          <w:spacing w:val="-3"/>
        </w:rPr>
        <w:t>ENT_SF_2025</w:t>
      </w:r>
      <w:r>
        <w:rPr>
          <w:rFonts w:ascii="Times New Roman" w:eastAsia="PMingLiU" w:hAnsi="Times New Roman" w:cs="Times New Roman"/>
          <w:spacing w:val="-3"/>
        </w:rPr>
        <w:t xml:space="preserve">” individually </w:t>
      </w:r>
      <w:r>
        <w:rPr>
          <w:rFonts w:ascii="Times New Roman" w:eastAsia="PMingLiU" w:hAnsi="Times New Roman"/>
          <w:spacing w:val="-3"/>
        </w:rPr>
        <w:t xml:space="preserve">before the class </w:t>
      </w:r>
      <w:r>
        <w:rPr>
          <w:rFonts w:ascii="Times New Roman" w:eastAsia="PMingLiU" w:hAnsi="Times New Roman" w:cs="Times New Roman"/>
          <w:spacing w:val="-3"/>
        </w:rPr>
        <w:t xml:space="preserve">at: </w:t>
      </w:r>
      <w:r w:rsidR="00F40C9D" w:rsidRPr="00F40C9D">
        <w:rPr>
          <w:rFonts w:ascii="Times New Roman" w:eastAsia="PMingLiU" w:hAnsi="Times New Roman"/>
          <w:color w:val="0000FF" w:themeColor="hyperlink"/>
          <w:spacing w:val="-3"/>
          <w:u w:val="single"/>
        </w:rPr>
        <w:t>https://hbsp.harvard.edu/import/1236478</w:t>
      </w:r>
      <w:r>
        <w:rPr>
          <w:rFonts w:ascii="Times New Roman" w:hAnsi="Times New Roman" w:cs="Times New Roman"/>
          <w:color w:val="000000"/>
        </w:rPr>
        <w:t xml:space="preserve">. </w:t>
      </w:r>
      <w:r>
        <w:rPr>
          <w:rFonts w:ascii="Times New Roman" w:eastAsia="PMingLiU" w:hAnsi="Times New Roman" w:cs="Times New Roman"/>
          <w:spacing w:val="-3"/>
        </w:rPr>
        <w:t>We will use</w:t>
      </w:r>
      <w:r>
        <w:rPr>
          <w:rFonts w:ascii="Times New Roman" w:eastAsia="PMingLiU" w:hAnsi="Times New Roman"/>
          <w:spacing w:val="-3"/>
        </w:rPr>
        <w:t xml:space="preserve"> some Harvard Business Review (HBR) articles and cases for our course discussion. Please follow the procedure here to purchase the Coursepack: </w:t>
      </w:r>
      <w:hyperlink r:id="rId10" w:history="1">
        <w:r>
          <w:rPr>
            <w:rStyle w:val="Hyperlink"/>
            <w:rFonts w:ascii="Times New Roman" w:eastAsia="PMingLiU" w:hAnsi="Times New Roman"/>
            <w:spacing w:val="-3"/>
          </w:rPr>
          <w:t>https://help.hbsp.harvard.edu/hc/en-us/articles/360001262588-How-To-Access-and-Purchase-a-Coursepack-Assigned-to-You</w:t>
        </w:r>
      </w:hyperlink>
      <w:r>
        <w:rPr>
          <w:rFonts w:ascii="Times New Roman" w:eastAsia="PMingLiU" w:hAnsi="Times New Roman"/>
          <w:spacing w:val="-3"/>
        </w:rPr>
        <w:t xml:space="preserve">. </w:t>
      </w:r>
    </w:p>
    <w:p w14:paraId="13F56478" w14:textId="77777777" w:rsidR="0004092E" w:rsidRPr="00B85568" w:rsidRDefault="0004092E" w:rsidP="00B85568">
      <w:pPr>
        <w:pStyle w:val="BodyText"/>
        <w:rPr>
          <w:rFonts w:ascii="Times New Roman" w:hAnsi="Times New Roman" w:cs="Times New Roman"/>
          <w:sz w:val="22"/>
          <w:szCs w:val="22"/>
        </w:rPr>
      </w:pPr>
    </w:p>
    <w:p w14:paraId="408F276A" w14:textId="1E4AAB79" w:rsidR="00A174BD" w:rsidRPr="00B85568" w:rsidRDefault="00A174BD" w:rsidP="000C50E3">
      <w:pPr>
        <w:ind w:left="90"/>
        <w:jc w:val="both"/>
        <w:rPr>
          <w:rFonts w:ascii="Times New Roman" w:hAnsi="Times New Roman" w:cs="Times New Roman"/>
        </w:rPr>
      </w:pPr>
      <w:r w:rsidRPr="00FA4D97">
        <w:rPr>
          <w:rFonts w:ascii="Times New Roman" w:hAnsi="Times New Roman" w:cs="Times New Roman"/>
          <w:b/>
          <w:bCs/>
        </w:rPr>
        <w:t>Attendance</w:t>
      </w:r>
      <w:r w:rsidRPr="00B85568">
        <w:rPr>
          <w:rFonts w:ascii="Times New Roman" w:hAnsi="Times New Roman" w:cs="Times New Roman"/>
        </w:rPr>
        <w:t xml:space="preserve">: </w:t>
      </w:r>
      <w:r w:rsidR="006A2676">
        <w:rPr>
          <w:rFonts w:ascii="Times New Roman" w:hAnsi="Times New Roman" w:cs="Times New Roman"/>
        </w:rPr>
        <w:t xml:space="preserve">All assignments and group discussions are weekly based, each week is a module. Please make your calendar, manage your schedules, and complete the work by the due dates. No late submissions will be accepted. </w:t>
      </w:r>
    </w:p>
    <w:p w14:paraId="760A1B8A" w14:textId="77777777" w:rsidR="00B85568" w:rsidRPr="00B85568" w:rsidRDefault="00B85568" w:rsidP="000C50E3">
      <w:pPr>
        <w:ind w:left="90"/>
        <w:jc w:val="both"/>
        <w:rPr>
          <w:rFonts w:ascii="Times New Roman" w:hAnsi="Times New Roman" w:cs="Times New Roman"/>
        </w:rPr>
      </w:pPr>
    </w:p>
    <w:p w14:paraId="0505315B" w14:textId="0EA691BC" w:rsidR="000C50E3" w:rsidRPr="00B85568" w:rsidRDefault="000C50E3" w:rsidP="000C50E3">
      <w:pPr>
        <w:ind w:left="90"/>
        <w:jc w:val="both"/>
        <w:rPr>
          <w:rFonts w:ascii="Times New Roman" w:hAnsi="Times New Roman" w:cs="Times New Roman"/>
        </w:rPr>
      </w:pPr>
      <w:r w:rsidRPr="00B85568">
        <w:rPr>
          <w:rFonts w:ascii="Times New Roman" w:hAnsi="Times New Roman" w:cs="Times New Roman"/>
          <w:b/>
          <w:bCs/>
        </w:rPr>
        <w:t>Grades</w:t>
      </w:r>
      <w:r w:rsidRPr="00B85568">
        <w:rPr>
          <w:rFonts w:ascii="Times New Roman" w:hAnsi="Times New Roman" w:cs="Times New Roman"/>
        </w:rPr>
        <w:t xml:space="preserve">: </w:t>
      </w:r>
      <w:bookmarkStart w:id="0" w:name="_Hlk81972609"/>
      <w:r w:rsidRPr="00B85568">
        <w:rPr>
          <w:rFonts w:ascii="Times New Roman" w:hAnsi="Times New Roman" w:cs="Times New Roman"/>
        </w:rPr>
        <w:t xml:space="preserve">Points earned for each grade component will be </w:t>
      </w:r>
      <w:r w:rsidR="00285F5D" w:rsidRPr="00B85568">
        <w:rPr>
          <w:rFonts w:ascii="Times New Roman" w:hAnsi="Times New Roman" w:cs="Times New Roman"/>
        </w:rPr>
        <w:t>summed up</w:t>
      </w:r>
      <w:r w:rsidRPr="00B85568">
        <w:rPr>
          <w:rFonts w:ascii="Times New Roman" w:hAnsi="Times New Roman" w:cs="Times New Roman"/>
        </w:rPr>
        <w:t xml:space="preserve"> to obtain a total score for the course. Final letter grades will follow the standard scale of A = 90 points or greater; B = 80-89.9; C = 70-79.9; D = 60-69.9; and F = 59.9 or below.  Components of the final grade will consist of the following:</w:t>
      </w:r>
    </w:p>
    <w:bookmarkEnd w:id="0"/>
    <w:p w14:paraId="33433585" w14:textId="77777777" w:rsidR="000C50E3" w:rsidRPr="00B85568" w:rsidRDefault="000C50E3" w:rsidP="000C50E3">
      <w:pPr>
        <w:rPr>
          <w:rFonts w:ascii="Times New Roman" w:hAnsi="Times New Roman" w:cs="Times New Roman"/>
        </w:rPr>
      </w:pPr>
    </w:p>
    <w:p w14:paraId="3468F167" w14:textId="73D182FD" w:rsidR="000C50E3" w:rsidRPr="00B85568" w:rsidRDefault="000C50E3" w:rsidP="000C50E3">
      <w:pPr>
        <w:rPr>
          <w:rFonts w:ascii="Times New Roman" w:hAnsi="Times New Roman" w:cs="Times New Roman"/>
        </w:rPr>
      </w:pPr>
      <w:r w:rsidRPr="00B85568">
        <w:rPr>
          <w:rFonts w:ascii="Times New Roman" w:hAnsi="Times New Roman" w:cs="Times New Roman"/>
        </w:rPr>
        <w:tab/>
        <w:t xml:space="preserve">Exam I </w:t>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005C5310">
        <w:rPr>
          <w:rFonts w:ascii="Times New Roman" w:hAnsi="Times New Roman" w:cs="Times New Roman"/>
        </w:rPr>
        <w:t xml:space="preserve"> </w:t>
      </w:r>
      <w:r w:rsidRPr="00B85568">
        <w:rPr>
          <w:rFonts w:ascii="Times New Roman" w:hAnsi="Times New Roman" w:cs="Times New Roman"/>
        </w:rPr>
        <w:t>25 points</w:t>
      </w:r>
    </w:p>
    <w:p w14:paraId="3901DE33" w14:textId="6D230707" w:rsidR="000C50E3" w:rsidRDefault="000C50E3" w:rsidP="000C50E3">
      <w:pPr>
        <w:rPr>
          <w:rFonts w:ascii="Times New Roman" w:hAnsi="Times New Roman" w:cs="Times New Roman"/>
        </w:rPr>
      </w:pPr>
      <w:r w:rsidRPr="00B85568">
        <w:rPr>
          <w:rFonts w:ascii="Times New Roman" w:hAnsi="Times New Roman" w:cs="Times New Roman"/>
        </w:rPr>
        <w:tab/>
        <w:t>Exam II</w:t>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Pr="00B85568">
        <w:rPr>
          <w:rFonts w:ascii="Times New Roman" w:hAnsi="Times New Roman" w:cs="Times New Roman"/>
        </w:rPr>
        <w:tab/>
      </w:r>
      <w:r w:rsidR="005C5310">
        <w:rPr>
          <w:rFonts w:ascii="Times New Roman" w:hAnsi="Times New Roman" w:cs="Times New Roman"/>
        </w:rPr>
        <w:t xml:space="preserve"> </w:t>
      </w:r>
      <w:r w:rsidRPr="00B85568">
        <w:rPr>
          <w:rFonts w:ascii="Times New Roman" w:hAnsi="Times New Roman" w:cs="Times New Roman"/>
        </w:rPr>
        <w:t>25 points</w:t>
      </w:r>
    </w:p>
    <w:p w14:paraId="3CC53266" w14:textId="2233F531" w:rsidR="00291DF1" w:rsidRPr="00B85568" w:rsidRDefault="00291DF1" w:rsidP="000C50E3">
      <w:pPr>
        <w:rPr>
          <w:rFonts w:ascii="Times New Roman" w:hAnsi="Times New Roman" w:cs="Times New Roman"/>
        </w:rPr>
      </w:pPr>
      <w:r>
        <w:rPr>
          <w:rFonts w:ascii="Times New Roman" w:hAnsi="Times New Roman" w:cs="Times New Roman"/>
        </w:rPr>
        <w:t xml:space="preserve">             Session survey                                                                       6 points</w:t>
      </w:r>
    </w:p>
    <w:p w14:paraId="1FC01E17" w14:textId="6E57CED8" w:rsidR="007D54AB" w:rsidRPr="00B85568" w:rsidRDefault="000C50E3" w:rsidP="000C50E3">
      <w:pPr>
        <w:rPr>
          <w:rFonts w:ascii="Times New Roman" w:hAnsi="Times New Roman" w:cs="Times New Roman"/>
        </w:rPr>
      </w:pPr>
      <w:r w:rsidRPr="00B85568">
        <w:rPr>
          <w:rFonts w:ascii="Times New Roman" w:hAnsi="Times New Roman" w:cs="Times New Roman"/>
        </w:rPr>
        <w:tab/>
      </w:r>
      <w:r w:rsidR="00DD71A2">
        <w:rPr>
          <w:rFonts w:ascii="Times New Roman" w:hAnsi="Times New Roman" w:cs="Times New Roman"/>
        </w:rPr>
        <w:t xml:space="preserve">Online Group </w:t>
      </w:r>
      <w:r w:rsidR="0067115D">
        <w:rPr>
          <w:rFonts w:ascii="Times New Roman" w:hAnsi="Times New Roman" w:cs="Times New Roman"/>
        </w:rPr>
        <w:t xml:space="preserve">Board </w:t>
      </w:r>
      <w:r w:rsidR="00DD71A2">
        <w:rPr>
          <w:rFonts w:ascii="Times New Roman" w:hAnsi="Times New Roman" w:cs="Times New Roman"/>
        </w:rPr>
        <w:t>Discussion</w:t>
      </w:r>
      <w:r w:rsidRPr="00B85568">
        <w:rPr>
          <w:rFonts w:ascii="Times New Roman" w:hAnsi="Times New Roman" w:cs="Times New Roman"/>
        </w:rPr>
        <w:t xml:space="preserve">                                          </w:t>
      </w:r>
      <w:r w:rsidR="004C219D">
        <w:rPr>
          <w:rFonts w:ascii="Times New Roman" w:hAnsi="Times New Roman" w:cs="Times New Roman"/>
        </w:rPr>
        <w:t>39</w:t>
      </w:r>
      <w:r w:rsidRPr="00B85568">
        <w:rPr>
          <w:rFonts w:ascii="Times New Roman" w:hAnsi="Times New Roman" w:cs="Times New Roman"/>
        </w:rPr>
        <w:t xml:space="preserve"> points</w:t>
      </w:r>
    </w:p>
    <w:p w14:paraId="70993061" w14:textId="5155FBAD" w:rsidR="000C50E3" w:rsidRPr="00B85568" w:rsidRDefault="000C50E3" w:rsidP="000C50E3">
      <w:pPr>
        <w:rPr>
          <w:rFonts w:ascii="Times New Roman" w:hAnsi="Times New Roman" w:cs="Times New Roman"/>
          <w:u w:val="single"/>
        </w:rPr>
      </w:pPr>
      <w:r w:rsidRPr="00B85568">
        <w:rPr>
          <w:rFonts w:ascii="Times New Roman" w:hAnsi="Times New Roman" w:cs="Times New Roman"/>
          <w:u w:val="single"/>
        </w:rPr>
        <w:t xml:space="preserve">             </w:t>
      </w:r>
      <w:r w:rsidR="00DD71A2">
        <w:rPr>
          <w:rFonts w:ascii="Times New Roman" w:hAnsi="Times New Roman" w:cs="Times New Roman"/>
          <w:u w:val="single"/>
        </w:rPr>
        <w:t>Simulation Project</w:t>
      </w:r>
      <w:r w:rsidRPr="00B85568">
        <w:rPr>
          <w:rFonts w:ascii="Times New Roman" w:hAnsi="Times New Roman" w:cs="Times New Roman"/>
          <w:u w:val="single"/>
        </w:rPr>
        <w:tab/>
      </w:r>
      <w:r w:rsidRPr="00B85568">
        <w:rPr>
          <w:rFonts w:ascii="Times New Roman" w:hAnsi="Times New Roman" w:cs="Times New Roman"/>
          <w:u w:val="single"/>
        </w:rPr>
        <w:tab/>
      </w:r>
      <w:r w:rsidRPr="00B85568">
        <w:rPr>
          <w:rFonts w:ascii="Times New Roman" w:hAnsi="Times New Roman" w:cs="Times New Roman"/>
          <w:u w:val="single"/>
        </w:rPr>
        <w:tab/>
      </w:r>
      <w:r w:rsidRPr="00B85568">
        <w:rPr>
          <w:rFonts w:ascii="Times New Roman" w:hAnsi="Times New Roman" w:cs="Times New Roman"/>
          <w:u w:val="single"/>
        </w:rPr>
        <w:tab/>
      </w:r>
      <w:r w:rsidR="005C5310">
        <w:rPr>
          <w:rFonts w:ascii="Times New Roman" w:hAnsi="Times New Roman" w:cs="Times New Roman"/>
          <w:u w:val="single"/>
        </w:rPr>
        <w:t xml:space="preserve"> </w:t>
      </w:r>
      <w:r w:rsidR="00DD71A2">
        <w:rPr>
          <w:rFonts w:ascii="Times New Roman" w:hAnsi="Times New Roman" w:cs="Times New Roman"/>
          <w:u w:val="single"/>
        </w:rPr>
        <w:t xml:space="preserve">             </w:t>
      </w:r>
      <w:r w:rsidR="005C2586">
        <w:rPr>
          <w:rFonts w:ascii="Times New Roman" w:hAnsi="Times New Roman" w:cs="Times New Roman"/>
          <w:u w:val="single"/>
        </w:rPr>
        <w:t xml:space="preserve">  </w:t>
      </w:r>
      <w:r w:rsidR="004C219D">
        <w:rPr>
          <w:rFonts w:ascii="Times New Roman" w:hAnsi="Times New Roman" w:cs="Times New Roman"/>
          <w:u w:val="single"/>
        </w:rPr>
        <w:t>5</w:t>
      </w:r>
      <w:r w:rsidRPr="00B85568">
        <w:rPr>
          <w:rFonts w:ascii="Times New Roman" w:hAnsi="Times New Roman" w:cs="Times New Roman"/>
          <w:u w:val="single"/>
        </w:rPr>
        <w:t xml:space="preserve"> points</w:t>
      </w:r>
    </w:p>
    <w:p w14:paraId="3FE1F5B2" w14:textId="2794B525" w:rsidR="000C50E3" w:rsidRPr="00B85568" w:rsidRDefault="000C50E3" w:rsidP="000C50E3">
      <w:pPr>
        <w:pStyle w:val="Footer"/>
        <w:tabs>
          <w:tab w:val="clear" w:pos="4320"/>
          <w:tab w:val="clear" w:pos="8640"/>
        </w:tabs>
        <w:ind w:firstLine="720"/>
        <w:rPr>
          <w:sz w:val="22"/>
          <w:szCs w:val="22"/>
        </w:rPr>
      </w:pPr>
      <w:r w:rsidRPr="00B85568">
        <w:rPr>
          <w:sz w:val="22"/>
          <w:szCs w:val="22"/>
        </w:rPr>
        <w:t>Total</w:t>
      </w:r>
      <w:r w:rsidRPr="00B85568">
        <w:rPr>
          <w:sz w:val="22"/>
          <w:szCs w:val="22"/>
        </w:rPr>
        <w:tab/>
      </w:r>
      <w:r w:rsidRPr="00B85568">
        <w:rPr>
          <w:sz w:val="22"/>
          <w:szCs w:val="22"/>
        </w:rPr>
        <w:tab/>
      </w:r>
      <w:r w:rsidRPr="00B85568">
        <w:rPr>
          <w:sz w:val="22"/>
          <w:szCs w:val="22"/>
        </w:rPr>
        <w:tab/>
      </w:r>
      <w:r w:rsidRPr="00B85568">
        <w:rPr>
          <w:sz w:val="22"/>
          <w:szCs w:val="22"/>
        </w:rPr>
        <w:tab/>
      </w:r>
      <w:r w:rsidRPr="00B85568">
        <w:rPr>
          <w:sz w:val="22"/>
          <w:szCs w:val="22"/>
        </w:rPr>
        <w:tab/>
      </w:r>
      <w:r w:rsidR="005C5310">
        <w:rPr>
          <w:sz w:val="22"/>
          <w:szCs w:val="22"/>
        </w:rPr>
        <w:t xml:space="preserve">           </w:t>
      </w:r>
      <w:r w:rsidRPr="00B85568">
        <w:rPr>
          <w:sz w:val="22"/>
          <w:szCs w:val="22"/>
        </w:rPr>
        <w:t>100 possible points</w:t>
      </w:r>
      <w:r w:rsidRPr="00B85568">
        <w:rPr>
          <w:sz w:val="22"/>
          <w:szCs w:val="22"/>
          <w:vertAlign w:val="superscript"/>
        </w:rPr>
        <w:t>*</w:t>
      </w:r>
    </w:p>
    <w:p w14:paraId="5A9B7C43" w14:textId="77777777" w:rsidR="000C50E3" w:rsidRPr="00B85568" w:rsidRDefault="000C50E3" w:rsidP="000C50E3">
      <w:pPr>
        <w:rPr>
          <w:rFonts w:ascii="Times New Roman" w:hAnsi="Times New Roman" w:cs="Times New Roman"/>
          <w:lang w:eastAsia="zh-TW"/>
        </w:rPr>
      </w:pPr>
    </w:p>
    <w:p w14:paraId="19FB04F0" w14:textId="77777777" w:rsidR="000C50E3" w:rsidRPr="00B85568" w:rsidRDefault="000C50E3" w:rsidP="000C50E3">
      <w:pPr>
        <w:ind w:left="90" w:hanging="90"/>
        <w:rPr>
          <w:rFonts w:ascii="Times New Roman" w:hAnsi="Times New Roman" w:cs="Times New Roman"/>
          <w:bCs/>
          <w:lang w:eastAsia="zh-TW"/>
        </w:rPr>
      </w:pPr>
      <w:r w:rsidRPr="00B85568">
        <w:rPr>
          <w:rFonts w:ascii="Times New Roman" w:hAnsi="Times New Roman" w:cs="Times New Roman"/>
          <w:bCs/>
        </w:rPr>
        <w:t xml:space="preserve">  Letter grades will be assigned on a variant of the standard grading scale: ≥93 = A</w:t>
      </w:r>
      <w:r w:rsidRPr="00B85568">
        <w:rPr>
          <w:rFonts w:ascii="Times New Roman" w:hAnsi="Times New Roman" w:cs="Times New Roman"/>
          <w:bCs/>
          <w:lang w:eastAsia="zh-TW"/>
        </w:rPr>
        <w:t>;</w:t>
      </w:r>
      <w:r w:rsidRPr="00B85568">
        <w:rPr>
          <w:rFonts w:ascii="Times New Roman" w:hAnsi="Times New Roman" w:cs="Times New Roman"/>
          <w:bCs/>
        </w:rPr>
        <w:t xml:space="preserve"> 90</w:t>
      </w:r>
      <w:r w:rsidRPr="00B85568">
        <w:rPr>
          <w:rFonts w:ascii="Times New Roman" w:hAnsi="Times New Roman" w:cs="Times New Roman"/>
          <w:bCs/>
          <w:lang w:eastAsia="zh-TW"/>
        </w:rPr>
        <w:t>-</w:t>
      </w:r>
      <w:r w:rsidRPr="00B85568">
        <w:rPr>
          <w:rFonts w:ascii="Times New Roman" w:hAnsi="Times New Roman" w:cs="Times New Roman"/>
          <w:bCs/>
        </w:rPr>
        <w:t>92</w:t>
      </w:r>
      <w:r w:rsidRPr="00B85568">
        <w:rPr>
          <w:rFonts w:ascii="Times New Roman" w:hAnsi="Times New Roman" w:cs="Times New Roman"/>
          <w:bCs/>
          <w:lang w:eastAsia="zh-TW"/>
        </w:rPr>
        <w:t>.9</w:t>
      </w:r>
      <w:r w:rsidRPr="00B85568">
        <w:rPr>
          <w:rFonts w:ascii="Times New Roman" w:hAnsi="Times New Roman" w:cs="Times New Roman"/>
          <w:bCs/>
        </w:rPr>
        <w:t xml:space="preserve"> = A-</w:t>
      </w:r>
      <w:r w:rsidRPr="00B85568">
        <w:rPr>
          <w:rFonts w:ascii="Times New Roman" w:hAnsi="Times New Roman" w:cs="Times New Roman"/>
          <w:bCs/>
          <w:lang w:eastAsia="zh-TW"/>
        </w:rPr>
        <w:t>;</w:t>
      </w:r>
      <w:r w:rsidRPr="00B85568">
        <w:rPr>
          <w:rFonts w:ascii="Times New Roman" w:hAnsi="Times New Roman" w:cs="Times New Roman"/>
          <w:bCs/>
        </w:rPr>
        <w:t xml:space="preserve"> 87-89</w:t>
      </w:r>
      <w:r w:rsidRPr="00B85568">
        <w:rPr>
          <w:rFonts w:ascii="Times New Roman" w:hAnsi="Times New Roman" w:cs="Times New Roman"/>
          <w:bCs/>
          <w:lang w:eastAsia="zh-TW"/>
        </w:rPr>
        <w:t>.9</w:t>
      </w:r>
      <w:r w:rsidRPr="00B85568">
        <w:rPr>
          <w:rFonts w:ascii="Times New Roman" w:hAnsi="Times New Roman" w:cs="Times New Roman"/>
          <w:bCs/>
        </w:rPr>
        <w:t xml:space="preserve"> </w:t>
      </w:r>
      <w:r w:rsidRPr="00B85568">
        <w:rPr>
          <w:rFonts w:ascii="Times New Roman" w:hAnsi="Times New Roman" w:cs="Times New Roman"/>
          <w:bCs/>
        </w:rPr>
        <w:lastRenderedPageBreak/>
        <w:t>= B+</w:t>
      </w:r>
      <w:r w:rsidRPr="00B85568">
        <w:rPr>
          <w:rFonts w:ascii="Times New Roman" w:hAnsi="Times New Roman" w:cs="Times New Roman"/>
          <w:bCs/>
          <w:lang w:eastAsia="zh-TW"/>
        </w:rPr>
        <w:t>;</w:t>
      </w:r>
      <w:r w:rsidRPr="00B85568">
        <w:rPr>
          <w:rFonts w:ascii="Times New Roman" w:hAnsi="Times New Roman" w:cs="Times New Roman"/>
          <w:bCs/>
        </w:rPr>
        <w:t xml:space="preserve"> 83-86</w:t>
      </w:r>
      <w:r w:rsidRPr="00B85568">
        <w:rPr>
          <w:rFonts w:ascii="Times New Roman" w:hAnsi="Times New Roman" w:cs="Times New Roman"/>
          <w:bCs/>
          <w:lang w:eastAsia="zh-TW"/>
        </w:rPr>
        <w:t>.9</w:t>
      </w:r>
      <w:r w:rsidRPr="00B85568">
        <w:rPr>
          <w:rFonts w:ascii="Times New Roman" w:hAnsi="Times New Roman" w:cs="Times New Roman"/>
          <w:bCs/>
        </w:rPr>
        <w:t xml:space="preserve"> = B</w:t>
      </w:r>
      <w:r w:rsidRPr="00B85568">
        <w:rPr>
          <w:rFonts w:ascii="Times New Roman" w:hAnsi="Times New Roman" w:cs="Times New Roman"/>
          <w:bCs/>
          <w:lang w:eastAsia="zh-TW"/>
        </w:rPr>
        <w:t>;</w:t>
      </w:r>
      <w:r w:rsidRPr="00B85568">
        <w:rPr>
          <w:rFonts w:ascii="Times New Roman" w:hAnsi="Times New Roman" w:cs="Times New Roman"/>
          <w:bCs/>
        </w:rPr>
        <w:t xml:space="preserve"> 80-82</w:t>
      </w:r>
      <w:r w:rsidRPr="00B85568">
        <w:rPr>
          <w:rFonts w:ascii="Times New Roman" w:hAnsi="Times New Roman" w:cs="Times New Roman"/>
          <w:bCs/>
          <w:lang w:eastAsia="zh-TW"/>
        </w:rPr>
        <w:t>.9</w:t>
      </w:r>
      <w:r w:rsidRPr="00B85568">
        <w:rPr>
          <w:rFonts w:ascii="Times New Roman" w:hAnsi="Times New Roman" w:cs="Times New Roman"/>
          <w:bCs/>
        </w:rPr>
        <w:t xml:space="preserve"> = B-</w:t>
      </w:r>
      <w:r w:rsidRPr="00B85568">
        <w:rPr>
          <w:rFonts w:ascii="Times New Roman" w:hAnsi="Times New Roman" w:cs="Times New Roman"/>
          <w:bCs/>
          <w:lang w:eastAsia="zh-TW"/>
        </w:rPr>
        <w:t>;</w:t>
      </w:r>
      <w:r w:rsidRPr="00B85568">
        <w:rPr>
          <w:rFonts w:ascii="Times New Roman" w:hAnsi="Times New Roman" w:cs="Times New Roman"/>
          <w:bCs/>
        </w:rPr>
        <w:t xml:space="preserve"> 77-79</w:t>
      </w:r>
      <w:r w:rsidRPr="00B85568">
        <w:rPr>
          <w:rFonts w:ascii="Times New Roman" w:hAnsi="Times New Roman" w:cs="Times New Roman"/>
          <w:bCs/>
          <w:lang w:eastAsia="zh-TW"/>
        </w:rPr>
        <w:t>.9</w:t>
      </w:r>
      <w:r w:rsidRPr="00B85568">
        <w:rPr>
          <w:rFonts w:ascii="Times New Roman" w:hAnsi="Times New Roman" w:cs="Times New Roman"/>
          <w:bCs/>
        </w:rPr>
        <w:t xml:space="preserve"> = C+</w:t>
      </w:r>
      <w:r w:rsidRPr="00B85568">
        <w:rPr>
          <w:rFonts w:ascii="Times New Roman" w:hAnsi="Times New Roman" w:cs="Times New Roman"/>
          <w:bCs/>
          <w:lang w:eastAsia="zh-TW"/>
        </w:rPr>
        <w:t>;</w:t>
      </w:r>
      <w:r w:rsidRPr="00B85568">
        <w:rPr>
          <w:rFonts w:ascii="Times New Roman" w:hAnsi="Times New Roman" w:cs="Times New Roman"/>
          <w:bCs/>
        </w:rPr>
        <w:t xml:space="preserve"> 73-76</w:t>
      </w:r>
      <w:r w:rsidRPr="00B85568">
        <w:rPr>
          <w:rFonts w:ascii="Times New Roman" w:hAnsi="Times New Roman" w:cs="Times New Roman"/>
          <w:bCs/>
          <w:lang w:eastAsia="zh-TW"/>
        </w:rPr>
        <w:t>.9</w:t>
      </w:r>
      <w:r w:rsidRPr="00B85568">
        <w:rPr>
          <w:rFonts w:ascii="Times New Roman" w:hAnsi="Times New Roman" w:cs="Times New Roman"/>
          <w:bCs/>
        </w:rPr>
        <w:t xml:space="preserve"> = C</w:t>
      </w:r>
      <w:r w:rsidRPr="00B85568">
        <w:rPr>
          <w:rFonts w:ascii="Times New Roman" w:hAnsi="Times New Roman" w:cs="Times New Roman"/>
          <w:bCs/>
          <w:lang w:eastAsia="zh-TW"/>
        </w:rPr>
        <w:t>;</w:t>
      </w:r>
      <w:r w:rsidRPr="00B85568">
        <w:rPr>
          <w:rFonts w:ascii="Times New Roman" w:hAnsi="Times New Roman" w:cs="Times New Roman"/>
          <w:bCs/>
        </w:rPr>
        <w:t xml:space="preserve"> 70-72</w:t>
      </w:r>
      <w:r w:rsidRPr="00B85568">
        <w:rPr>
          <w:rFonts w:ascii="Times New Roman" w:hAnsi="Times New Roman" w:cs="Times New Roman"/>
          <w:bCs/>
          <w:lang w:eastAsia="zh-TW"/>
        </w:rPr>
        <w:t>.9</w:t>
      </w:r>
      <w:r w:rsidRPr="00B85568">
        <w:rPr>
          <w:rFonts w:ascii="Times New Roman" w:hAnsi="Times New Roman" w:cs="Times New Roman"/>
          <w:bCs/>
        </w:rPr>
        <w:t xml:space="preserve"> = C-</w:t>
      </w:r>
      <w:r w:rsidRPr="00B85568">
        <w:rPr>
          <w:rFonts w:ascii="Times New Roman" w:hAnsi="Times New Roman" w:cs="Times New Roman"/>
          <w:bCs/>
          <w:lang w:eastAsia="zh-TW"/>
        </w:rPr>
        <w:t>;</w:t>
      </w:r>
      <w:r w:rsidRPr="00B85568">
        <w:rPr>
          <w:rFonts w:ascii="Times New Roman" w:hAnsi="Times New Roman" w:cs="Times New Roman"/>
          <w:bCs/>
        </w:rPr>
        <w:t xml:space="preserve"> 67-69</w:t>
      </w:r>
      <w:r w:rsidRPr="00B85568">
        <w:rPr>
          <w:rFonts w:ascii="Times New Roman" w:hAnsi="Times New Roman" w:cs="Times New Roman"/>
          <w:bCs/>
          <w:lang w:eastAsia="zh-TW"/>
        </w:rPr>
        <w:t>.9</w:t>
      </w:r>
      <w:r w:rsidRPr="00B85568">
        <w:rPr>
          <w:rFonts w:ascii="Times New Roman" w:hAnsi="Times New Roman" w:cs="Times New Roman"/>
          <w:bCs/>
        </w:rPr>
        <w:t>= D+</w:t>
      </w:r>
      <w:r w:rsidRPr="00B85568">
        <w:rPr>
          <w:rFonts w:ascii="Times New Roman" w:hAnsi="Times New Roman" w:cs="Times New Roman"/>
          <w:bCs/>
          <w:lang w:eastAsia="zh-TW"/>
        </w:rPr>
        <w:t>;</w:t>
      </w:r>
      <w:r w:rsidRPr="00B85568">
        <w:rPr>
          <w:rFonts w:ascii="Times New Roman" w:hAnsi="Times New Roman" w:cs="Times New Roman"/>
          <w:bCs/>
        </w:rPr>
        <w:t xml:space="preserve"> 63-66</w:t>
      </w:r>
      <w:r w:rsidRPr="00B85568">
        <w:rPr>
          <w:rFonts w:ascii="Times New Roman" w:hAnsi="Times New Roman" w:cs="Times New Roman"/>
          <w:bCs/>
          <w:lang w:eastAsia="zh-TW"/>
        </w:rPr>
        <w:t>.9</w:t>
      </w:r>
      <w:r w:rsidRPr="00B85568">
        <w:rPr>
          <w:rFonts w:ascii="Times New Roman" w:hAnsi="Times New Roman" w:cs="Times New Roman"/>
          <w:bCs/>
        </w:rPr>
        <w:t xml:space="preserve"> = D</w:t>
      </w:r>
      <w:r w:rsidRPr="00B85568">
        <w:rPr>
          <w:rFonts w:ascii="Times New Roman" w:hAnsi="Times New Roman" w:cs="Times New Roman"/>
          <w:bCs/>
          <w:lang w:eastAsia="zh-TW"/>
        </w:rPr>
        <w:t>;</w:t>
      </w:r>
      <w:r w:rsidRPr="00B85568">
        <w:rPr>
          <w:rFonts w:ascii="Times New Roman" w:hAnsi="Times New Roman" w:cs="Times New Roman"/>
          <w:bCs/>
        </w:rPr>
        <w:t xml:space="preserve"> 60-62</w:t>
      </w:r>
      <w:r w:rsidRPr="00B85568">
        <w:rPr>
          <w:rFonts w:ascii="Times New Roman" w:hAnsi="Times New Roman" w:cs="Times New Roman"/>
          <w:bCs/>
          <w:lang w:eastAsia="zh-TW"/>
        </w:rPr>
        <w:t>.9</w:t>
      </w:r>
      <w:r w:rsidRPr="00B85568">
        <w:rPr>
          <w:rFonts w:ascii="Times New Roman" w:hAnsi="Times New Roman" w:cs="Times New Roman"/>
          <w:bCs/>
        </w:rPr>
        <w:t xml:space="preserve"> = D-</w:t>
      </w:r>
      <w:r w:rsidRPr="00B85568">
        <w:rPr>
          <w:rFonts w:ascii="Times New Roman" w:hAnsi="Times New Roman" w:cs="Times New Roman"/>
          <w:bCs/>
          <w:lang w:eastAsia="zh-TW"/>
        </w:rPr>
        <w:t>;</w:t>
      </w:r>
      <w:r w:rsidRPr="00B85568">
        <w:rPr>
          <w:rFonts w:ascii="Times New Roman" w:hAnsi="Times New Roman" w:cs="Times New Roman"/>
          <w:bCs/>
        </w:rPr>
        <w:t xml:space="preserve"> ≤ 59</w:t>
      </w:r>
      <w:r w:rsidRPr="00B85568">
        <w:rPr>
          <w:rFonts w:ascii="Times New Roman" w:hAnsi="Times New Roman" w:cs="Times New Roman"/>
          <w:bCs/>
          <w:lang w:eastAsia="zh-TW"/>
        </w:rPr>
        <w:t>.9</w:t>
      </w:r>
      <w:r w:rsidRPr="00B85568">
        <w:rPr>
          <w:rFonts w:ascii="Times New Roman" w:hAnsi="Times New Roman" w:cs="Times New Roman"/>
          <w:bCs/>
        </w:rPr>
        <w:t xml:space="preserve"> = F.</w:t>
      </w:r>
    </w:p>
    <w:p w14:paraId="4DF9228F" w14:textId="77777777" w:rsidR="000C50E3" w:rsidRPr="006127D4" w:rsidRDefault="000C50E3" w:rsidP="000C5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Pr>
          <w:rFonts w:ascii="Times New Roman" w:hAnsi="Times New Roman" w:cs="Times New Roman"/>
          <w:b/>
          <w:bCs/>
          <w:i/>
          <w:sz w:val="20"/>
          <w:szCs w:val="20"/>
          <w:lang w:eastAsia="zh-TW"/>
        </w:rPr>
      </w:pPr>
      <w:r w:rsidRPr="006127D4">
        <w:rPr>
          <w:rFonts w:ascii="Times New Roman" w:hAnsi="Times New Roman" w:cs="Times New Roman"/>
          <w:b/>
          <w:bCs/>
          <w:i/>
          <w:sz w:val="20"/>
          <w:szCs w:val="20"/>
          <w:lang w:eastAsia="zh-TW"/>
        </w:rPr>
        <w:t>Note: There is no rounding for the final grade. For example, if your final grade is 92.95, you are still A- rather than A.</w:t>
      </w:r>
    </w:p>
    <w:p w14:paraId="69AFAAB4" w14:textId="77777777" w:rsidR="000C50E3" w:rsidRPr="00B85568" w:rsidRDefault="000C50E3" w:rsidP="000C5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lang w:eastAsia="zh-TW"/>
        </w:rPr>
      </w:pPr>
    </w:p>
    <w:p w14:paraId="1334A4AB" w14:textId="77777777" w:rsidR="000C50E3" w:rsidRPr="00B85568" w:rsidRDefault="000C50E3" w:rsidP="00FA4D9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contextualSpacing/>
        <w:rPr>
          <w:rFonts w:ascii="Times New Roman" w:hAnsi="Times New Roman" w:cs="Times New Roman"/>
          <w:b/>
          <w:bCs/>
          <w:lang w:eastAsia="zh-TW"/>
        </w:rPr>
      </w:pPr>
      <w:r w:rsidRPr="00B85568">
        <w:rPr>
          <w:rFonts w:ascii="Times New Roman" w:hAnsi="Times New Roman" w:cs="Times New Roman"/>
          <w:b/>
          <w:bCs/>
          <w:lang w:eastAsia="zh-TW"/>
        </w:rPr>
        <w:t>Grading Methods</w:t>
      </w:r>
    </w:p>
    <w:p w14:paraId="659DEF76" w14:textId="0309A92F" w:rsidR="000C50E3" w:rsidRPr="00FA4D97" w:rsidRDefault="000C50E3" w:rsidP="00FA4D9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6" w:hanging="86"/>
        <w:contextualSpacing/>
        <w:jc w:val="both"/>
        <w:rPr>
          <w:rFonts w:ascii="Times New Roman" w:hAnsi="Times New Roman" w:cs="Times New Roman"/>
          <w:bCs/>
          <w:lang w:eastAsia="zh-TW"/>
        </w:rPr>
      </w:pPr>
      <w:r w:rsidRPr="00B85568">
        <w:rPr>
          <w:rFonts w:ascii="Times New Roman" w:hAnsi="Times New Roman" w:cs="Times New Roman"/>
          <w:lang w:eastAsia="zh-TW"/>
        </w:rPr>
        <w:t xml:space="preserve">  I will do my best to be fair and consistent on grading. However, grading is</w:t>
      </w:r>
      <w:r w:rsidRPr="00B85568">
        <w:rPr>
          <w:rFonts w:ascii="Times New Roman" w:hAnsi="Times New Roman" w:cs="Times New Roman"/>
          <w:bCs/>
          <w:lang w:eastAsia="zh-TW"/>
        </w:rPr>
        <w:t xml:space="preserve"> inherently somewhat subjective. To address this issue, I adopt the method of 360-degree evaluation, such as peer, as well as different forms of activities (e.g., discussion, presentation, individual/group exams).  It is not unusual for students to be dissatisfied with a grade that they have earned. If any question, I will be glad to discuss it FACE TO FACE in my office or </w:t>
      </w:r>
      <w:r w:rsidRPr="00B85568">
        <w:rPr>
          <w:rFonts w:ascii="Times New Roman" w:hAnsi="Times New Roman" w:cs="Times New Roman"/>
          <w:lang w:eastAsia="zh-TW"/>
        </w:rPr>
        <w:t xml:space="preserve">via </w:t>
      </w:r>
      <w:r w:rsidR="00F40C9D">
        <w:rPr>
          <w:rFonts w:ascii="Times New Roman" w:hAnsi="Times New Roman" w:cs="Times New Roman"/>
          <w:lang w:eastAsia="zh-TW"/>
        </w:rPr>
        <w:t>ZOOM</w:t>
      </w:r>
      <w:r w:rsidRPr="00B85568">
        <w:rPr>
          <w:rFonts w:ascii="Times New Roman" w:hAnsi="Times New Roman" w:cs="Times New Roman"/>
          <w:bCs/>
          <w:lang w:eastAsia="zh-TW"/>
        </w:rPr>
        <w:t xml:space="preserve"> DURING rather than at the END of the semester. Please note the phrase “in my office.” I will not discuss grades before or after class, by telephone, or by email.  Because I need to be fair to everyone, after the end of the semester, please do not send me emails to ask for more points,</w:t>
      </w:r>
      <w:r w:rsidR="00FA4D97">
        <w:rPr>
          <w:rFonts w:ascii="Times New Roman" w:hAnsi="Times New Roman" w:cs="Times New Roman"/>
          <w:bCs/>
          <w:lang w:eastAsia="zh-TW"/>
        </w:rPr>
        <w:t xml:space="preserve"> </w:t>
      </w:r>
      <w:r w:rsidRPr="00B85568">
        <w:rPr>
          <w:rFonts w:ascii="Times New Roman" w:hAnsi="Times New Roman" w:cs="Times New Roman"/>
          <w:bCs/>
          <w:lang w:eastAsia="zh-TW"/>
        </w:rPr>
        <w:t xml:space="preserve">especially when the total points are one or two points less (e.g., 92.9 points = </w:t>
      </w:r>
      <w:r w:rsidRPr="00B85568">
        <w:rPr>
          <w:rFonts w:ascii="Times New Roman" w:hAnsi="Times New Roman" w:cs="Times New Roman"/>
          <w:lang w:eastAsia="zh-TW"/>
        </w:rPr>
        <w:t>A</w:t>
      </w:r>
      <w:r w:rsidRPr="00B85568">
        <w:rPr>
          <w:rFonts w:ascii="Times New Roman" w:eastAsia="Microsoft YaHei" w:hAnsi="Times New Roman" w:cs="Times New Roman"/>
          <w:lang w:eastAsia="zh-TW"/>
        </w:rPr>
        <w:t>－</w:t>
      </w:r>
      <w:r w:rsidRPr="00B85568">
        <w:rPr>
          <w:rFonts w:ascii="Times New Roman" w:hAnsi="Times New Roman" w:cs="Times New Roman"/>
          <w:lang w:eastAsia="zh-TW"/>
        </w:rPr>
        <w:t>, surely not an “A”</w:t>
      </w:r>
      <w:r w:rsidRPr="00B85568">
        <w:rPr>
          <w:rFonts w:ascii="Times New Roman" w:hAnsi="Times New Roman" w:cs="Times New Roman"/>
          <w:bCs/>
          <w:lang w:eastAsia="zh-TW"/>
        </w:rPr>
        <w:t>).</w:t>
      </w:r>
      <w:r w:rsidR="00FA4D97">
        <w:rPr>
          <w:rFonts w:ascii="Times New Roman" w:hAnsi="Times New Roman" w:cs="Times New Roman"/>
          <w:bCs/>
          <w:lang w:eastAsia="zh-TW"/>
        </w:rPr>
        <w:t xml:space="preserve"> </w:t>
      </w:r>
      <w:r w:rsidRPr="00FA4D97">
        <w:rPr>
          <w:rFonts w:ascii="Times New Roman" w:hAnsi="Times New Roman" w:cs="Times New Roman"/>
          <w:b/>
          <w:lang w:eastAsia="zh-TW"/>
        </w:rPr>
        <w:t>Finally, I do not accept any assignments or exercise submitted by email since we meet frequently unless I say so</w:t>
      </w:r>
      <w:r w:rsidRPr="00B85568">
        <w:rPr>
          <w:rFonts w:ascii="Times New Roman" w:hAnsi="Times New Roman" w:cs="Times New Roman"/>
          <w:bCs/>
          <w:lang w:eastAsia="zh-TW"/>
        </w:rPr>
        <w:t xml:space="preserve">. All of your work should be computer-processed and proofread before you submit them to me. Late work is not acceptable. </w:t>
      </w:r>
    </w:p>
    <w:p w14:paraId="76F87CAC" w14:textId="77777777" w:rsidR="000C50E3" w:rsidRDefault="000C50E3" w:rsidP="000C50E3">
      <w:pPr>
        <w:jc w:val="both"/>
        <w:rPr>
          <w:rFonts w:ascii="Times New Roman" w:hAnsi="Times New Roman" w:cs="Times New Roman"/>
        </w:rPr>
      </w:pPr>
    </w:p>
    <w:p w14:paraId="5C46D046" w14:textId="78FF7F5D" w:rsidR="00DE71C5" w:rsidRDefault="00DE71C5" w:rsidP="000C50E3">
      <w:pPr>
        <w:jc w:val="both"/>
        <w:rPr>
          <w:rFonts w:ascii="Times New Roman" w:hAnsi="Times New Roman" w:cs="Times New Roman"/>
        </w:rPr>
      </w:pPr>
      <w:r>
        <w:rPr>
          <w:rFonts w:ascii="Times New Roman" w:hAnsi="Times New Roman" w:cs="Times New Roman"/>
        </w:rPr>
        <w:t xml:space="preserve"> </w:t>
      </w:r>
      <w:r w:rsidRPr="00F40C9D">
        <w:rPr>
          <w:rFonts w:ascii="Times New Roman" w:hAnsi="Times New Roman" w:cs="Times New Roman"/>
          <w:b/>
          <w:lang w:eastAsia="zh-TW"/>
        </w:rPr>
        <w:t xml:space="preserve">Turnaround </w:t>
      </w:r>
      <w:r w:rsidR="00F40C9D">
        <w:rPr>
          <w:rFonts w:ascii="Times New Roman" w:hAnsi="Times New Roman" w:cs="Times New Roman"/>
          <w:b/>
          <w:lang w:eastAsia="zh-TW"/>
        </w:rPr>
        <w:t>T</w:t>
      </w:r>
      <w:r w:rsidRPr="00F40C9D">
        <w:rPr>
          <w:rFonts w:ascii="Times New Roman" w:hAnsi="Times New Roman" w:cs="Times New Roman"/>
          <w:b/>
          <w:lang w:eastAsia="zh-TW"/>
        </w:rPr>
        <w:t>ime</w:t>
      </w:r>
      <w:r>
        <w:rPr>
          <w:rFonts w:ascii="Times New Roman" w:hAnsi="Times New Roman" w:cs="Times New Roman"/>
        </w:rPr>
        <w:t xml:space="preserve">: Every Sunday of the week. </w:t>
      </w:r>
    </w:p>
    <w:p w14:paraId="41AAC54E" w14:textId="77777777" w:rsidR="00DE71C5" w:rsidRPr="00B85568" w:rsidRDefault="00DE71C5" w:rsidP="000C50E3">
      <w:pPr>
        <w:jc w:val="both"/>
        <w:rPr>
          <w:rFonts w:ascii="Times New Roman" w:hAnsi="Times New Roman" w:cs="Times New Roman"/>
        </w:rPr>
      </w:pPr>
    </w:p>
    <w:p w14:paraId="35D3C786" w14:textId="1F0435EC" w:rsidR="000C50E3" w:rsidRDefault="000C50E3" w:rsidP="000C50E3">
      <w:pPr>
        <w:ind w:left="90"/>
        <w:jc w:val="both"/>
        <w:rPr>
          <w:rFonts w:ascii="Times New Roman" w:hAnsi="Times New Roman" w:cs="Times New Roman"/>
          <w:lang w:eastAsia="zh-TW"/>
        </w:rPr>
      </w:pPr>
      <w:r w:rsidRPr="0067115D">
        <w:rPr>
          <w:rFonts w:ascii="Times New Roman" w:hAnsi="Times New Roman" w:cs="Times New Roman"/>
          <w:b/>
          <w:i/>
          <w:iCs/>
          <w:u w:val="single"/>
          <w:lang w:eastAsia="zh-TW"/>
        </w:rPr>
        <w:t>Online Exams</w:t>
      </w:r>
      <w:r w:rsidRPr="0067115D">
        <w:rPr>
          <w:rFonts w:ascii="Times New Roman" w:hAnsi="Times New Roman" w:cs="Times New Roman"/>
          <w:bCs/>
          <w:i/>
          <w:iCs/>
          <w:u w:val="single"/>
          <w:lang w:eastAsia="zh-TW"/>
        </w:rPr>
        <w:t xml:space="preserve"> </w:t>
      </w:r>
      <w:r w:rsidRPr="0067115D">
        <w:rPr>
          <w:rFonts w:ascii="Times New Roman" w:hAnsi="Times New Roman" w:cs="Times New Roman"/>
          <w:b/>
          <w:i/>
          <w:iCs/>
          <w:u w:val="single"/>
        </w:rPr>
        <w:t>(25 pts × 2 = 50 pts)</w:t>
      </w:r>
      <w:r w:rsidRPr="00B85568">
        <w:rPr>
          <w:rFonts w:ascii="Times New Roman" w:hAnsi="Times New Roman" w:cs="Times New Roman"/>
          <w:lang w:eastAsia="zh-TW"/>
        </w:rPr>
        <w:t xml:space="preserve">: In addition to lectures and other readings, reading textbooks is a </w:t>
      </w:r>
      <w:r w:rsidRPr="00FA4D97">
        <w:rPr>
          <w:rFonts w:ascii="Times New Roman" w:hAnsi="Times New Roman" w:cs="Times New Roman"/>
          <w:b/>
          <w:bCs/>
          <w:lang w:eastAsia="zh-TW"/>
        </w:rPr>
        <w:t>MUST</w:t>
      </w:r>
      <w:r w:rsidRPr="00B85568">
        <w:rPr>
          <w:rFonts w:ascii="Times New Roman" w:hAnsi="Times New Roman" w:cs="Times New Roman"/>
          <w:lang w:eastAsia="zh-TW"/>
        </w:rPr>
        <w:t>. The format of the exam may include true/false and multiple choice. Two exams</w:t>
      </w:r>
      <w:r w:rsidRPr="00B85568">
        <w:rPr>
          <w:rFonts w:ascii="Times New Roman" w:hAnsi="Times New Roman" w:cs="Times New Roman"/>
        </w:rPr>
        <w:t xml:space="preserve"> will be given during the designated period and are fully online. </w:t>
      </w:r>
      <w:r w:rsidRPr="00B85568">
        <w:rPr>
          <w:rFonts w:ascii="Times New Roman" w:hAnsi="Times New Roman" w:cs="Times New Roman"/>
          <w:lang w:eastAsia="zh-TW"/>
        </w:rPr>
        <w:t xml:space="preserve">The exam is </w:t>
      </w:r>
      <w:r w:rsidRPr="00FA4D97">
        <w:rPr>
          <w:rFonts w:ascii="Times New Roman" w:hAnsi="Times New Roman" w:cs="Times New Roman"/>
          <w:b/>
          <w:lang w:eastAsia="zh-TW"/>
        </w:rPr>
        <w:t>INDIVIDUAL WORK</w:t>
      </w:r>
      <w:r w:rsidR="00AE2DB3">
        <w:rPr>
          <w:rFonts w:ascii="Times New Roman" w:hAnsi="Times New Roman" w:cs="Times New Roman"/>
          <w:lang w:eastAsia="zh-TW"/>
        </w:rPr>
        <w:t xml:space="preserve">, </w:t>
      </w:r>
      <w:r w:rsidR="00AE2DB3" w:rsidRPr="00AE2DB3">
        <w:rPr>
          <w:rFonts w:ascii="Times New Roman" w:hAnsi="Times New Roman" w:cs="Times New Roman"/>
          <w:b/>
          <w:bCs/>
          <w:lang w:eastAsia="zh-TW"/>
        </w:rPr>
        <w:t>CLOSED BOOK, CLOSED NOTES</w:t>
      </w:r>
      <w:r w:rsidRPr="00B85568">
        <w:rPr>
          <w:rFonts w:ascii="Times New Roman" w:hAnsi="Times New Roman" w:cs="Times New Roman"/>
          <w:lang w:eastAsia="zh-TW"/>
        </w:rPr>
        <w:t xml:space="preserve">. </w:t>
      </w:r>
      <w:r w:rsidRPr="00B85568">
        <w:rPr>
          <w:rFonts w:ascii="Times New Roman" w:hAnsi="Times New Roman" w:cs="Times New Roman"/>
        </w:rPr>
        <w:t>The exams will cover assigned readings,</w:t>
      </w:r>
      <w:r w:rsidRPr="00B85568">
        <w:rPr>
          <w:rFonts w:ascii="Times New Roman" w:hAnsi="Times New Roman" w:cs="Times New Roman"/>
          <w:lang w:eastAsia="zh-TW"/>
        </w:rPr>
        <w:t xml:space="preserve"> </w:t>
      </w:r>
      <w:r w:rsidRPr="00B85568">
        <w:rPr>
          <w:rFonts w:ascii="Times New Roman" w:hAnsi="Times New Roman" w:cs="Times New Roman"/>
        </w:rPr>
        <w:t>related materials</w:t>
      </w:r>
      <w:r w:rsidRPr="00B85568">
        <w:rPr>
          <w:rFonts w:ascii="Times New Roman" w:hAnsi="Times New Roman" w:cs="Times New Roman"/>
          <w:lang w:eastAsia="zh-TW"/>
        </w:rPr>
        <w:t xml:space="preserve">, class activities, lectures, etc. We will </w:t>
      </w:r>
      <w:r w:rsidRPr="00FA4D97">
        <w:rPr>
          <w:rFonts w:ascii="Times New Roman" w:hAnsi="Times New Roman" w:cs="Times New Roman"/>
          <w:b/>
          <w:bCs/>
          <w:lang w:eastAsia="zh-TW"/>
        </w:rPr>
        <w:t>NOT</w:t>
      </w:r>
      <w:r w:rsidRPr="00B85568">
        <w:rPr>
          <w:rFonts w:ascii="Times New Roman" w:hAnsi="Times New Roman" w:cs="Times New Roman"/>
          <w:lang w:eastAsia="zh-TW"/>
        </w:rPr>
        <w:t xml:space="preserve"> hold normal exam reviews for each exam. Should you have any questions on any exam, you are welcome to discuss them in class or office hours. Should you need any study help, feel free to make an appointment with me and meet visually. </w:t>
      </w:r>
    </w:p>
    <w:p w14:paraId="41DC525D" w14:textId="77777777" w:rsidR="00AE2DB3" w:rsidRPr="00B85568" w:rsidRDefault="00AE2DB3" w:rsidP="000C50E3">
      <w:pPr>
        <w:ind w:left="90"/>
        <w:jc w:val="both"/>
        <w:rPr>
          <w:rFonts w:ascii="Times New Roman" w:hAnsi="Times New Roman" w:cs="Times New Roman"/>
        </w:rPr>
      </w:pPr>
    </w:p>
    <w:p w14:paraId="381BFE9C" w14:textId="4F33C214" w:rsidR="000C50E3" w:rsidRPr="00AE2DB3" w:rsidRDefault="00AE2DB3" w:rsidP="00AE2DB3">
      <w:pPr>
        <w:ind w:left="90"/>
        <w:jc w:val="both"/>
        <w:rPr>
          <w:rFonts w:ascii="Times New Roman" w:hAnsi="Times New Roman" w:cs="Times New Roman"/>
          <w:b/>
          <w:bCs/>
          <w:i/>
          <w:iCs/>
          <w:lang w:eastAsia="zh-TW"/>
        </w:rPr>
      </w:pPr>
      <w:r w:rsidRPr="00AE2DB3">
        <w:rPr>
          <w:rFonts w:ascii="Times New Roman" w:hAnsi="Times New Roman" w:cs="Times New Roman"/>
          <w:b/>
          <w:bCs/>
          <w:i/>
          <w:iCs/>
          <w:lang w:eastAsia="zh-TW"/>
        </w:rPr>
        <w:t xml:space="preserve">Please note, since this is online exam that remains open for one week, there is no excuse for missing/late for the deadlines. </w:t>
      </w:r>
    </w:p>
    <w:p w14:paraId="7B9AE304" w14:textId="77777777" w:rsidR="00AE2DB3" w:rsidRPr="00B85568" w:rsidRDefault="00AE2DB3" w:rsidP="000C50E3">
      <w:pPr>
        <w:jc w:val="both"/>
        <w:rPr>
          <w:rFonts w:ascii="Times New Roman" w:hAnsi="Times New Roman" w:cs="Times New Roman"/>
          <w:lang w:eastAsia="zh-TW"/>
        </w:rPr>
      </w:pPr>
    </w:p>
    <w:p w14:paraId="250366E3" w14:textId="77777777" w:rsidR="000C50E3" w:rsidRPr="00B85568" w:rsidRDefault="000C50E3" w:rsidP="000C50E3">
      <w:pPr>
        <w:ind w:left="90"/>
        <w:jc w:val="both"/>
        <w:rPr>
          <w:rFonts w:ascii="Times New Roman" w:hAnsi="Times New Roman" w:cs="Times New Roman"/>
        </w:rPr>
      </w:pPr>
      <w:r w:rsidRPr="00B85568">
        <w:rPr>
          <w:rFonts w:ascii="Times New Roman" w:hAnsi="Times New Roman" w:cs="Times New Roman"/>
        </w:rPr>
        <w:t>If you should encounter any issues taking online exam, please contact Canvas tech support by following these steps:</w:t>
      </w:r>
    </w:p>
    <w:p w14:paraId="0E8EDF7F" w14:textId="77777777" w:rsidR="000C50E3" w:rsidRPr="00B85568" w:rsidRDefault="000C50E3" w:rsidP="000C50E3">
      <w:pPr>
        <w:ind w:left="1440" w:hanging="1350"/>
        <w:jc w:val="both"/>
        <w:rPr>
          <w:rFonts w:ascii="Times New Roman" w:hAnsi="Times New Roman" w:cs="Times New Roman"/>
        </w:rPr>
      </w:pPr>
      <w:r w:rsidRPr="00B85568">
        <w:rPr>
          <w:rFonts w:ascii="Times New Roman" w:hAnsi="Times New Roman" w:cs="Times New Roman"/>
        </w:rPr>
        <w:t>Step 1- Go to the “Help” button on the bottom-left of the Canvas navigation bar.</w:t>
      </w:r>
    </w:p>
    <w:p w14:paraId="1A20B420" w14:textId="77777777" w:rsidR="000C50E3" w:rsidRPr="00B85568" w:rsidRDefault="000C50E3" w:rsidP="000C50E3">
      <w:pPr>
        <w:ind w:left="1440" w:hanging="1350"/>
        <w:jc w:val="both"/>
        <w:rPr>
          <w:rFonts w:ascii="Times New Roman" w:hAnsi="Times New Roman" w:cs="Times New Roman"/>
        </w:rPr>
      </w:pPr>
      <w:r w:rsidRPr="00B85568">
        <w:rPr>
          <w:rFonts w:ascii="Times New Roman" w:hAnsi="Times New Roman" w:cs="Times New Roman"/>
        </w:rPr>
        <w:t>Step 2-Select support via email, chat, or phone.  Support is available 24/7. The phone number</w:t>
      </w:r>
    </w:p>
    <w:p w14:paraId="73AAF0CF" w14:textId="77777777" w:rsidR="000C50E3" w:rsidRPr="00B85568" w:rsidRDefault="000C50E3" w:rsidP="000C50E3">
      <w:pPr>
        <w:ind w:left="1440" w:hanging="1350"/>
        <w:jc w:val="both"/>
        <w:rPr>
          <w:rFonts w:ascii="Times New Roman" w:hAnsi="Times New Roman" w:cs="Times New Roman"/>
        </w:rPr>
      </w:pPr>
      <w:r w:rsidRPr="00B85568">
        <w:rPr>
          <w:rFonts w:ascii="Times New Roman" w:hAnsi="Times New Roman" w:cs="Times New Roman"/>
        </w:rPr>
        <w:t xml:space="preserve">for Canvas support is (833) 811-3207. </w:t>
      </w:r>
    </w:p>
    <w:p w14:paraId="7FE53672" w14:textId="77777777" w:rsidR="000C50E3" w:rsidRPr="00B85568" w:rsidRDefault="000C50E3" w:rsidP="000C50E3">
      <w:pPr>
        <w:adjustRightInd w:val="0"/>
        <w:spacing w:before="25"/>
        <w:jc w:val="both"/>
        <w:rPr>
          <w:rFonts w:ascii="Times New Roman" w:hAnsi="Times New Roman" w:cs="Times New Roman"/>
          <w:i/>
        </w:rPr>
      </w:pPr>
    </w:p>
    <w:p w14:paraId="5BBA6B36" w14:textId="77777777" w:rsidR="000C50E3" w:rsidRPr="00B85568" w:rsidRDefault="000C50E3" w:rsidP="000C50E3">
      <w:pPr>
        <w:ind w:left="90"/>
        <w:jc w:val="both"/>
        <w:rPr>
          <w:rFonts w:ascii="Times New Roman" w:hAnsi="Times New Roman" w:cs="Times New Roman"/>
          <w:lang w:eastAsia="zh-TW"/>
        </w:rPr>
      </w:pPr>
      <w:r w:rsidRPr="00B85568">
        <w:rPr>
          <w:rFonts w:ascii="Times New Roman" w:hAnsi="Times New Roman" w:cs="Times New Roman"/>
          <w:lang w:eastAsia="zh-TW"/>
        </w:rPr>
        <w:t>Whenever sending me emails, make sure your emails show your section # and your name. For example, “ENT3100, Daniel Lee”.</w:t>
      </w:r>
    </w:p>
    <w:p w14:paraId="19AFDA0D" w14:textId="77777777" w:rsidR="000C50E3" w:rsidRDefault="000C50E3" w:rsidP="000C50E3">
      <w:pPr>
        <w:adjustRightInd w:val="0"/>
        <w:spacing w:before="25"/>
        <w:jc w:val="both"/>
        <w:rPr>
          <w:rFonts w:ascii="Times New Roman" w:hAnsi="Times New Roman" w:cs="Times New Roman"/>
          <w:i/>
        </w:rPr>
      </w:pPr>
    </w:p>
    <w:p w14:paraId="2CFFC05E" w14:textId="1B262C9E" w:rsidR="00DD71A2" w:rsidRPr="00DD71A2" w:rsidRDefault="00DD71A2" w:rsidP="00AE2DB3">
      <w:pPr>
        <w:adjustRightInd w:val="0"/>
        <w:spacing w:before="25"/>
        <w:ind w:left="90"/>
        <w:jc w:val="both"/>
        <w:rPr>
          <w:rFonts w:ascii="Times New Roman" w:hAnsi="Times New Roman" w:cs="Times New Roman"/>
          <w:iCs/>
        </w:rPr>
      </w:pPr>
      <w:r w:rsidRPr="0067115D">
        <w:rPr>
          <w:rFonts w:ascii="Times New Roman" w:hAnsi="Times New Roman" w:cs="Times New Roman"/>
          <w:b/>
          <w:bCs/>
          <w:i/>
          <w:u w:val="single"/>
        </w:rPr>
        <w:t>Session Survey (</w:t>
      </w:r>
      <w:r w:rsidR="004C219D" w:rsidRPr="0067115D">
        <w:rPr>
          <w:rFonts w:ascii="Times New Roman" w:hAnsi="Times New Roman" w:cs="Times New Roman"/>
          <w:b/>
          <w:bCs/>
          <w:i/>
          <w:u w:val="single"/>
        </w:rPr>
        <w:t>12 X 0.5 pts. = 6 pts./6%</w:t>
      </w:r>
      <w:r w:rsidRPr="0067115D">
        <w:rPr>
          <w:rFonts w:ascii="Times New Roman" w:hAnsi="Times New Roman" w:cs="Times New Roman"/>
          <w:b/>
          <w:bCs/>
          <w:i/>
          <w:u w:val="single"/>
        </w:rPr>
        <w:t>)</w:t>
      </w:r>
      <w:r w:rsidRPr="00DD71A2">
        <w:rPr>
          <w:rFonts w:ascii="Times New Roman" w:hAnsi="Times New Roman" w:cs="Times New Roman"/>
          <w:iCs/>
        </w:rPr>
        <w:t xml:space="preserve">: This assignment relates to the </w:t>
      </w:r>
      <w:r>
        <w:rPr>
          <w:rFonts w:ascii="Times New Roman" w:hAnsi="Times New Roman" w:cs="Times New Roman"/>
          <w:iCs/>
        </w:rPr>
        <w:t xml:space="preserve">reading of the </w:t>
      </w:r>
      <w:r w:rsidR="00291DF1">
        <w:rPr>
          <w:rFonts w:ascii="Times New Roman" w:hAnsi="Times New Roman" w:cs="Times New Roman"/>
          <w:iCs/>
        </w:rPr>
        <w:t xml:space="preserve">assigned </w:t>
      </w:r>
      <w:r w:rsidRPr="00DD71A2">
        <w:rPr>
          <w:rFonts w:ascii="Times New Roman" w:hAnsi="Times New Roman" w:cs="Times New Roman"/>
          <w:iCs/>
        </w:rPr>
        <w:t xml:space="preserve">textbook chapters in each module. The one-page session surveys are worth </w:t>
      </w:r>
      <w:r w:rsidR="00291DF1">
        <w:rPr>
          <w:rFonts w:ascii="Times New Roman" w:hAnsi="Times New Roman" w:cs="Times New Roman"/>
          <w:iCs/>
        </w:rPr>
        <w:t>0.</w:t>
      </w:r>
      <w:r w:rsidRPr="00DD71A2">
        <w:rPr>
          <w:rFonts w:ascii="Times New Roman" w:hAnsi="Times New Roman" w:cs="Times New Roman"/>
          <w:iCs/>
        </w:rPr>
        <w:t>5 points each.</w:t>
      </w:r>
    </w:p>
    <w:p w14:paraId="6A839B88" w14:textId="77777777" w:rsidR="00DD71A2" w:rsidRPr="00DD71A2" w:rsidRDefault="00DD71A2" w:rsidP="00DD71A2">
      <w:pPr>
        <w:adjustRightInd w:val="0"/>
        <w:spacing w:before="25"/>
        <w:jc w:val="both"/>
        <w:rPr>
          <w:rFonts w:ascii="Times New Roman" w:hAnsi="Times New Roman" w:cs="Times New Roman"/>
          <w:iCs/>
        </w:rPr>
      </w:pPr>
    </w:p>
    <w:p w14:paraId="55F291E3" w14:textId="28FCCFB7" w:rsidR="00DD71A2" w:rsidRPr="00291DF1" w:rsidRDefault="00DD71A2" w:rsidP="00AE2DB3">
      <w:pPr>
        <w:adjustRightInd w:val="0"/>
        <w:spacing w:before="25"/>
        <w:ind w:left="90"/>
        <w:jc w:val="both"/>
        <w:rPr>
          <w:rFonts w:ascii="Times New Roman" w:hAnsi="Times New Roman" w:cs="Times New Roman"/>
          <w:b/>
          <w:bCs/>
          <w:iCs/>
        </w:rPr>
      </w:pPr>
      <w:r w:rsidRPr="00291DF1">
        <w:rPr>
          <w:rFonts w:ascii="Times New Roman" w:hAnsi="Times New Roman" w:cs="Times New Roman"/>
          <w:b/>
          <w:bCs/>
          <w:iCs/>
        </w:rPr>
        <w:t>Expectations for session survey</w:t>
      </w:r>
      <w:r w:rsidR="00015C58">
        <w:rPr>
          <w:rFonts w:ascii="Times New Roman" w:hAnsi="Times New Roman" w:cs="Times New Roman"/>
          <w:b/>
          <w:bCs/>
          <w:iCs/>
        </w:rPr>
        <w:t xml:space="preserve">: </w:t>
      </w:r>
    </w:p>
    <w:p w14:paraId="55D3975E" w14:textId="7777777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a.</w:t>
      </w:r>
      <w:r w:rsidRPr="00DD71A2">
        <w:rPr>
          <w:rFonts w:ascii="Times New Roman" w:hAnsi="Times New Roman" w:cs="Times New Roman"/>
          <w:iCs/>
        </w:rPr>
        <w:tab/>
        <w:t xml:space="preserve">You should endeavor to address the questions with logical, concise, and direct response to the questions. Write for business and do use “bold headings” and “bullets” when appropriate. </w:t>
      </w:r>
    </w:p>
    <w:p w14:paraId="3162CC30" w14:textId="7777777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b.</w:t>
      </w:r>
      <w:r w:rsidRPr="00DD71A2">
        <w:rPr>
          <w:rFonts w:ascii="Times New Roman" w:hAnsi="Times New Roman" w:cs="Times New Roman"/>
          <w:iCs/>
        </w:rPr>
        <w:tab/>
        <w:t>Session survey can be adequately handled within one to two pages (double spaced, 12 font size). If you submit a paper over two pages in length, your grade will be based on the first two pages.</w:t>
      </w:r>
    </w:p>
    <w:p w14:paraId="36401B84" w14:textId="0AF8469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c.</w:t>
      </w:r>
      <w:r w:rsidRPr="00DD71A2">
        <w:rPr>
          <w:rFonts w:ascii="Times New Roman" w:hAnsi="Times New Roman" w:cs="Times New Roman"/>
          <w:iCs/>
        </w:rPr>
        <w:tab/>
        <w:t xml:space="preserve">Session survey that adequately demonstrates your knowledge about our textbook will receive </w:t>
      </w:r>
      <w:r w:rsidR="00015C58">
        <w:rPr>
          <w:rFonts w:ascii="Times New Roman" w:hAnsi="Times New Roman" w:cs="Times New Roman"/>
          <w:iCs/>
        </w:rPr>
        <w:t>the status “</w:t>
      </w:r>
      <w:r w:rsidR="00015C58" w:rsidRPr="00015C58">
        <w:rPr>
          <w:rFonts w:ascii="Times New Roman" w:hAnsi="Times New Roman" w:cs="Times New Roman"/>
          <w:b/>
          <w:bCs/>
          <w:iCs/>
        </w:rPr>
        <w:t>complete</w:t>
      </w:r>
      <w:r w:rsidR="00015C58">
        <w:rPr>
          <w:rFonts w:ascii="Times New Roman" w:hAnsi="Times New Roman" w:cs="Times New Roman"/>
          <w:iCs/>
        </w:rPr>
        <w:t>”</w:t>
      </w:r>
      <w:r w:rsidRPr="00DD71A2">
        <w:rPr>
          <w:rFonts w:ascii="Times New Roman" w:hAnsi="Times New Roman" w:cs="Times New Roman"/>
          <w:iCs/>
        </w:rPr>
        <w:t xml:space="preserve">. To receive the full points, you need to make sure your narratives fully cover the key </w:t>
      </w:r>
      <w:r w:rsidRPr="00DD71A2">
        <w:rPr>
          <w:rFonts w:ascii="Times New Roman" w:hAnsi="Times New Roman" w:cs="Times New Roman"/>
          <w:iCs/>
        </w:rPr>
        <w:lastRenderedPageBreak/>
        <w:t>points covered in the assigned chapters and describe your biggest take-aways from the chapters, then how it relates to your real-world jobs.</w:t>
      </w:r>
    </w:p>
    <w:p w14:paraId="5AFCDDC9" w14:textId="7F2449D5"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d.</w:t>
      </w:r>
      <w:r w:rsidRPr="00DD71A2">
        <w:rPr>
          <w:rFonts w:ascii="Times New Roman" w:hAnsi="Times New Roman" w:cs="Times New Roman"/>
          <w:iCs/>
        </w:rPr>
        <w:tab/>
        <w:t xml:space="preserve">The session survey will </w:t>
      </w:r>
      <w:r w:rsidRPr="00015C58">
        <w:rPr>
          <w:rFonts w:ascii="Times New Roman" w:hAnsi="Times New Roman" w:cs="Times New Roman"/>
          <w:b/>
          <w:bCs/>
          <w:iCs/>
        </w:rPr>
        <w:t>ONLY</w:t>
      </w:r>
      <w:r w:rsidRPr="00DD71A2">
        <w:rPr>
          <w:rFonts w:ascii="Times New Roman" w:hAnsi="Times New Roman" w:cs="Times New Roman"/>
          <w:iCs/>
        </w:rPr>
        <w:t xml:space="preserve"> cover the </w:t>
      </w:r>
      <w:r w:rsidR="00015C58">
        <w:rPr>
          <w:rFonts w:ascii="Times New Roman" w:hAnsi="Times New Roman" w:cs="Times New Roman"/>
          <w:iCs/>
        </w:rPr>
        <w:t xml:space="preserve">assigned </w:t>
      </w:r>
      <w:r w:rsidRPr="00DD71A2">
        <w:rPr>
          <w:rFonts w:ascii="Times New Roman" w:hAnsi="Times New Roman" w:cs="Times New Roman"/>
          <w:iCs/>
        </w:rPr>
        <w:t>textbook chapters</w:t>
      </w:r>
      <w:r w:rsidR="00015C58">
        <w:rPr>
          <w:rFonts w:ascii="Times New Roman" w:hAnsi="Times New Roman" w:cs="Times New Roman"/>
          <w:iCs/>
        </w:rPr>
        <w:t xml:space="preserve"> in each module</w:t>
      </w:r>
      <w:r w:rsidRPr="00DD71A2">
        <w:rPr>
          <w:rFonts w:ascii="Times New Roman" w:hAnsi="Times New Roman" w:cs="Times New Roman"/>
          <w:iCs/>
        </w:rPr>
        <w:t xml:space="preserve">.  </w:t>
      </w:r>
    </w:p>
    <w:p w14:paraId="31D54827" w14:textId="77777777" w:rsidR="00DD71A2" w:rsidRPr="00DD71A2" w:rsidRDefault="00DD71A2" w:rsidP="00DD71A2">
      <w:pPr>
        <w:adjustRightInd w:val="0"/>
        <w:spacing w:before="25"/>
        <w:jc w:val="both"/>
        <w:rPr>
          <w:rFonts w:ascii="Times New Roman" w:hAnsi="Times New Roman" w:cs="Times New Roman"/>
          <w:iCs/>
        </w:rPr>
      </w:pPr>
    </w:p>
    <w:p w14:paraId="5E3DDBBB" w14:textId="7CA101E8" w:rsidR="00DD71A2" w:rsidRPr="00291DF1" w:rsidRDefault="00DD71A2" w:rsidP="00AE2DB3">
      <w:pPr>
        <w:adjustRightInd w:val="0"/>
        <w:spacing w:before="25"/>
        <w:ind w:left="90"/>
        <w:jc w:val="both"/>
        <w:rPr>
          <w:rFonts w:ascii="Times New Roman" w:hAnsi="Times New Roman" w:cs="Times New Roman"/>
          <w:b/>
          <w:bCs/>
          <w:iCs/>
        </w:rPr>
      </w:pPr>
      <w:r w:rsidRPr="00291DF1">
        <w:rPr>
          <w:rFonts w:ascii="Times New Roman" w:hAnsi="Times New Roman" w:cs="Times New Roman"/>
          <w:b/>
          <w:bCs/>
          <w:iCs/>
        </w:rPr>
        <w:t xml:space="preserve">More specifically, </w:t>
      </w:r>
      <w:r w:rsidR="00015C58">
        <w:rPr>
          <w:rFonts w:ascii="Times New Roman" w:hAnsi="Times New Roman" w:cs="Times New Roman"/>
          <w:b/>
          <w:bCs/>
          <w:iCs/>
        </w:rPr>
        <w:t>each session survey should cover</w:t>
      </w:r>
      <w:r w:rsidRPr="00291DF1">
        <w:rPr>
          <w:rFonts w:ascii="Times New Roman" w:hAnsi="Times New Roman" w:cs="Times New Roman"/>
          <w:b/>
          <w:bCs/>
          <w:iCs/>
        </w:rPr>
        <w:t xml:space="preserve"> the following questions:</w:t>
      </w:r>
    </w:p>
    <w:p w14:paraId="06236D6E" w14:textId="7777777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1)</w:t>
      </w:r>
      <w:r w:rsidRPr="00DD71A2">
        <w:rPr>
          <w:rFonts w:ascii="Times New Roman" w:hAnsi="Times New Roman" w:cs="Times New Roman"/>
          <w:iCs/>
        </w:rPr>
        <w:tab/>
        <w:t>Briefly summarize what the assigned chapters talk about?</w:t>
      </w:r>
    </w:p>
    <w:p w14:paraId="1829B5EF" w14:textId="7777777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2)</w:t>
      </w:r>
      <w:r w:rsidRPr="00DD71A2">
        <w:rPr>
          <w:rFonts w:ascii="Times New Roman" w:hAnsi="Times New Roman" w:cs="Times New Roman"/>
          <w:iCs/>
        </w:rPr>
        <w:tab/>
        <w:t xml:space="preserve">What makes sense to you and what does not make sense to you? Please comment and critique. </w:t>
      </w:r>
    </w:p>
    <w:p w14:paraId="1335424E" w14:textId="77777777" w:rsidR="00DD71A2" w:rsidRP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3)</w:t>
      </w:r>
      <w:r w:rsidRPr="00DD71A2">
        <w:rPr>
          <w:rFonts w:ascii="Times New Roman" w:hAnsi="Times New Roman" w:cs="Times New Roman"/>
          <w:iCs/>
        </w:rPr>
        <w:tab/>
        <w:t xml:space="preserve">How is the chapter related to the assigned reading materials of the week? </w:t>
      </w:r>
    </w:p>
    <w:p w14:paraId="1895DDD2" w14:textId="7D3D71D0" w:rsidR="00DD71A2" w:rsidRDefault="00DD71A2" w:rsidP="00AE2DB3">
      <w:pPr>
        <w:adjustRightInd w:val="0"/>
        <w:spacing w:before="25"/>
        <w:ind w:left="90"/>
        <w:jc w:val="both"/>
        <w:rPr>
          <w:rFonts w:ascii="Times New Roman" w:hAnsi="Times New Roman" w:cs="Times New Roman"/>
          <w:iCs/>
        </w:rPr>
      </w:pPr>
      <w:r w:rsidRPr="00DD71A2">
        <w:rPr>
          <w:rFonts w:ascii="Times New Roman" w:hAnsi="Times New Roman" w:cs="Times New Roman"/>
          <w:iCs/>
        </w:rPr>
        <w:t>4)</w:t>
      </w:r>
      <w:r w:rsidRPr="00DD71A2">
        <w:rPr>
          <w:rFonts w:ascii="Times New Roman" w:hAnsi="Times New Roman" w:cs="Times New Roman"/>
          <w:iCs/>
        </w:rPr>
        <w:tab/>
        <w:t>How does the content in this chapter apply to your real-world experience?</w:t>
      </w:r>
    </w:p>
    <w:p w14:paraId="0AE63612" w14:textId="77777777" w:rsidR="00DD71A2" w:rsidRPr="00DD71A2" w:rsidRDefault="00DD71A2" w:rsidP="00DD71A2">
      <w:pPr>
        <w:adjustRightInd w:val="0"/>
        <w:spacing w:before="25"/>
        <w:jc w:val="both"/>
        <w:rPr>
          <w:rFonts w:ascii="Times New Roman" w:hAnsi="Times New Roman" w:cs="Times New Roman"/>
          <w:iCs/>
        </w:rPr>
      </w:pPr>
    </w:p>
    <w:p w14:paraId="098F8DCB" w14:textId="39A7B3F3" w:rsidR="002B35BA" w:rsidRPr="002B35BA" w:rsidRDefault="002B35BA" w:rsidP="00FD149A">
      <w:pPr>
        <w:ind w:left="90"/>
        <w:jc w:val="both"/>
        <w:rPr>
          <w:rFonts w:ascii="Times New Roman" w:hAnsi="Times New Roman" w:cs="Times New Roman"/>
          <w:iCs/>
        </w:rPr>
      </w:pPr>
      <w:r w:rsidRPr="0067115D">
        <w:rPr>
          <w:rFonts w:ascii="Times New Roman" w:hAnsi="Times New Roman" w:cs="Times New Roman"/>
          <w:b/>
          <w:bCs/>
          <w:i/>
          <w:u w:val="single"/>
        </w:rPr>
        <w:t xml:space="preserve">Online </w:t>
      </w:r>
      <w:r w:rsidR="00344CF6" w:rsidRPr="0067115D">
        <w:rPr>
          <w:rFonts w:ascii="Times New Roman" w:hAnsi="Times New Roman" w:cs="Times New Roman"/>
          <w:b/>
          <w:bCs/>
          <w:i/>
          <w:u w:val="single"/>
        </w:rPr>
        <w:t>Group</w:t>
      </w:r>
      <w:r w:rsidRPr="0067115D">
        <w:rPr>
          <w:rFonts w:ascii="Times New Roman" w:hAnsi="Times New Roman" w:cs="Times New Roman"/>
          <w:b/>
          <w:bCs/>
          <w:i/>
          <w:u w:val="single"/>
        </w:rPr>
        <w:t xml:space="preserve"> </w:t>
      </w:r>
      <w:r w:rsidR="0067115D">
        <w:rPr>
          <w:rFonts w:ascii="Times New Roman" w:hAnsi="Times New Roman" w:cs="Times New Roman"/>
          <w:b/>
          <w:bCs/>
          <w:i/>
          <w:u w:val="single"/>
        </w:rPr>
        <w:t xml:space="preserve">Board </w:t>
      </w:r>
      <w:r w:rsidRPr="0067115D">
        <w:rPr>
          <w:rFonts w:ascii="Times New Roman" w:hAnsi="Times New Roman" w:cs="Times New Roman"/>
          <w:b/>
          <w:bCs/>
          <w:i/>
          <w:u w:val="single"/>
        </w:rPr>
        <w:t>Discussions (</w:t>
      </w:r>
      <w:r w:rsidR="004C219D" w:rsidRPr="0067115D">
        <w:rPr>
          <w:rFonts w:ascii="Times New Roman" w:hAnsi="Times New Roman" w:cs="Times New Roman"/>
          <w:b/>
          <w:bCs/>
          <w:i/>
          <w:u w:val="single"/>
        </w:rPr>
        <w:t>13 discussions X 3 pts. = 39 pts./39%</w:t>
      </w:r>
      <w:r w:rsidRPr="0067115D">
        <w:rPr>
          <w:rFonts w:ascii="Times New Roman" w:hAnsi="Times New Roman" w:cs="Times New Roman"/>
          <w:b/>
          <w:bCs/>
          <w:i/>
          <w:u w:val="single"/>
        </w:rPr>
        <w:t>)</w:t>
      </w:r>
      <w:r w:rsidRPr="002B35BA">
        <w:rPr>
          <w:rFonts w:ascii="Times New Roman" w:hAnsi="Times New Roman" w:cs="Times New Roman"/>
          <w:b/>
          <w:bCs/>
          <w:i/>
        </w:rPr>
        <w:t xml:space="preserve">: </w:t>
      </w:r>
      <w:r w:rsidRPr="002B35BA">
        <w:rPr>
          <w:rFonts w:ascii="Times New Roman" w:hAnsi="Times New Roman" w:cs="Times New Roman"/>
          <w:iCs/>
        </w:rPr>
        <w:t xml:space="preserve">Students will be divided into different groups by the instructor before the class. Once determined, this will be your group assignment throughout the semester. All case discussions will be limited to each group such that every student is familiar with each other and could more effectively discuss the content of the case. Online case discussion requires active participation in order to advance the learning of all participants in the same group. Your overall commitment and attitude toward this course, and your active online participation in case discussions are important. Such a discussion is a cost-free environment for experimenting and learning to "play the game." Make use of it! </w:t>
      </w:r>
    </w:p>
    <w:p w14:paraId="633F6555" w14:textId="77777777" w:rsidR="002B35BA" w:rsidRPr="002B35BA" w:rsidRDefault="002B35BA" w:rsidP="002B35BA">
      <w:pPr>
        <w:jc w:val="both"/>
        <w:rPr>
          <w:rFonts w:ascii="Times New Roman" w:hAnsi="Times New Roman" w:cs="Times New Roman"/>
          <w:iCs/>
        </w:rPr>
      </w:pPr>
    </w:p>
    <w:p w14:paraId="121F5DC0" w14:textId="0DC0ECB8" w:rsidR="002B35BA" w:rsidRPr="002B35BA" w:rsidRDefault="002B35BA" w:rsidP="00FD149A">
      <w:pPr>
        <w:ind w:left="90"/>
        <w:jc w:val="both"/>
        <w:rPr>
          <w:rFonts w:ascii="Times New Roman" w:hAnsi="Times New Roman" w:cs="Times New Roman"/>
          <w:iCs/>
        </w:rPr>
      </w:pPr>
      <w:r w:rsidRPr="00DD71A2">
        <w:rPr>
          <w:rFonts w:ascii="Times New Roman" w:hAnsi="Times New Roman" w:cs="Times New Roman"/>
          <w:b/>
          <w:bCs/>
          <w:iCs/>
        </w:rPr>
        <w:t xml:space="preserve">The portion </w:t>
      </w:r>
      <w:r w:rsidRPr="002B35BA">
        <w:rPr>
          <w:rFonts w:ascii="Times New Roman" w:hAnsi="Times New Roman" w:cs="Times New Roman"/>
          <w:iCs/>
        </w:rPr>
        <w:t xml:space="preserve">of your grade will be determined by your instructor’s evaluation of your </w:t>
      </w:r>
      <w:r w:rsidR="00800991">
        <w:rPr>
          <w:rFonts w:ascii="Times New Roman" w:hAnsi="Times New Roman" w:cs="Times New Roman"/>
          <w:iCs/>
        </w:rPr>
        <w:t>individual online</w:t>
      </w:r>
      <w:r w:rsidRPr="002B35BA">
        <w:rPr>
          <w:rFonts w:ascii="Times New Roman" w:hAnsi="Times New Roman" w:cs="Times New Roman"/>
          <w:iCs/>
        </w:rPr>
        <w:t xml:space="preserve"> discussion. You will receive up to </w:t>
      </w:r>
      <w:r w:rsidR="00A70C0F" w:rsidRPr="00800991">
        <w:rPr>
          <w:rFonts w:ascii="Times New Roman" w:hAnsi="Times New Roman" w:cs="Times New Roman"/>
          <w:b/>
          <w:bCs/>
          <w:iCs/>
        </w:rPr>
        <w:t>3</w:t>
      </w:r>
      <w:r w:rsidRPr="00800991">
        <w:rPr>
          <w:rFonts w:ascii="Times New Roman" w:hAnsi="Times New Roman" w:cs="Times New Roman"/>
          <w:b/>
          <w:bCs/>
          <w:iCs/>
        </w:rPr>
        <w:t xml:space="preserve"> points</w:t>
      </w:r>
      <w:r w:rsidRPr="002B35BA">
        <w:rPr>
          <w:rFonts w:ascii="Times New Roman" w:hAnsi="Times New Roman" w:cs="Times New Roman"/>
          <w:iCs/>
        </w:rPr>
        <w:t xml:space="preserve"> for each case discussion for modules. You are required to participate in online discussions via Canvas. Discussions are based on assigned </w:t>
      </w:r>
      <w:r w:rsidR="00A70C0F">
        <w:rPr>
          <w:rFonts w:ascii="Times New Roman" w:hAnsi="Times New Roman" w:cs="Times New Roman"/>
          <w:iCs/>
        </w:rPr>
        <w:t xml:space="preserve">cases and two </w:t>
      </w:r>
      <w:r w:rsidRPr="002B35BA">
        <w:rPr>
          <w:rFonts w:ascii="Times New Roman" w:hAnsi="Times New Roman" w:cs="Times New Roman"/>
          <w:iCs/>
        </w:rPr>
        <w:t xml:space="preserve">HBR </w:t>
      </w:r>
      <w:r w:rsidR="00A70C0F">
        <w:rPr>
          <w:rFonts w:ascii="Times New Roman" w:hAnsi="Times New Roman" w:cs="Times New Roman"/>
          <w:iCs/>
        </w:rPr>
        <w:t xml:space="preserve">discussions </w:t>
      </w:r>
      <w:r w:rsidRPr="002B35BA">
        <w:rPr>
          <w:rFonts w:ascii="Times New Roman" w:hAnsi="Times New Roman" w:cs="Times New Roman"/>
          <w:iCs/>
        </w:rPr>
        <w:t xml:space="preserve">and are evaluated on the quality and timeliness of your post in response to the assigned cases and discussion quality. </w:t>
      </w:r>
      <w:r w:rsidRPr="00A70C0F">
        <w:rPr>
          <w:rFonts w:ascii="Times New Roman" w:hAnsi="Times New Roman" w:cs="Times New Roman"/>
          <w:b/>
          <w:bCs/>
          <w:iCs/>
        </w:rPr>
        <w:t xml:space="preserve">A minimum of 2 original posts AND 1 reply to a classmate’s post are required per </w:t>
      </w:r>
      <w:r w:rsidR="00A70C0F" w:rsidRPr="00A70C0F">
        <w:rPr>
          <w:rFonts w:ascii="Times New Roman" w:hAnsi="Times New Roman" w:cs="Times New Roman"/>
          <w:b/>
          <w:bCs/>
          <w:iCs/>
        </w:rPr>
        <w:t>online discussion</w:t>
      </w:r>
      <w:r w:rsidR="00AF4AC8">
        <w:rPr>
          <w:rFonts w:ascii="Times New Roman" w:hAnsi="Times New Roman" w:cs="Times New Roman"/>
          <w:b/>
          <w:bCs/>
          <w:iCs/>
        </w:rPr>
        <w:t xml:space="preserve"> (</w:t>
      </w:r>
      <w:r w:rsidR="00A70C0F" w:rsidRPr="00A70C0F">
        <w:rPr>
          <w:rFonts w:ascii="Times New Roman" w:hAnsi="Times New Roman" w:cs="Times New Roman"/>
          <w:b/>
          <w:bCs/>
          <w:iCs/>
        </w:rPr>
        <w:t>refer to “</w:t>
      </w:r>
      <w:r w:rsidR="00A70C0F" w:rsidRPr="00A70C0F">
        <w:rPr>
          <w:rFonts w:ascii="Times New Roman" w:hAnsi="Times New Roman" w:cs="Times New Roman"/>
          <w:b/>
          <w:bCs/>
          <w:i/>
        </w:rPr>
        <w:t>ENT 3100 Discussion Board Guidelines</w:t>
      </w:r>
      <w:r w:rsidR="00A70C0F" w:rsidRPr="00A70C0F">
        <w:rPr>
          <w:rFonts w:ascii="Times New Roman" w:hAnsi="Times New Roman" w:cs="Times New Roman"/>
          <w:b/>
          <w:bCs/>
          <w:iCs/>
        </w:rPr>
        <w:t>” on Canvas for details</w:t>
      </w:r>
      <w:r w:rsidR="00AF4AC8">
        <w:rPr>
          <w:rFonts w:ascii="Times New Roman" w:hAnsi="Times New Roman" w:cs="Times New Roman"/>
          <w:b/>
          <w:bCs/>
          <w:iCs/>
        </w:rPr>
        <w:t>)</w:t>
      </w:r>
      <w:r w:rsidR="00A70C0F" w:rsidRPr="00A70C0F">
        <w:rPr>
          <w:rFonts w:ascii="Times New Roman" w:hAnsi="Times New Roman" w:cs="Times New Roman"/>
          <w:b/>
          <w:bCs/>
          <w:iCs/>
        </w:rPr>
        <w:t>.</w:t>
      </w:r>
      <w:r w:rsidR="00A70C0F">
        <w:rPr>
          <w:rFonts w:ascii="Times New Roman" w:hAnsi="Times New Roman" w:cs="Times New Roman"/>
          <w:iCs/>
        </w:rPr>
        <w:t xml:space="preserve"> </w:t>
      </w:r>
      <w:r w:rsidRPr="002B35BA">
        <w:rPr>
          <w:rFonts w:ascii="Times New Roman" w:hAnsi="Times New Roman" w:cs="Times New Roman"/>
          <w:iCs/>
        </w:rPr>
        <w:t xml:space="preserve">Students should post their two original posts within the </w:t>
      </w:r>
      <w:r w:rsidR="00A70C0F">
        <w:rPr>
          <w:rFonts w:ascii="Times New Roman" w:hAnsi="Times New Roman" w:cs="Times New Roman"/>
          <w:iCs/>
        </w:rPr>
        <w:t>three</w:t>
      </w:r>
      <w:r w:rsidRPr="002B35BA">
        <w:rPr>
          <w:rFonts w:ascii="Times New Roman" w:hAnsi="Times New Roman" w:cs="Times New Roman"/>
          <w:iCs/>
        </w:rPr>
        <w:t xml:space="preserve"> days following the starting date of each module. For example, assuming that the starting date of one module is Monday (1/1/202</w:t>
      </w:r>
      <w:r w:rsidR="00A70C0F">
        <w:rPr>
          <w:rFonts w:ascii="Times New Roman" w:hAnsi="Times New Roman" w:cs="Times New Roman"/>
          <w:iCs/>
        </w:rPr>
        <w:t>4</w:t>
      </w:r>
      <w:r w:rsidRPr="002B35BA">
        <w:rPr>
          <w:rFonts w:ascii="Times New Roman" w:hAnsi="Times New Roman" w:cs="Times New Roman"/>
          <w:iCs/>
        </w:rPr>
        <w:t xml:space="preserve">), then students are expected to post their two original posts before 11:59 pm on the upcoming </w:t>
      </w:r>
      <w:r w:rsidR="00A70C0F">
        <w:rPr>
          <w:rFonts w:ascii="Times New Roman" w:hAnsi="Times New Roman" w:cs="Times New Roman"/>
          <w:iCs/>
        </w:rPr>
        <w:t>Wednesday</w:t>
      </w:r>
      <w:r w:rsidRPr="002B35BA">
        <w:rPr>
          <w:rFonts w:ascii="Times New Roman" w:hAnsi="Times New Roman" w:cs="Times New Roman"/>
          <w:iCs/>
        </w:rPr>
        <w:t xml:space="preserve"> (1/</w:t>
      </w:r>
      <w:r w:rsidR="00A70C0F">
        <w:rPr>
          <w:rFonts w:ascii="Times New Roman" w:hAnsi="Times New Roman" w:cs="Times New Roman"/>
          <w:iCs/>
        </w:rPr>
        <w:t>3</w:t>
      </w:r>
      <w:r w:rsidRPr="002B35BA">
        <w:rPr>
          <w:rFonts w:ascii="Times New Roman" w:hAnsi="Times New Roman" w:cs="Times New Roman"/>
          <w:iCs/>
        </w:rPr>
        <w:t>/202</w:t>
      </w:r>
      <w:r w:rsidR="00A70C0F">
        <w:rPr>
          <w:rFonts w:ascii="Times New Roman" w:hAnsi="Times New Roman" w:cs="Times New Roman"/>
          <w:iCs/>
        </w:rPr>
        <w:t>4</w:t>
      </w:r>
      <w:r w:rsidRPr="002B35BA">
        <w:rPr>
          <w:rFonts w:ascii="Times New Roman" w:hAnsi="Times New Roman" w:cs="Times New Roman"/>
          <w:iCs/>
        </w:rPr>
        <w:t xml:space="preserve">). Finally, </w:t>
      </w:r>
      <w:r w:rsidR="00A70C0F">
        <w:rPr>
          <w:rFonts w:ascii="Times New Roman" w:hAnsi="Times New Roman" w:cs="Times New Roman"/>
          <w:iCs/>
        </w:rPr>
        <w:t>each student</w:t>
      </w:r>
      <w:r w:rsidRPr="002B35BA">
        <w:rPr>
          <w:rFonts w:ascii="Times New Roman" w:hAnsi="Times New Roman" w:cs="Times New Roman"/>
          <w:iCs/>
        </w:rPr>
        <w:t xml:space="preserve"> should at least respond once to one comment by your peers in the </w:t>
      </w:r>
      <w:r w:rsidR="00A70C0F">
        <w:rPr>
          <w:rFonts w:ascii="Times New Roman" w:hAnsi="Times New Roman" w:cs="Times New Roman"/>
          <w:iCs/>
        </w:rPr>
        <w:t xml:space="preserve">same </w:t>
      </w:r>
      <w:r w:rsidRPr="002B35BA">
        <w:rPr>
          <w:rFonts w:ascii="Times New Roman" w:hAnsi="Times New Roman" w:cs="Times New Roman"/>
          <w:iCs/>
        </w:rPr>
        <w:t>group. I would strongly recommend using headlines such as “Case Assigned Questions” and “Follow-up Post” to distinguish these first two original posts in your answers.</w:t>
      </w:r>
    </w:p>
    <w:p w14:paraId="585C497E" w14:textId="77777777" w:rsidR="002B35BA" w:rsidRPr="002B35BA" w:rsidRDefault="002B35BA" w:rsidP="002B35BA">
      <w:pPr>
        <w:jc w:val="both"/>
        <w:rPr>
          <w:rFonts w:ascii="Times New Roman" w:hAnsi="Times New Roman" w:cs="Times New Roman"/>
          <w:iCs/>
        </w:rPr>
      </w:pPr>
    </w:p>
    <w:p w14:paraId="677C5032" w14:textId="297B42D8" w:rsidR="002B35BA" w:rsidRPr="002B35BA" w:rsidRDefault="002B35BA" w:rsidP="00FD149A">
      <w:pPr>
        <w:ind w:left="90"/>
        <w:jc w:val="both"/>
        <w:rPr>
          <w:rFonts w:ascii="Times New Roman" w:hAnsi="Times New Roman" w:cs="Times New Roman"/>
          <w:iCs/>
        </w:rPr>
      </w:pPr>
      <w:r w:rsidRPr="002B35BA">
        <w:rPr>
          <w:rFonts w:ascii="Times New Roman" w:hAnsi="Times New Roman" w:cs="Times New Roman"/>
          <w:iCs/>
        </w:rPr>
        <w:t xml:space="preserve">Please </w:t>
      </w:r>
      <w:r w:rsidR="00A70C0F" w:rsidRPr="002B35BA">
        <w:rPr>
          <w:rFonts w:ascii="Times New Roman" w:hAnsi="Times New Roman" w:cs="Times New Roman"/>
          <w:iCs/>
        </w:rPr>
        <w:t>note</w:t>
      </w:r>
      <w:r w:rsidRPr="002B35BA">
        <w:rPr>
          <w:rFonts w:ascii="Times New Roman" w:hAnsi="Times New Roman" w:cs="Times New Roman"/>
          <w:iCs/>
        </w:rPr>
        <w:t xml:space="preserve">, we welcome all kinds of ideas and opinions from diverse backgrounds. There are no right or wrong answers, this discussion </w:t>
      </w:r>
      <w:r w:rsidR="00A70C0F">
        <w:rPr>
          <w:rFonts w:ascii="Times New Roman" w:hAnsi="Times New Roman" w:cs="Times New Roman"/>
          <w:iCs/>
        </w:rPr>
        <w:t xml:space="preserve">aims </w:t>
      </w:r>
      <w:r w:rsidRPr="002B35BA">
        <w:rPr>
          <w:rFonts w:ascii="Times New Roman" w:hAnsi="Times New Roman" w:cs="Times New Roman"/>
          <w:iCs/>
        </w:rPr>
        <w:t>to invoke your thoughts by exchanging ideas with your peers!</w:t>
      </w:r>
    </w:p>
    <w:p w14:paraId="271D7DCF" w14:textId="77777777" w:rsidR="002B35BA" w:rsidRPr="002B35BA" w:rsidRDefault="002B35BA" w:rsidP="002B35BA">
      <w:pPr>
        <w:jc w:val="both"/>
        <w:rPr>
          <w:rFonts w:ascii="Times New Roman" w:hAnsi="Times New Roman" w:cs="Times New Roman"/>
          <w:iCs/>
        </w:rPr>
      </w:pPr>
    </w:p>
    <w:p w14:paraId="31703A67" w14:textId="3D4F02B7" w:rsidR="002B35BA" w:rsidRPr="002B35BA" w:rsidRDefault="002B35BA" w:rsidP="00FD149A">
      <w:pPr>
        <w:ind w:left="90"/>
        <w:jc w:val="both"/>
        <w:rPr>
          <w:rFonts w:ascii="Times New Roman" w:hAnsi="Times New Roman" w:cs="Times New Roman"/>
          <w:iCs/>
        </w:rPr>
      </w:pPr>
      <w:r w:rsidRPr="00A70C0F">
        <w:rPr>
          <w:rFonts w:ascii="Times New Roman" w:hAnsi="Times New Roman" w:cs="Times New Roman"/>
          <w:b/>
          <w:bCs/>
          <w:iCs/>
        </w:rPr>
        <w:t>The Criteria for Evaluating Online Discussion: Please refer to</w:t>
      </w:r>
      <w:r w:rsidRPr="002B35BA">
        <w:rPr>
          <w:rFonts w:ascii="Times New Roman" w:hAnsi="Times New Roman" w:cs="Times New Roman"/>
          <w:iCs/>
        </w:rPr>
        <w:t xml:space="preserve"> “</w:t>
      </w:r>
      <w:r w:rsidR="00A70C0F" w:rsidRPr="00A70C0F">
        <w:rPr>
          <w:rFonts w:ascii="Times New Roman" w:hAnsi="Times New Roman" w:cs="Times New Roman"/>
          <w:b/>
          <w:bCs/>
          <w:i/>
        </w:rPr>
        <w:t>ENT 3100 Discussion Board Guidelines</w:t>
      </w:r>
      <w:r w:rsidRPr="002B35BA">
        <w:rPr>
          <w:rFonts w:ascii="Times New Roman" w:hAnsi="Times New Roman" w:cs="Times New Roman"/>
          <w:iCs/>
        </w:rPr>
        <w:t xml:space="preserve">” </w:t>
      </w:r>
      <w:r w:rsidRPr="00A70C0F">
        <w:rPr>
          <w:rFonts w:ascii="Times New Roman" w:hAnsi="Times New Roman" w:cs="Times New Roman"/>
          <w:b/>
          <w:bCs/>
          <w:iCs/>
        </w:rPr>
        <w:t>in the “</w:t>
      </w:r>
      <w:r w:rsidRPr="00A70C0F">
        <w:rPr>
          <w:rFonts w:ascii="Times New Roman" w:hAnsi="Times New Roman" w:cs="Times New Roman"/>
          <w:b/>
          <w:bCs/>
          <w:i/>
        </w:rPr>
        <w:t xml:space="preserve">Course Instructional </w:t>
      </w:r>
      <w:r w:rsidR="00A70C0F" w:rsidRPr="00A70C0F">
        <w:rPr>
          <w:rFonts w:ascii="Times New Roman" w:hAnsi="Times New Roman" w:cs="Times New Roman"/>
          <w:b/>
          <w:bCs/>
          <w:i/>
        </w:rPr>
        <w:t>Materials</w:t>
      </w:r>
      <w:r w:rsidRPr="00A70C0F">
        <w:rPr>
          <w:rFonts w:ascii="Times New Roman" w:hAnsi="Times New Roman" w:cs="Times New Roman"/>
          <w:b/>
          <w:bCs/>
          <w:iCs/>
        </w:rPr>
        <w:t>”</w:t>
      </w:r>
      <w:r w:rsidR="00A70C0F" w:rsidRPr="00A70C0F">
        <w:rPr>
          <w:rFonts w:ascii="Times New Roman" w:hAnsi="Times New Roman" w:cs="Times New Roman"/>
          <w:b/>
          <w:bCs/>
          <w:iCs/>
        </w:rPr>
        <w:t xml:space="preserve"> on Canvas</w:t>
      </w:r>
      <w:r w:rsidRPr="00A70C0F">
        <w:rPr>
          <w:rFonts w:ascii="Times New Roman" w:hAnsi="Times New Roman" w:cs="Times New Roman"/>
          <w:b/>
          <w:bCs/>
          <w:iCs/>
        </w:rPr>
        <w:t>.</w:t>
      </w:r>
    </w:p>
    <w:p w14:paraId="05A36EE5" w14:textId="77777777" w:rsidR="002B35BA" w:rsidRPr="002B35BA" w:rsidRDefault="002B35BA" w:rsidP="002B35BA">
      <w:pPr>
        <w:jc w:val="both"/>
        <w:rPr>
          <w:rFonts w:ascii="Times New Roman" w:hAnsi="Times New Roman" w:cs="Times New Roman"/>
          <w:b/>
          <w:bCs/>
          <w:i/>
        </w:rPr>
      </w:pPr>
    </w:p>
    <w:p w14:paraId="1F4E6D4B" w14:textId="2F83C19B" w:rsidR="002B35BA" w:rsidRPr="002B35BA" w:rsidRDefault="002B35BA" w:rsidP="00DD71A2">
      <w:pPr>
        <w:ind w:left="90"/>
        <w:jc w:val="both"/>
        <w:rPr>
          <w:rFonts w:ascii="Times New Roman" w:hAnsi="Times New Roman" w:cs="Times New Roman"/>
          <w:iCs/>
        </w:rPr>
      </w:pPr>
      <w:r w:rsidRPr="0067115D">
        <w:rPr>
          <w:rFonts w:ascii="Times New Roman" w:hAnsi="Times New Roman" w:cs="Times New Roman"/>
          <w:b/>
          <w:bCs/>
          <w:i/>
          <w:u w:val="single"/>
        </w:rPr>
        <w:t>Simulation Project (</w:t>
      </w:r>
      <w:r w:rsidR="004C219D" w:rsidRPr="0067115D">
        <w:rPr>
          <w:rFonts w:ascii="Times New Roman" w:hAnsi="Times New Roman" w:cs="Times New Roman"/>
          <w:b/>
          <w:bCs/>
          <w:i/>
          <w:u w:val="single"/>
        </w:rPr>
        <w:t>5</w:t>
      </w:r>
      <w:r w:rsidRPr="0067115D">
        <w:rPr>
          <w:rFonts w:ascii="Times New Roman" w:hAnsi="Times New Roman" w:cs="Times New Roman"/>
          <w:b/>
          <w:bCs/>
          <w:i/>
          <w:u w:val="single"/>
        </w:rPr>
        <w:t xml:space="preserve"> pts./</w:t>
      </w:r>
      <w:r w:rsidR="004C219D" w:rsidRPr="0067115D">
        <w:rPr>
          <w:rFonts w:ascii="Times New Roman" w:hAnsi="Times New Roman" w:cs="Times New Roman"/>
          <w:b/>
          <w:bCs/>
          <w:i/>
          <w:u w:val="single"/>
        </w:rPr>
        <w:t>5</w:t>
      </w:r>
      <w:r w:rsidRPr="0067115D">
        <w:rPr>
          <w:rFonts w:ascii="Times New Roman" w:hAnsi="Times New Roman" w:cs="Times New Roman"/>
          <w:b/>
          <w:bCs/>
          <w:i/>
          <w:u w:val="single"/>
        </w:rPr>
        <w:t>%)</w:t>
      </w:r>
      <w:r w:rsidRPr="002B35BA">
        <w:rPr>
          <w:rFonts w:ascii="Times New Roman" w:hAnsi="Times New Roman" w:cs="Times New Roman"/>
          <w:b/>
          <w:bCs/>
          <w:i/>
        </w:rPr>
        <w:t xml:space="preserve">: </w:t>
      </w:r>
      <w:r w:rsidRPr="00AF4AC8">
        <w:rPr>
          <w:rFonts w:ascii="Times New Roman" w:hAnsi="Times New Roman" w:cs="Times New Roman"/>
          <w:b/>
          <w:bCs/>
          <w:iCs/>
        </w:rPr>
        <w:t>This is an individual work rather than group project</w:t>
      </w:r>
      <w:r w:rsidRPr="002B35BA">
        <w:rPr>
          <w:rFonts w:ascii="Times New Roman" w:hAnsi="Times New Roman" w:cs="Times New Roman"/>
          <w:iCs/>
        </w:rPr>
        <w:t xml:space="preserve">. Simulation in this course will improve your learning experience with respect to substantive issues and will also help you build your skills as a “thinker,” which is extremely important for your future career. </w:t>
      </w:r>
      <w:r w:rsidR="00AF4AC8">
        <w:rPr>
          <w:rFonts w:ascii="Times New Roman" w:hAnsi="Times New Roman" w:cs="Times New Roman"/>
          <w:iCs/>
        </w:rPr>
        <w:t xml:space="preserve">This </w:t>
      </w:r>
      <w:r w:rsidR="00AF4AC8" w:rsidRPr="00AF4AC8">
        <w:rPr>
          <w:rFonts w:ascii="Times New Roman" w:hAnsi="Times New Roman" w:cs="Times New Roman"/>
          <w:iCs/>
        </w:rPr>
        <w:t xml:space="preserve">is primarily a research paper covering one organization </w:t>
      </w:r>
      <w:r w:rsidR="00F45040" w:rsidRPr="002D713E">
        <w:rPr>
          <w:rFonts w:ascii="Times New Roman" w:hAnsi="Times New Roman" w:cs="Times New Roman"/>
          <w:b/>
          <w:bCs/>
          <w:i/>
        </w:rPr>
        <w:t>that experienced initial public offerings in the most recent 10 years</w:t>
      </w:r>
      <w:r w:rsidR="00F45040" w:rsidRPr="00AF4AC8">
        <w:rPr>
          <w:rFonts w:ascii="Times New Roman" w:hAnsi="Times New Roman" w:cs="Times New Roman"/>
          <w:iCs/>
        </w:rPr>
        <w:t xml:space="preserve"> </w:t>
      </w:r>
      <w:r w:rsidR="00AF4AC8" w:rsidRPr="00AF4AC8">
        <w:rPr>
          <w:rFonts w:ascii="Times New Roman" w:hAnsi="Times New Roman" w:cs="Times New Roman"/>
          <w:iCs/>
        </w:rPr>
        <w:t>in detail.  Focus, of course, should be placed on the strategic problems and issues that exist within and about that key new venture. This research paper must be a thorough analysis and action plan of a publicly traded company chosen by you. Details concerning format and specific content areas are available in the document</w:t>
      </w:r>
      <w:r w:rsidR="00AF4AC8">
        <w:rPr>
          <w:rFonts w:ascii="Times New Roman" w:hAnsi="Times New Roman" w:cs="Times New Roman"/>
          <w:iCs/>
        </w:rPr>
        <w:t xml:space="preserve">. </w:t>
      </w:r>
      <w:r w:rsidRPr="00AF4AC8">
        <w:rPr>
          <w:rFonts w:ascii="Times New Roman" w:hAnsi="Times New Roman" w:cs="Times New Roman"/>
          <w:b/>
          <w:bCs/>
          <w:iCs/>
        </w:rPr>
        <w:t xml:space="preserve">Details concerning format and specific content areas are available in the document </w:t>
      </w:r>
      <w:r w:rsidR="00AF4AC8" w:rsidRPr="00AF4AC8">
        <w:rPr>
          <w:rFonts w:ascii="Times New Roman" w:hAnsi="Times New Roman" w:cs="Times New Roman"/>
          <w:b/>
          <w:bCs/>
          <w:iCs/>
        </w:rPr>
        <w:t>“</w:t>
      </w:r>
      <w:r w:rsidR="00AF4AC8" w:rsidRPr="00AF4AC8">
        <w:rPr>
          <w:rFonts w:ascii="Times New Roman" w:hAnsi="Times New Roman" w:cs="Times New Roman"/>
          <w:b/>
          <w:bCs/>
          <w:i/>
        </w:rPr>
        <w:t xml:space="preserve">Undergraduate Simulation Project_Online” </w:t>
      </w:r>
      <w:r w:rsidR="00AF4AC8" w:rsidRPr="00AF4AC8">
        <w:rPr>
          <w:rFonts w:ascii="Times New Roman" w:hAnsi="Times New Roman" w:cs="Times New Roman"/>
          <w:b/>
          <w:bCs/>
          <w:iCs/>
        </w:rPr>
        <w:t>on Canvas</w:t>
      </w:r>
      <w:r w:rsidRPr="002B35BA">
        <w:rPr>
          <w:rFonts w:ascii="Times New Roman" w:hAnsi="Times New Roman" w:cs="Times New Roman"/>
          <w:iCs/>
        </w:rPr>
        <w:t>.</w:t>
      </w:r>
      <w:r w:rsidR="00AF4AC8">
        <w:rPr>
          <w:rFonts w:ascii="Times New Roman" w:hAnsi="Times New Roman" w:cs="Times New Roman"/>
          <w:iCs/>
        </w:rPr>
        <w:t xml:space="preserve"> </w:t>
      </w:r>
      <w:r w:rsidRPr="002B35BA">
        <w:rPr>
          <w:rFonts w:ascii="Times New Roman" w:hAnsi="Times New Roman" w:cs="Times New Roman"/>
          <w:iCs/>
        </w:rPr>
        <w:t xml:space="preserve">In general, the length of the paper should be between 4 and 6 pages of text, double-spaced, 1” margins, and 12 fonts. Tables, graphs and figures are encouraged and do not count towards or against page length. Discussion with me about your project is welcomed </w:t>
      </w:r>
      <w:r w:rsidR="00AF4AC8">
        <w:rPr>
          <w:rFonts w:ascii="Times New Roman" w:hAnsi="Times New Roman" w:cs="Times New Roman"/>
          <w:iCs/>
        </w:rPr>
        <w:t xml:space="preserve">via Zoom </w:t>
      </w:r>
      <w:r w:rsidRPr="002B35BA">
        <w:rPr>
          <w:rFonts w:ascii="Times New Roman" w:hAnsi="Times New Roman" w:cs="Times New Roman"/>
          <w:iCs/>
        </w:rPr>
        <w:t xml:space="preserve">by appointment. If you are unclear about the databases available in our library, please </w:t>
      </w:r>
      <w:r>
        <w:rPr>
          <w:rFonts w:ascii="Times New Roman" w:hAnsi="Times New Roman" w:cs="Times New Roman"/>
          <w:iCs/>
        </w:rPr>
        <w:lastRenderedPageBreak/>
        <w:t xml:space="preserve">make an appointment with our business librarian Ms. </w:t>
      </w:r>
      <w:r w:rsidRPr="002B35BA">
        <w:rPr>
          <w:rFonts w:ascii="Times New Roman" w:hAnsi="Times New Roman" w:cs="Times New Roman"/>
          <w:iCs/>
        </w:rPr>
        <w:t>Marvin, Helena M.</w:t>
      </w:r>
      <w:r>
        <w:rPr>
          <w:rFonts w:ascii="Times New Roman" w:hAnsi="Times New Roman" w:cs="Times New Roman"/>
          <w:iCs/>
        </w:rPr>
        <w:t xml:space="preserve"> at </w:t>
      </w:r>
      <w:hyperlink r:id="rId11" w:history="1">
        <w:r w:rsidRPr="00855625">
          <w:rPr>
            <w:rStyle w:val="Hyperlink"/>
            <w:rFonts w:ascii="Times New Roman" w:hAnsi="Times New Roman" w:cs="Times New Roman"/>
            <w:iCs/>
          </w:rPr>
          <w:t>marvinh@umsl.edu</w:t>
        </w:r>
      </w:hyperlink>
      <w:r>
        <w:rPr>
          <w:rFonts w:ascii="Times New Roman" w:hAnsi="Times New Roman" w:cs="Times New Roman"/>
          <w:iCs/>
        </w:rPr>
        <w:t xml:space="preserve">. </w:t>
      </w:r>
    </w:p>
    <w:p w14:paraId="0790A550" w14:textId="77777777" w:rsidR="000C50E3" w:rsidRPr="00B85568" w:rsidRDefault="000C50E3" w:rsidP="00DD71A2">
      <w:pPr>
        <w:pStyle w:val="BodyText"/>
        <w:spacing w:before="185"/>
        <w:jc w:val="both"/>
        <w:rPr>
          <w:rFonts w:ascii="Times New Roman" w:hAnsi="Times New Roman" w:cs="Times New Roman"/>
          <w:sz w:val="22"/>
          <w:szCs w:val="22"/>
        </w:rPr>
      </w:pPr>
      <w:r w:rsidRPr="00B85568">
        <w:rPr>
          <w:rFonts w:ascii="Times New Roman" w:hAnsi="Times New Roman" w:cs="Times New Roman"/>
          <w:b/>
          <w:bCs/>
          <w:sz w:val="22"/>
          <w:szCs w:val="22"/>
        </w:rPr>
        <w:t>Late Policy</w:t>
      </w:r>
      <w:r w:rsidRPr="00B85568">
        <w:rPr>
          <w:rFonts w:ascii="Times New Roman" w:hAnsi="Times New Roman" w:cs="Times New Roman"/>
          <w:sz w:val="22"/>
          <w:szCs w:val="22"/>
        </w:rPr>
        <w:t>: As a general rule, no credit can be earned for individual learning checks and group project</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deliverables</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submitted</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after</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their</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deadlines.</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However,</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extensions</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are</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available</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to</w:t>
      </w:r>
      <w:r w:rsidRPr="00B85568">
        <w:rPr>
          <w:rFonts w:ascii="Times New Roman" w:hAnsi="Times New Roman" w:cs="Times New Roman"/>
          <w:spacing w:val="-5"/>
          <w:sz w:val="22"/>
          <w:szCs w:val="22"/>
        </w:rPr>
        <w:t xml:space="preserve"> </w:t>
      </w:r>
      <w:r w:rsidRPr="00B85568">
        <w:rPr>
          <w:rFonts w:ascii="Times New Roman" w:hAnsi="Times New Roman" w:cs="Times New Roman"/>
          <w:sz w:val="22"/>
          <w:szCs w:val="22"/>
        </w:rPr>
        <w:t xml:space="preserve">students who contact me ahead of an assignment deadline and provide a valid, documented reason for requesting an extension on that assignment. Such documentation must be obtained from </w:t>
      </w:r>
      <w:hyperlink r:id="rId12">
        <w:r w:rsidRPr="00B85568">
          <w:rPr>
            <w:rFonts w:ascii="Times New Roman" w:hAnsi="Times New Roman" w:cs="Times New Roman"/>
            <w:color w:val="1F5493"/>
            <w:sz w:val="22"/>
            <w:szCs w:val="22"/>
            <w:u w:val="thick" w:color="1F5493"/>
          </w:rPr>
          <w:t>UMSL</w:t>
        </w:r>
      </w:hyperlink>
      <w:r w:rsidRPr="00B85568">
        <w:rPr>
          <w:rFonts w:ascii="Times New Roman" w:hAnsi="Times New Roman" w:cs="Times New Roman"/>
          <w:color w:val="1F5493"/>
          <w:sz w:val="22"/>
          <w:szCs w:val="22"/>
        </w:rPr>
        <w:t xml:space="preserve"> </w:t>
      </w:r>
      <w:hyperlink r:id="rId13">
        <w:r w:rsidRPr="00B85568">
          <w:rPr>
            <w:rFonts w:ascii="Times New Roman" w:hAnsi="Times New Roman" w:cs="Times New Roman"/>
            <w:color w:val="1F5493"/>
            <w:sz w:val="22"/>
            <w:szCs w:val="22"/>
            <w:u w:val="thick" w:color="1F5493"/>
          </w:rPr>
          <w:t>Disabilit</w:t>
        </w:r>
        <w:r w:rsidRPr="00B85568">
          <w:rPr>
            <w:rFonts w:ascii="Times New Roman" w:hAnsi="Times New Roman" w:cs="Times New Roman"/>
            <w:color w:val="1F5493"/>
            <w:sz w:val="22"/>
            <w:szCs w:val="22"/>
          </w:rPr>
          <w:t>y</w:t>
        </w:r>
        <w:r w:rsidRPr="00B85568">
          <w:rPr>
            <w:rFonts w:ascii="Times New Roman" w:hAnsi="Times New Roman" w:cs="Times New Roman"/>
            <w:color w:val="1F5493"/>
            <w:sz w:val="22"/>
            <w:szCs w:val="22"/>
            <w:u w:val="thick" w:color="1F5493"/>
          </w:rPr>
          <w:t xml:space="preserve"> Access Services</w:t>
        </w:r>
      </w:hyperlink>
      <w:hyperlink r:id="rId14" w:history="1">
        <w:r w:rsidRPr="00B85568">
          <w:rPr>
            <w:rStyle w:val="Hyperlink"/>
            <w:rFonts w:ascii="Times New Roman" w:hAnsi="Times New Roman" w:cs="Times New Roman"/>
            <w:sz w:val="22"/>
            <w:szCs w:val="22"/>
          </w:rPr>
          <w:t xml:space="preserve"> (</w:t>
        </w:r>
      </w:hyperlink>
      <w:hyperlink r:id="rId15">
        <w:r w:rsidRPr="00B85568">
          <w:rPr>
            <w:rFonts w:ascii="Times New Roman" w:hAnsi="Times New Roman" w:cs="Times New Roman"/>
            <w:color w:val="1F5493"/>
            <w:sz w:val="22"/>
            <w:szCs w:val="22"/>
            <w:u w:val="thick" w:color="1F5493"/>
          </w:rPr>
          <w:t>htt</w:t>
        </w:r>
        <w:r w:rsidRPr="00B85568">
          <w:rPr>
            <w:rFonts w:ascii="Times New Roman" w:hAnsi="Times New Roman" w:cs="Times New Roman"/>
            <w:color w:val="1F5493"/>
            <w:sz w:val="22"/>
            <w:szCs w:val="22"/>
          </w:rPr>
          <w:t>p</w:t>
        </w:r>
        <w:r w:rsidRPr="00B85568">
          <w:rPr>
            <w:rFonts w:ascii="Times New Roman" w:hAnsi="Times New Roman" w:cs="Times New Roman"/>
            <w:color w:val="1F5493"/>
            <w:sz w:val="22"/>
            <w:szCs w:val="22"/>
            <w:u w:val="thick" w:color="1F5493"/>
          </w:rPr>
          <w:t>s://www.umsl.edu/hcdas/das/</w:t>
        </w:r>
      </w:hyperlink>
      <w:hyperlink r:id="rId16">
        <w:r w:rsidRPr="00B85568">
          <w:rPr>
            <w:rFonts w:ascii="Times New Roman" w:hAnsi="Times New Roman" w:cs="Times New Roman"/>
            <w:color w:val="1F5493"/>
            <w:sz w:val="22"/>
            <w:szCs w:val="22"/>
            <w:u w:val="thick" w:color="1F5493"/>
          </w:rPr>
          <w:t>)</w:t>
        </w:r>
      </w:hyperlink>
      <w:r w:rsidRPr="00B85568">
        <w:rPr>
          <w:rFonts w:ascii="Times New Roman" w:hAnsi="Times New Roman" w:cs="Times New Roman"/>
          <w:color w:val="1F5493"/>
          <w:sz w:val="22"/>
          <w:szCs w:val="22"/>
          <w:u w:val="thick" w:color="1F5493"/>
        </w:rPr>
        <w:t xml:space="preserve"> </w:t>
      </w:r>
      <w:r w:rsidRPr="00B85568">
        <w:rPr>
          <w:rFonts w:ascii="Times New Roman" w:hAnsi="Times New Roman" w:cs="Times New Roman"/>
          <w:sz w:val="22"/>
          <w:szCs w:val="22"/>
        </w:rPr>
        <w:t xml:space="preserve">or </w:t>
      </w:r>
      <w:hyperlink r:id="rId17">
        <w:r w:rsidRPr="00B85568">
          <w:rPr>
            <w:rFonts w:ascii="Times New Roman" w:hAnsi="Times New Roman" w:cs="Times New Roman"/>
            <w:color w:val="1F5493"/>
            <w:sz w:val="22"/>
            <w:szCs w:val="22"/>
            <w:u w:val="thick" w:color="1F5493"/>
          </w:rPr>
          <w:t>UMSL Health Services</w:t>
        </w:r>
      </w:hyperlink>
      <w:r w:rsidRPr="00B85568">
        <w:rPr>
          <w:rFonts w:ascii="Times New Roman" w:hAnsi="Times New Roman" w:cs="Times New Roman"/>
          <w:color w:val="1F5493"/>
          <w:sz w:val="22"/>
          <w:szCs w:val="22"/>
        </w:rPr>
        <w:t xml:space="preserve"> </w:t>
      </w:r>
      <w:hyperlink r:id="rId18">
        <w:r w:rsidRPr="00B85568">
          <w:rPr>
            <w:rFonts w:ascii="Times New Roman" w:hAnsi="Times New Roman" w:cs="Times New Roman"/>
            <w:color w:val="1F5493"/>
            <w:sz w:val="22"/>
            <w:szCs w:val="22"/>
          </w:rPr>
          <w:t>(</w:t>
        </w:r>
      </w:hyperlink>
      <w:hyperlink r:id="rId19">
        <w:r w:rsidRPr="00B85568">
          <w:rPr>
            <w:rFonts w:ascii="Times New Roman" w:hAnsi="Times New Roman" w:cs="Times New Roman"/>
            <w:color w:val="1F5493"/>
            <w:sz w:val="22"/>
            <w:szCs w:val="22"/>
            <w:u w:val="thick" w:color="1F5493"/>
          </w:rPr>
          <w:t>htt</w:t>
        </w:r>
        <w:r w:rsidRPr="00B85568">
          <w:rPr>
            <w:rFonts w:ascii="Times New Roman" w:hAnsi="Times New Roman" w:cs="Times New Roman"/>
            <w:color w:val="1F5493"/>
            <w:sz w:val="22"/>
            <w:szCs w:val="22"/>
          </w:rPr>
          <w:t>p</w:t>
        </w:r>
        <w:r w:rsidRPr="00B85568">
          <w:rPr>
            <w:rFonts w:ascii="Times New Roman" w:hAnsi="Times New Roman" w:cs="Times New Roman"/>
            <w:color w:val="1F5493"/>
            <w:sz w:val="22"/>
            <w:szCs w:val="22"/>
            <w:u w:val="thick" w:color="1F5493"/>
          </w:rPr>
          <w:t>s://www.umsl.edu/hcdas/health/</w:t>
        </w:r>
      </w:hyperlink>
      <w:hyperlink r:id="rId20">
        <w:r w:rsidRPr="00B85568">
          <w:rPr>
            <w:rFonts w:ascii="Times New Roman" w:hAnsi="Times New Roman" w:cs="Times New Roman"/>
            <w:color w:val="1F5493"/>
            <w:sz w:val="22"/>
            <w:szCs w:val="22"/>
            <w:u w:val="thick" w:color="1F5493"/>
          </w:rPr>
          <w:t>)</w:t>
        </w:r>
      </w:hyperlink>
      <w:r w:rsidRPr="00B85568">
        <w:rPr>
          <w:rFonts w:ascii="Times New Roman" w:hAnsi="Times New Roman" w:cs="Times New Roman"/>
          <w:color w:val="1F5493"/>
          <w:sz w:val="22"/>
          <w:szCs w:val="22"/>
          <w:u w:val="thick" w:color="1F5493"/>
        </w:rPr>
        <w:t xml:space="preserve"> </w:t>
      </w:r>
      <w:r w:rsidRPr="00B85568">
        <w:rPr>
          <w:rFonts w:ascii="Times New Roman" w:hAnsi="Times New Roman" w:cs="Times New Roman"/>
          <w:sz w:val="22"/>
          <w:szCs w:val="22"/>
        </w:rPr>
        <w:t>to be considered valid.</w:t>
      </w:r>
    </w:p>
    <w:p w14:paraId="3C12847B" w14:textId="77777777" w:rsidR="000C50E3" w:rsidRPr="00B85568" w:rsidRDefault="000C50E3" w:rsidP="000C50E3">
      <w:pPr>
        <w:widowControl/>
        <w:autoSpaceDE/>
        <w:autoSpaceDN/>
        <w:rPr>
          <w:rFonts w:ascii="Times New Roman" w:eastAsia="PMingLiU" w:hAnsi="Times New Roman" w:cs="Times New Roman"/>
          <w:i/>
          <w:lang w:eastAsia="zh-TW"/>
        </w:rPr>
      </w:pPr>
    </w:p>
    <w:p w14:paraId="351A4799" w14:textId="77777777" w:rsidR="002515B2" w:rsidRPr="006A13E2" w:rsidRDefault="000C50E3" w:rsidP="002515B2">
      <w:pPr>
        <w:pStyle w:val="BodyText"/>
        <w:ind w:left="180" w:right="235"/>
        <w:jc w:val="both"/>
        <w:rPr>
          <w:rFonts w:ascii="Times New Roman" w:hAnsi="Times New Roman" w:cs="Times New Roman"/>
          <w:sz w:val="22"/>
          <w:szCs w:val="22"/>
        </w:rPr>
      </w:pPr>
      <w:r w:rsidRPr="00B85568">
        <w:rPr>
          <w:rFonts w:ascii="Times New Roman" w:hAnsi="Times New Roman" w:cs="Times New Roman"/>
          <w:b/>
          <w:bCs/>
          <w:sz w:val="22"/>
          <w:szCs w:val="22"/>
        </w:rPr>
        <w:t>Integrity</w:t>
      </w:r>
      <w:r w:rsidRPr="00B85568">
        <w:rPr>
          <w:rFonts w:ascii="Times New Roman" w:hAnsi="Times New Roman" w:cs="Times New Roman"/>
          <w:sz w:val="22"/>
          <w:szCs w:val="22"/>
        </w:rPr>
        <w:t xml:space="preserve">: </w:t>
      </w:r>
      <w:r w:rsidR="002515B2" w:rsidRPr="00B85568">
        <w:rPr>
          <w:rFonts w:ascii="Times New Roman" w:hAnsi="Times New Roman" w:cs="Times New Roman"/>
          <w:b/>
          <w:bCs/>
          <w:sz w:val="22"/>
          <w:szCs w:val="22"/>
        </w:rPr>
        <w:t>Integrity</w:t>
      </w:r>
      <w:r w:rsidR="002515B2" w:rsidRPr="00B85568">
        <w:rPr>
          <w:rFonts w:ascii="Times New Roman" w:hAnsi="Times New Roman" w:cs="Times New Roman"/>
          <w:sz w:val="22"/>
          <w:szCs w:val="22"/>
        </w:rPr>
        <w:t xml:space="preserve">: </w:t>
      </w:r>
      <w:r w:rsidR="002515B2" w:rsidRPr="006A13E2">
        <w:rPr>
          <w:rFonts w:ascii="Times New Roman" w:hAnsi="Times New Roman" w:cs="Times New Roman"/>
          <w:sz w:val="22"/>
          <w:szCs w:val="22"/>
        </w:rPr>
        <w:t>Effective learning, teaching and research all depend upon the ability of members of the academic community to trust one another and to trust the integrity of work that is submitted for academic credit or conducted in the wider arena of scholarly research. Such an atmosphere of mutual trust fosters the free exchange of ideas and enables all members of the community to achieve their highest potential.</w:t>
      </w:r>
    </w:p>
    <w:p w14:paraId="4C398FF3" w14:textId="77777777" w:rsidR="002515B2" w:rsidRDefault="002515B2" w:rsidP="002515B2">
      <w:pPr>
        <w:pStyle w:val="BodyText"/>
        <w:ind w:left="180" w:right="235"/>
        <w:jc w:val="both"/>
        <w:rPr>
          <w:rFonts w:ascii="Times New Roman" w:hAnsi="Times New Roman" w:cs="Times New Roman"/>
          <w:sz w:val="22"/>
          <w:szCs w:val="22"/>
        </w:rPr>
      </w:pPr>
    </w:p>
    <w:p w14:paraId="57542F2C" w14:textId="77777777" w:rsidR="002515B2" w:rsidRDefault="002515B2" w:rsidP="002515B2">
      <w:pPr>
        <w:pStyle w:val="BodyText"/>
        <w:ind w:left="180" w:right="235"/>
        <w:jc w:val="both"/>
        <w:rPr>
          <w:rFonts w:ascii="Times New Roman" w:hAnsi="Times New Roman" w:cs="Times New Roman"/>
          <w:sz w:val="22"/>
          <w:szCs w:val="22"/>
        </w:rPr>
      </w:pPr>
      <w:r w:rsidRPr="006A13E2">
        <w:rPr>
          <w:rFonts w:ascii="Times New Roman" w:hAnsi="Times New Roman" w:cs="Times New Roman"/>
          <w:sz w:val="22"/>
          <w:szCs w:val="22"/>
        </w:rPr>
        <w:t>In all academic work, the ideas and contributions of others must be appropriately acknowledged and work that is presented as original must be, in fact, original. Using an AI-content generator (such as ChatGPT) to complete coursework without proper attribution or authorization is a form of academic dishonesty. If you are unsure about whether something may be plagiarism or academic dishonesty, please contact your instructor to discuss the issue. Faculty, students and administrative staff all share the responsibility of ensuring the honesty and fairness of the intellectual environment at UMSL.</w:t>
      </w:r>
    </w:p>
    <w:p w14:paraId="6AD8819C" w14:textId="53A29947" w:rsidR="000C50E3" w:rsidRPr="00B85568" w:rsidRDefault="000C50E3" w:rsidP="002515B2">
      <w:pPr>
        <w:pStyle w:val="BodyText"/>
        <w:ind w:right="235"/>
        <w:jc w:val="both"/>
        <w:rPr>
          <w:rFonts w:ascii="Times New Roman" w:hAnsi="Times New Roman" w:cs="Times New Roman"/>
        </w:rPr>
      </w:pPr>
    </w:p>
    <w:p w14:paraId="0EF130FD" w14:textId="39D9AC20" w:rsidR="000C50E3" w:rsidRPr="00B85568" w:rsidRDefault="000C50E3" w:rsidP="002515B2">
      <w:pPr>
        <w:ind w:left="180" w:right="118"/>
        <w:jc w:val="both"/>
        <w:rPr>
          <w:rFonts w:ascii="Times New Roman" w:hAnsi="Times New Roman" w:cs="Times New Roman"/>
        </w:rPr>
      </w:pPr>
      <w:r w:rsidRPr="00B85568">
        <w:rPr>
          <w:rFonts w:ascii="Times New Roman" w:hAnsi="Times New Roman" w:cs="Times New Roman"/>
        </w:rPr>
        <w:t>Students at UMSL are expected to adhere to the</w:t>
      </w:r>
      <w:hyperlink r:id="rId21">
        <w:r w:rsidR="00992E8A">
          <w:rPr>
            <w:rFonts w:ascii="Times New Roman" w:hAnsi="Times New Roman" w:cs="Times New Roman"/>
            <w:color w:val="1F5493"/>
            <w:u w:val="thick" w:color="1F5493"/>
          </w:rPr>
          <w:t xml:space="preserve"> </w:t>
        </w:r>
        <w:r w:rsidRPr="00B85568">
          <w:rPr>
            <w:rFonts w:ascii="Times New Roman" w:hAnsi="Times New Roman" w:cs="Times New Roman"/>
            <w:color w:val="1F5493"/>
            <w:u w:val="thick" w:color="1F5493"/>
          </w:rPr>
          <w:t>Student Standard of Conduct</w:t>
        </w:r>
      </w:hyperlink>
      <w:r w:rsidRPr="00B85568">
        <w:rPr>
          <w:rFonts w:ascii="Times New Roman" w:hAnsi="Times New Roman" w:cs="Times New Roman"/>
          <w:color w:val="1F5493"/>
        </w:rPr>
        <w:t xml:space="preserve"> </w:t>
      </w:r>
      <w:hyperlink r:id="rId22">
        <w:r w:rsidRPr="00B85568">
          <w:rPr>
            <w:rFonts w:ascii="Times New Roman" w:hAnsi="Times New Roman" w:cs="Times New Roman"/>
            <w:color w:val="1F5493"/>
            <w:spacing w:val="-2"/>
          </w:rPr>
          <w:t>(</w:t>
        </w:r>
      </w:hyperlink>
      <w:hyperlink r:id="rId23">
        <w:r w:rsidRPr="00B85568">
          <w:rPr>
            <w:rFonts w:ascii="Times New Roman" w:hAnsi="Times New Roman" w:cs="Times New Roman"/>
            <w:color w:val="1F5493"/>
            <w:spacing w:val="-2"/>
            <w:u w:val="thick" w:color="1F5493"/>
          </w:rPr>
          <w:t>htt</w:t>
        </w:r>
        <w:r w:rsidRPr="00B85568">
          <w:rPr>
            <w:rFonts w:ascii="Times New Roman" w:hAnsi="Times New Roman" w:cs="Times New Roman"/>
            <w:color w:val="1F5493"/>
            <w:spacing w:val="-2"/>
          </w:rPr>
          <w:t>p</w:t>
        </w:r>
        <w:r w:rsidRPr="00B85568">
          <w:rPr>
            <w:rFonts w:ascii="Times New Roman" w:hAnsi="Times New Roman" w:cs="Times New Roman"/>
            <w:color w:val="1F5493"/>
            <w:spacing w:val="-2"/>
            <w:u w:val="thick" w:color="1F5493"/>
          </w:rPr>
          <w:t>s://www.ums</w:t>
        </w:r>
        <w:r w:rsidRPr="00B85568">
          <w:rPr>
            <w:rFonts w:ascii="Times New Roman" w:hAnsi="Times New Roman" w:cs="Times New Roman"/>
            <w:color w:val="1F5493"/>
            <w:spacing w:val="-2"/>
          </w:rPr>
          <w:t>y</w:t>
        </w:r>
        <w:r w:rsidRPr="00B85568">
          <w:rPr>
            <w:rFonts w:ascii="Times New Roman" w:hAnsi="Times New Roman" w:cs="Times New Roman"/>
            <w:color w:val="1F5493"/>
            <w:spacing w:val="-2"/>
            <w:u w:val="thick" w:color="1F5493"/>
          </w:rPr>
          <w:t>stem.edu/ums/rules/collected</w:t>
        </w:r>
        <w:r w:rsidRPr="00B85568">
          <w:rPr>
            <w:rFonts w:ascii="Times New Roman" w:hAnsi="Times New Roman" w:cs="Times New Roman"/>
            <w:color w:val="1F5493"/>
            <w:spacing w:val="-2"/>
          </w:rPr>
          <w:t>_</w:t>
        </w:r>
        <w:r w:rsidRPr="00B85568">
          <w:rPr>
            <w:rFonts w:ascii="Times New Roman" w:hAnsi="Times New Roman" w:cs="Times New Roman"/>
            <w:color w:val="1F5493"/>
            <w:spacing w:val="-2"/>
            <w:u w:val="thick" w:color="1F5493"/>
          </w:rPr>
          <w:t>rules/</w:t>
        </w:r>
        <w:r w:rsidRPr="00B85568">
          <w:rPr>
            <w:rFonts w:ascii="Times New Roman" w:hAnsi="Times New Roman" w:cs="Times New Roman"/>
            <w:color w:val="1F5493"/>
            <w:spacing w:val="-2"/>
          </w:rPr>
          <w:t>p</w:t>
        </w:r>
        <w:r w:rsidRPr="00B85568">
          <w:rPr>
            <w:rFonts w:ascii="Times New Roman" w:hAnsi="Times New Roman" w:cs="Times New Roman"/>
            <w:color w:val="1F5493"/>
            <w:spacing w:val="-2"/>
            <w:u w:val="thick" w:color="1F5493"/>
          </w:rPr>
          <w:t>ro</w:t>
        </w:r>
        <w:r w:rsidRPr="00B85568">
          <w:rPr>
            <w:rFonts w:ascii="Times New Roman" w:hAnsi="Times New Roman" w:cs="Times New Roman"/>
            <w:color w:val="1F5493"/>
            <w:spacing w:val="-2"/>
          </w:rPr>
          <w:t>g</w:t>
        </w:r>
        <w:r w:rsidRPr="00B85568">
          <w:rPr>
            <w:rFonts w:ascii="Times New Roman" w:hAnsi="Times New Roman" w:cs="Times New Roman"/>
            <w:color w:val="1F5493"/>
            <w:spacing w:val="-2"/>
            <w:u w:val="thick" w:color="1F5493"/>
          </w:rPr>
          <w:t>rams/ch200/200.010</w:t>
        </w:r>
        <w:r w:rsidRPr="00B85568">
          <w:rPr>
            <w:rFonts w:ascii="Times New Roman" w:hAnsi="Times New Roman" w:cs="Times New Roman"/>
            <w:color w:val="1F5493"/>
            <w:spacing w:val="-2"/>
          </w:rPr>
          <w:t>_</w:t>
        </w:r>
        <w:r w:rsidRPr="00B85568">
          <w:rPr>
            <w:rFonts w:ascii="Times New Roman" w:hAnsi="Times New Roman" w:cs="Times New Roman"/>
            <w:color w:val="1F5493"/>
            <w:spacing w:val="-2"/>
            <w:u w:val="thick" w:color="1F5493"/>
          </w:rPr>
          <w:t>standard</w:t>
        </w:r>
        <w:r w:rsidRPr="00B85568">
          <w:rPr>
            <w:rFonts w:ascii="Times New Roman" w:hAnsi="Times New Roman" w:cs="Times New Roman"/>
            <w:color w:val="1F5493"/>
            <w:spacing w:val="-2"/>
          </w:rPr>
          <w:t>_</w:t>
        </w:r>
        <w:r w:rsidRPr="00B85568">
          <w:rPr>
            <w:rFonts w:ascii="Times New Roman" w:hAnsi="Times New Roman" w:cs="Times New Roman"/>
            <w:color w:val="1F5493"/>
            <w:spacing w:val="-2"/>
            <w:u w:val="thick" w:color="1F5493"/>
          </w:rPr>
          <w:t>of</w:t>
        </w:r>
        <w:r w:rsidRPr="00B85568">
          <w:rPr>
            <w:rFonts w:ascii="Times New Roman" w:hAnsi="Times New Roman" w:cs="Times New Roman"/>
            <w:color w:val="1F5493"/>
            <w:spacing w:val="-2"/>
          </w:rPr>
          <w:t>_</w:t>
        </w:r>
        <w:r w:rsidRPr="00B85568">
          <w:rPr>
            <w:rFonts w:ascii="Times New Roman" w:hAnsi="Times New Roman" w:cs="Times New Roman"/>
            <w:color w:val="1F5493"/>
            <w:spacing w:val="-2"/>
            <w:u w:val="thick" w:color="1F5493"/>
          </w:rPr>
          <w:t>conduct</w:t>
        </w:r>
      </w:hyperlink>
      <w:r w:rsidRPr="00B85568">
        <w:rPr>
          <w:rFonts w:ascii="Times New Roman" w:hAnsi="Times New Roman" w:cs="Times New Roman"/>
        </w:rPr>
        <w:t>) as</w:t>
      </w:r>
      <w:r w:rsidRPr="00B85568">
        <w:rPr>
          <w:rFonts w:ascii="Times New Roman" w:hAnsi="Times New Roman" w:cs="Times New Roman"/>
          <w:spacing w:val="-3"/>
        </w:rPr>
        <w:t xml:space="preserve"> </w:t>
      </w:r>
      <w:r w:rsidRPr="00B85568">
        <w:rPr>
          <w:rFonts w:ascii="Times New Roman" w:hAnsi="Times New Roman" w:cs="Times New Roman"/>
        </w:rPr>
        <w:t>well</w:t>
      </w:r>
      <w:r w:rsidRPr="00B85568">
        <w:rPr>
          <w:rFonts w:ascii="Times New Roman" w:hAnsi="Times New Roman" w:cs="Times New Roman"/>
          <w:spacing w:val="-3"/>
        </w:rPr>
        <w:t xml:space="preserve"> </w:t>
      </w:r>
      <w:r w:rsidRPr="00B85568">
        <w:rPr>
          <w:rFonts w:ascii="Times New Roman" w:hAnsi="Times New Roman" w:cs="Times New Roman"/>
        </w:rPr>
        <w:t>as</w:t>
      </w:r>
      <w:r w:rsidRPr="00B85568">
        <w:rPr>
          <w:rFonts w:ascii="Times New Roman" w:hAnsi="Times New Roman" w:cs="Times New Roman"/>
          <w:spacing w:val="-3"/>
        </w:rPr>
        <w:t xml:space="preserve"> </w:t>
      </w:r>
      <w:r w:rsidRPr="00B85568">
        <w:rPr>
          <w:rFonts w:ascii="Times New Roman" w:hAnsi="Times New Roman" w:cs="Times New Roman"/>
        </w:rPr>
        <w:t>to</w:t>
      </w:r>
      <w:r w:rsidRPr="00B85568">
        <w:rPr>
          <w:rFonts w:ascii="Times New Roman" w:hAnsi="Times New Roman" w:cs="Times New Roman"/>
          <w:spacing w:val="-3"/>
        </w:rPr>
        <w:t xml:space="preserve"> </w:t>
      </w:r>
      <w:r w:rsidRPr="00B85568">
        <w:rPr>
          <w:rFonts w:ascii="Times New Roman" w:hAnsi="Times New Roman" w:cs="Times New Roman"/>
        </w:rPr>
        <w:t>those</w:t>
      </w:r>
      <w:r w:rsidRPr="00B85568">
        <w:rPr>
          <w:rFonts w:ascii="Times New Roman" w:hAnsi="Times New Roman" w:cs="Times New Roman"/>
          <w:spacing w:val="-3"/>
        </w:rPr>
        <w:t xml:space="preserve"> </w:t>
      </w:r>
      <w:r w:rsidRPr="00B85568">
        <w:rPr>
          <w:rFonts w:ascii="Times New Roman" w:hAnsi="Times New Roman" w:cs="Times New Roman"/>
        </w:rPr>
        <w:t>established</w:t>
      </w:r>
      <w:r w:rsidRPr="00B85568">
        <w:rPr>
          <w:rFonts w:ascii="Times New Roman" w:hAnsi="Times New Roman" w:cs="Times New Roman"/>
          <w:spacing w:val="-3"/>
        </w:rPr>
        <w:t xml:space="preserve"> </w:t>
      </w:r>
      <w:r w:rsidRPr="00B85568">
        <w:rPr>
          <w:rFonts w:ascii="Times New Roman" w:hAnsi="Times New Roman" w:cs="Times New Roman"/>
        </w:rPr>
        <w:t>University</w:t>
      </w:r>
      <w:r w:rsidRPr="00B85568">
        <w:rPr>
          <w:rFonts w:ascii="Times New Roman" w:hAnsi="Times New Roman" w:cs="Times New Roman"/>
          <w:spacing w:val="-3"/>
        </w:rPr>
        <w:t xml:space="preserve"> </w:t>
      </w:r>
      <w:r w:rsidRPr="00B85568">
        <w:rPr>
          <w:rFonts w:ascii="Times New Roman" w:hAnsi="Times New Roman" w:cs="Times New Roman"/>
        </w:rPr>
        <w:t>policies</w:t>
      </w:r>
      <w:r w:rsidRPr="00B85568">
        <w:rPr>
          <w:rFonts w:ascii="Times New Roman" w:hAnsi="Times New Roman" w:cs="Times New Roman"/>
          <w:spacing w:val="-3"/>
        </w:rPr>
        <w:t xml:space="preserve"> </w:t>
      </w:r>
      <w:r w:rsidRPr="00B85568">
        <w:rPr>
          <w:rFonts w:ascii="Times New Roman" w:hAnsi="Times New Roman" w:cs="Times New Roman"/>
        </w:rPr>
        <w:t>and</w:t>
      </w:r>
      <w:r w:rsidRPr="00B85568">
        <w:rPr>
          <w:rFonts w:ascii="Times New Roman" w:hAnsi="Times New Roman" w:cs="Times New Roman"/>
          <w:spacing w:val="-3"/>
        </w:rPr>
        <w:t xml:space="preserve"> </w:t>
      </w:r>
      <w:r w:rsidRPr="00B85568">
        <w:rPr>
          <w:rFonts w:ascii="Times New Roman" w:hAnsi="Times New Roman" w:cs="Times New Roman"/>
        </w:rPr>
        <w:t>procedures.</w:t>
      </w:r>
      <w:r w:rsidRPr="00B85568">
        <w:rPr>
          <w:rFonts w:ascii="Times New Roman" w:hAnsi="Times New Roman" w:cs="Times New Roman"/>
          <w:spacing w:val="-3"/>
        </w:rPr>
        <w:t xml:space="preserve"> </w:t>
      </w:r>
      <w:r w:rsidRPr="00B85568">
        <w:rPr>
          <w:rFonts w:ascii="Times New Roman" w:hAnsi="Times New Roman" w:cs="Times New Roman"/>
        </w:rPr>
        <w:t>The</w:t>
      </w:r>
      <w:r w:rsidRPr="00B85568">
        <w:rPr>
          <w:rFonts w:ascii="Times New Roman" w:hAnsi="Times New Roman" w:cs="Times New Roman"/>
          <w:spacing w:val="-3"/>
        </w:rPr>
        <w:t xml:space="preserve"> </w:t>
      </w:r>
      <w:hyperlink r:id="rId24">
        <w:r w:rsidRPr="00B85568">
          <w:rPr>
            <w:rFonts w:ascii="Times New Roman" w:hAnsi="Times New Roman" w:cs="Times New Roman"/>
            <w:color w:val="1F5493"/>
            <w:u w:val="thick" w:color="1F5493"/>
          </w:rPr>
          <w:t>Office</w:t>
        </w:r>
        <w:r w:rsidRPr="00B85568">
          <w:rPr>
            <w:rFonts w:ascii="Times New Roman" w:hAnsi="Times New Roman" w:cs="Times New Roman"/>
            <w:color w:val="1F5493"/>
            <w:spacing w:val="-3"/>
            <w:u w:val="thick" w:color="1F5493"/>
          </w:rPr>
          <w:t xml:space="preserve"> </w:t>
        </w:r>
        <w:r w:rsidRPr="00B85568">
          <w:rPr>
            <w:rFonts w:ascii="Times New Roman" w:hAnsi="Times New Roman" w:cs="Times New Roman"/>
            <w:color w:val="1F5493"/>
            <w:u w:val="thick" w:color="1F5493"/>
          </w:rPr>
          <w:t>of</w:t>
        </w:r>
        <w:r w:rsidRPr="00B85568">
          <w:rPr>
            <w:rFonts w:ascii="Times New Roman" w:hAnsi="Times New Roman" w:cs="Times New Roman"/>
            <w:color w:val="1F5493"/>
            <w:spacing w:val="-3"/>
            <w:u w:val="thick" w:color="1F5493"/>
          </w:rPr>
          <w:t xml:space="preserve"> </w:t>
        </w:r>
        <w:r w:rsidRPr="00B85568">
          <w:rPr>
            <w:rFonts w:ascii="Times New Roman" w:hAnsi="Times New Roman" w:cs="Times New Roman"/>
            <w:color w:val="1F5493"/>
            <w:u w:val="thick" w:color="1F5493"/>
          </w:rPr>
          <w:t>Academic</w:t>
        </w:r>
        <w:r w:rsidRPr="00B85568">
          <w:rPr>
            <w:rFonts w:ascii="Times New Roman" w:hAnsi="Times New Roman" w:cs="Times New Roman"/>
            <w:color w:val="1F5493"/>
            <w:spacing w:val="-3"/>
            <w:u w:val="thick" w:color="1F5493"/>
          </w:rPr>
          <w:t xml:space="preserve"> </w:t>
        </w:r>
        <w:r w:rsidRPr="00B85568">
          <w:rPr>
            <w:rFonts w:ascii="Times New Roman" w:hAnsi="Times New Roman" w:cs="Times New Roman"/>
            <w:color w:val="1F5493"/>
            <w:u w:val="thick" w:color="1F5493"/>
          </w:rPr>
          <w:t>Inte</w:t>
        </w:r>
        <w:r w:rsidRPr="00B85568">
          <w:rPr>
            <w:rFonts w:ascii="Times New Roman" w:hAnsi="Times New Roman" w:cs="Times New Roman"/>
            <w:color w:val="1F5493"/>
          </w:rPr>
          <w:t>g</w:t>
        </w:r>
        <w:r w:rsidRPr="00B85568">
          <w:rPr>
            <w:rFonts w:ascii="Times New Roman" w:hAnsi="Times New Roman" w:cs="Times New Roman"/>
            <w:color w:val="1F5493"/>
            <w:u w:val="thick" w:color="1F5493"/>
          </w:rPr>
          <w:t>rit</w:t>
        </w:r>
        <w:r w:rsidRPr="00B85568">
          <w:rPr>
            <w:rFonts w:ascii="Times New Roman" w:hAnsi="Times New Roman" w:cs="Times New Roman"/>
            <w:color w:val="1F5493"/>
          </w:rPr>
          <w:t>y</w:t>
        </w:r>
      </w:hyperlink>
      <w:r w:rsidRPr="00B85568">
        <w:rPr>
          <w:rFonts w:ascii="Times New Roman" w:hAnsi="Times New Roman" w:cs="Times New Roman"/>
        </w:rPr>
        <w:t xml:space="preserve"> (</w:t>
      </w:r>
      <w:hyperlink r:id="rId25" w:history="1">
        <w:r w:rsidRPr="00B85568">
          <w:rPr>
            <w:rStyle w:val="Hyperlink"/>
            <w:rFonts w:ascii="Times New Roman" w:hAnsi="Times New Roman" w:cs="Times New Roman"/>
          </w:rPr>
          <w:t>http://www.umsl.edu/services/academic/academic-integrity/index.html</w:t>
        </w:r>
      </w:hyperlink>
      <w:hyperlink r:id="rId26">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spacing w:val="27"/>
        </w:rPr>
        <w:t xml:space="preserve"> </w:t>
      </w:r>
      <w:r w:rsidRPr="00B85568">
        <w:rPr>
          <w:rFonts w:ascii="Times New Roman" w:hAnsi="Times New Roman" w:cs="Times New Roman"/>
        </w:rPr>
        <w:t>is</w:t>
      </w:r>
      <w:r w:rsidRPr="00B85568">
        <w:rPr>
          <w:rFonts w:ascii="Times New Roman" w:hAnsi="Times New Roman" w:cs="Times New Roman"/>
          <w:spacing w:val="28"/>
        </w:rPr>
        <w:t xml:space="preserve"> </w:t>
      </w:r>
      <w:r w:rsidRPr="00B85568">
        <w:rPr>
          <w:rFonts w:ascii="Times New Roman" w:hAnsi="Times New Roman" w:cs="Times New Roman"/>
        </w:rPr>
        <w:t>responsible</w:t>
      </w:r>
      <w:r w:rsidRPr="00B85568">
        <w:rPr>
          <w:rFonts w:ascii="Times New Roman" w:hAnsi="Times New Roman" w:cs="Times New Roman"/>
          <w:spacing w:val="29"/>
        </w:rPr>
        <w:t xml:space="preserve"> </w:t>
      </w:r>
      <w:r w:rsidRPr="00B85568">
        <w:rPr>
          <w:rFonts w:ascii="Times New Roman" w:hAnsi="Times New Roman" w:cs="Times New Roman"/>
        </w:rPr>
        <w:t>for</w:t>
      </w:r>
      <w:r w:rsidRPr="00B85568">
        <w:rPr>
          <w:rFonts w:ascii="Times New Roman" w:hAnsi="Times New Roman" w:cs="Times New Roman"/>
          <w:spacing w:val="28"/>
        </w:rPr>
        <w:t xml:space="preserve"> </w:t>
      </w:r>
      <w:r w:rsidRPr="00B85568">
        <w:rPr>
          <w:rFonts w:ascii="Times New Roman" w:hAnsi="Times New Roman" w:cs="Times New Roman"/>
          <w:spacing w:val="-2"/>
        </w:rPr>
        <w:t>upholding</w:t>
      </w:r>
    </w:p>
    <w:p w14:paraId="55F1225D" w14:textId="77777777" w:rsidR="000C50E3" w:rsidRPr="00B85568" w:rsidRDefault="000C50E3" w:rsidP="000C50E3">
      <w:pPr>
        <w:pStyle w:val="BodyText"/>
        <w:ind w:left="180"/>
        <w:jc w:val="both"/>
        <w:rPr>
          <w:rFonts w:ascii="Times New Roman" w:hAnsi="Times New Roman" w:cs="Times New Roman"/>
          <w:sz w:val="22"/>
          <w:szCs w:val="22"/>
        </w:rPr>
      </w:pPr>
      <w:r w:rsidRPr="00B85568">
        <w:rPr>
          <w:rFonts w:ascii="Times New Roman" w:hAnsi="Times New Roman" w:cs="Times New Roman"/>
          <w:sz w:val="22"/>
          <w:szCs w:val="22"/>
        </w:rPr>
        <w:t>the</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Student</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Standard</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of</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Conduct</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as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well</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as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in</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educating</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the</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campus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community</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about</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information related to academic honesty/dishonesty and student grievances.</w:t>
      </w:r>
    </w:p>
    <w:p w14:paraId="1EC03C6E" w14:textId="77777777" w:rsidR="000C50E3" w:rsidRPr="00B85568" w:rsidRDefault="000C50E3" w:rsidP="000C50E3">
      <w:pPr>
        <w:pStyle w:val="BodyText"/>
        <w:ind w:right="127"/>
        <w:jc w:val="both"/>
        <w:rPr>
          <w:rFonts w:ascii="Times New Roman" w:hAnsi="Times New Roman" w:cs="Times New Roman"/>
          <w:sz w:val="22"/>
          <w:szCs w:val="22"/>
        </w:rPr>
      </w:pPr>
    </w:p>
    <w:p w14:paraId="4FDAF7FD" w14:textId="77777777" w:rsidR="000C50E3" w:rsidRPr="00B85568" w:rsidRDefault="000C50E3" w:rsidP="002515B2">
      <w:pPr>
        <w:pStyle w:val="BodyText"/>
        <w:ind w:left="180" w:right="127"/>
        <w:jc w:val="both"/>
        <w:rPr>
          <w:rFonts w:ascii="Times New Roman" w:hAnsi="Times New Roman" w:cs="Times New Roman"/>
          <w:sz w:val="22"/>
          <w:szCs w:val="22"/>
        </w:rPr>
      </w:pPr>
      <w:r w:rsidRPr="00B85568">
        <w:rPr>
          <w:rFonts w:ascii="Times New Roman" w:hAnsi="Times New Roman" w:cs="Times New Roman"/>
          <w:sz w:val="22"/>
          <w:szCs w:val="22"/>
        </w:rPr>
        <w:t>Academic</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Dishonesty</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is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any</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form</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of</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cheating,</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plagiarism</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or</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sabotage</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which</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results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in</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students</w:t>
      </w:r>
      <w:r w:rsidRPr="00B85568">
        <w:rPr>
          <w:rFonts w:ascii="Times New Roman" w:hAnsi="Times New Roman" w:cs="Times New Roman"/>
          <w:spacing w:val="-3"/>
          <w:sz w:val="22"/>
          <w:szCs w:val="22"/>
        </w:rPr>
        <w:t xml:space="preserve"> </w:t>
      </w:r>
      <w:r w:rsidRPr="00B85568">
        <w:rPr>
          <w:rFonts w:ascii="Times New Roman" w:hAnsi="Times New Roman" w:cs="Times New Roman"/>
          <w:sz w:val="22"/>
          <w:szCs w:val="22"/>
        </w:rPr>
        <w:t xml:space="preserve">giving or receiving unauthorized assistance or receiving credit for work which is not their own. There is a wealth of information available online that can assist in discovering and preventing academic dishonesty. You may contact the Office of Academic Affairs at 314-516-5371 or at </w:t>
      </w:r>
      <w:hyperlink r:id="rId27">
        <w:r w:rsidRPr="00B85568">
          <w:rPr>
            <w:rFonts w:ascii="Times New Roman" w:hAnsi="Times New Roman" w:cs="Times New Roman"/>
            <w:color w:val="1F5493"/>
            <w:sz w:val="22"/>
            <w:szCs w:val="22"/>
            <w:u w:val="thick" w:color="1F5493"/>
          </w:rPr>
          <w:t>acadaff</w:t>
        </w:r>
        <w:r w:rsidRPr="00B85568">
          <w:rPr>
            <w:rFonts w:ascii="Times New Roman" w:hAnsi="Times New Roman" w:cs="Times New Roman"/>
            <w:color w:val="1F5493"/>
            <w:sz w:val="22"/>
            <w:szCs w:val="22"/>
          </w:rPr>
          <w:t>@</w:t>
        </w:r>
        <w:r w:rsidRPr="00B85568">
          <w:rPr>
            <w:rFonts w:ascii="Times New Roman" w:hAnsi="Times New Roman" w:cs="Times New Roman"/>
            <w:color w:val="1F5493"/>
            <w:sz w:val="22"/>
            <w:szCs w:val="22"/>
            <w:u w:val="thick" w:color="1F5493"/>
          </w:rPr>
          <w:t>umsl.edu</w:t>
        </w:r>
      </w:hyperlink>
      <w:r w:rsidRPr="00B85568">
        <w:rPr>
          <w:rFonts w:ascii="Times New Roman" w:hAnsi="Times New Roman" w:cs="Times New Roman"/>
          <w:color w:val="1F5493"/>
          <w:sz w:val="22"/>
          <w:szCs w:val="22"/>
          <w:u w:val="thick" w:color="1F5493"/>
        </w:rPr>
        <w:t xml:space="preserve"> </w:t>
      </w:r>
      <w:hyperlink r:id="rId28">
        <w:r w:rsidRPr="00B85568">
          <w:rPr>
            <w:rFonts w:ascii="Times New Roman" w:hAnsi="Times New Roman" w:cs="Times New Roman"/>
            <w:color w:val="1F5493"/>
            <w:sz w:val="22"/>
            <w:szCs w:val="22"/>
            <w:u w:val="thick" w:color="1F5493"/>
          </w:rPr>
          <w:t>(</w:t>
        </w:r>
      </w:hyperlink>
      <w:hyperlink r:id="rId29">
        <w:r w:rsidRPr="00B85568">
          <w:rPr>
            <w:rFonts w:ascii="Times New Roman" w:hAnsi="Times New Roman" w:cs="Times New Roman"/>
            <w:color w:val="1F5493"/>
            <w:sz w:val="22"/>
            <w:szCs w:val="22"/>
            <w:u w:val="thick" w:color="1F5493"/>
          </w:rPr>
          <w:t>mailto:acadaff</w:t>
        </w:r>
        <w:r w:rsidRPr="00B85568">
          <w:rPr>
            <w:rFonts w:ascii="Times New Roman" w:hAnsi="Times New Roman" w:cs="Times New Roman"/>
            <w:color w:val="1F5493"/>
            <w:sz w:val="22"/>
            <w:szCs w:val="22"/>
          </w:rPr>
          <w:t>@</w:t>
        </w:r>
        <w:r w:rsidRPr="00B85568">
          <w:rPr>
            <w:rFonts w:ascii="Times New Roman" w:hAnsi="Times New Roman" w:cs="Times New Roman"/>
            <w:color w:val="1F5493"/>
            <w:sz w:val="22"/>
            <w:szCs w:val="22"/>
            <w:u w:val="thick" w:color="1F5493"/>
          </w:rPr>
          <w:t>umsl.edu</w:t>
        </w:r>
      </w:hyperlink>
      <w:hyperlink r:id="rId30">
        <w:r w:rsidRPr="00B85568">
          <w:rPr>
            <w:rFonts w:ascii="Times New Roman" w:hAnsi="Times New Roman" w:cs="Times New Roman"/>
            <w:color w:val="1F5493"/>
            <w:sz w:val="22"/>
            <w:szCs w:val="22"/>
            <w:u w:val="thick" w:color="1F5493"/>
          </w:rPr>
          <w:t>)</w:t>
        </w:r>
      </w:hyperlink>
      <w:r w:rsidRPr="00B85568">
        <w:rPr>
          <w:rFonts w:ascii="Times New Roman" w:hAnsi="Times New Roman" w:cs="Times New Roman"/>
          <w:color w:val="1F5493"/>
          <w:sz w:val="22"/>
          <w:szCs w:val="22"/>
          <w:u w:val="thick" w:color="1F5493"/>
        </w:rPr>
        <w:t xml:space="preserve"> </w:t>
      </w:r>
      <w:r w:rsidRPr="00B85568">
        <w:rPr>
          <w:rFonts w:ascii="Times New Roman" w:hAnsi="Times New Roman" w:cs="Times New Roman"/>
          <w:sz w:val="22"/>
          <w:szCs w:val="22"/>
        </w:rPr>
        <w:t>for any additional questions.</w:t>
      </w:r>
    </w:p>
    <w:p w14:paraId="1E688F50" w14:textId="405522E8" w:rsidR="000C50E3" w:rsidRDefault="000C50E3" w:rsidP="000C50E3">
      <w:pPr>
        <w:pStyle w:val="Heading1"/>
        <w:spacing w:before="0"/>
        <w:rPr>
          <w:rFonts w:ascii="Times New Roman" w:hAnsi="Times New Roman" w:cs="Times New Roman"/>
          <w:b w:val="0"/>
          <w:sz w:val="22"/>
          <w:szCs w:val="22"/>
        </w:rPr>
      </w:pPr>
    </w:p>
    <w:p w14:paraId="47399524" w14:textId="77777777" w:rsidR="00992E8A" w:rsidRPr="00992E8A" w:rsidRDefault="00992E8A" w:rsidP="00992E8A">
      <w:pPr>
        <w:ind w:left="180"/>
        <w:jc w:val="both"/>
        <w:rPr>
          <w:rFonts w:ascii="Times New Roman" w:hAnsi="Times New Roman" w:cs="Times New Roman"/>
          <w:b/>
          <w:lang w:eastAsia="zh-TW"/>
        </w:rPr>
      </w:pPr>
      <w:r>
        <w:rPr>
          <w:rFonts w:ascii="Times New Roman" w:hAnsi="Times New Roman" w:cs="Times New Roman"/>
          <w:b/>
          <w:lang w:eastAsia="zh-TW"/>
        </w:rPr>
        <w:t>P</w:t>
      </w:r>
      <w:r w:rsidRPr="00992E8A">
        <w:rPr>
          <w:rFonts w:ascii="Times New Roman" w:hAnsi="Times New Roman" w:cs="Times New Roman"/>
          <w:b/>
          <w:lang w:eastAsia="zh-TW"/>
        </w:rPr>
        <w:t xml:space="preserve">lagiarism </w:t>
      </w:r>
    </w:p>
    <w:p w14:paraId="071B6577" w14:textId="77777777" w:rsidR="00992E8A" w:rsidRPr="00B85568" w:rsidRDefault="00992E8A" w:rsidP="00992E8A">
      <w:pPr>
        <w:ind w:left="180"/>
        <w:jc w:val="both"/>
        <w:rPr>
          <w:rFonts w:ascii="Times New Roman" w:eastAsia="Times New Roman" w:hAnsi="Times New Roman" w:cs="Times New Roman"/>
          <w:bCs/>
        </w:rPr>
      </w:pPr>
      <w:r w:rsidRPr="00B85568">
        <w:rPr>
          <w:rFonts w:ascii="Times New Roman" w:eastAsia="Times New Roman" w:hAnsi="Times New Roman" w:cs="Times New Roman"/>
          <w:bCs/>
        </w:rPr>
        <w:t xml:space="preserve">To check whether your submitted work may violate the principle of plagiarism (i.e., </w:t>
      </w:r>
      <w:r>
        <w:rPr>
          <w:rFonts w:ascii="Times New Roman" w:hAnsi="Times New Roman" w:cs="Times New Roman"/>
          <w:bCs/>
        </w:rPr>
        <w:t>Individual case summary and final project paper</w:t>
      </w:r>
      <w:r w:rsidRPr="00B85568">
        <w:rPr>
          <w:rFonts w:ascii="Times New Roman" w:hAnsi="Times New Roman" w:cs="Times New Roman"/>
          <w:bCs/>
        </w:rPr>
        <w:t>), after you submit your work, you will need to wait for a few hours to let the software compare your work with big data.  Below is where you can find the score.</w:t>
      </w:r>
    </w:p>
    <w:p w14:paraId="41104279" w14:textId="77777777" w:rsidR="00992E8A" w:rsidRPr="00B85568" w:rsidRDefault="00992E8A" w:rsidP="00992E8A">
      <w:pPr>
        <w:pStyle w:val="ListParagraph"/>
        <w:ind w:left="0"/>
        <w:jc w:val="both"/>
        <w:rPr>
          <w:rFonts w:ascii="Times New Roman" w:eastAsia="PMingLiU" w:hAnsi="Times New Roman" w:cs="Times New Roman"/>
          <w:bCs/>
        </w:rPr>
      </w:pPr>
    </w:p>
    <w:p w14:paraId="6BBB5C1C" w14:textId="1B3AC8B8" w:rsidR="00AB0325" w:rsidRDefault="00992E8A" w:rsidP="00C10E05">
      <w:pPr>
        <w:pStyle w:val="ListParagraph"/>
        <w:ind w:left="180" w:firstLine="0"/>
        <w:jc w:val="both"/>
        <w:rPr>
          <w:rFonts w:ascii="Times New Roman" w:eastAsia="PMingLiU" w:hAnsi="Times New Roman" w:cs="Times New Roman"/>
          <w:bCs/>
        </w:rPr>
      </w:pPr>
      <w:r w:rsidRPr="00B85568">
        <w:rPr>
          <w:rFonts w:ascii="Times New Roman" w:eastAsia="PMingLiU" w:hAnsi="Times New Roman" w:cs="Times New Roman"/>
          <w:bCs/>
        </w:rPr>
        <w:t xml:space="preserve">You are able to find the Turnitin report in the ‘Grades’ tab.  The greenish/yellow button on the right of the assignment in the grading report lets you go into the ‘originality’ report. As you click it, you will need to accept the terms and conditions of the tool.  Then, it opens up a report. Any score that is higher than 20% is normally viewed as the violation of the principle of plagiarism. It is students’ responsibility to resubmit the work until the Turnin percentage is less than 20% by the deadline. </w:t>
      </w:r>
    </w:p>
    <w:p w14:paraId="748B5353" w14:textId="77777777" w:rsidR="00C10E05" w:rsidRDefault="00C10E05" w:rsidP="00C10E05">
      <w:pPr>
        <w:pStyle w:val="ListParagraph"/>
        <w:ind w:left="180" w:firstLine="0"/>
        <w:jc w:val="both"/>
        <w:rPr>
          <w:rFonts w:ascii="Times New Roman" w:eastAsia="PMingLiU" w:hAnsi="Times New Roman" w:cs="Times New Roman"/>
          <w:bCs/>
        </w:rPr>
      </w:pPr>
    </w:p>
    <w:p w14:paraId="42472B63" w14:textId="77777777" w:rsidR="00AC7B62" w:rsidRPr="00FC1652" w:rsidRDefault="00AC7B62" w:rsidP="00FC1652">
      <w:pPr>
        <w:jc w:val="both"/>
        <w:rPr>
          <w:rFonts w:ascii="Times New Roman" w:eastAsia="PMingLiU" w:hAnsi="Times New Roman" w:cs="Times New Roman"/>
          <w:bCs/>
        </w:rPr>
      </w:pPr>
    </w:p>
    <w:p w14:paraId="56A36BDC" w14:textId="739CA57E" w:rsidR="00992E8A" w:rsidRPr="00B85568" w:rsidRDefault="00992E8A" w:rsidP="00992E8A">
      <w:pPr>
        <w:pStyle w:val="ListParagraph"/>
        <w:ind w:left="0" w:hanging="90"/>
        <w:rPr>
          <w:rFonts w:ascii="Times New Roman" w:eastAsia="PMingLiU" w:hAnsi="Times New Roman" w:cs="Times New Roman"/>
          <w:b/>
        </w:rPr>
      </w:pPr>
      <w:r w:rsidRPr="00B85568">
        <w:rPr>
          <w:rFonts w:ascii="Times New Roman" w:eastAsia="PMingLiU" w:hAnsi="Times New Roman" w:cs="Times New Roman"/>
          <w:bCs/>
        </w:rPr>
        <w:t xml:space="preserve"> </w:t>
      </w:r>
      <w:r w:rsidRPr="00B85568">
        <w:rPr>
          <w:rFonts w:ascii="Times New Roman" w:eastAsia="PMingLiU" w:hAnsi="Times New Roman" w:cs="Times New Roman"/>
          <w:b/>
        </w:rPr>
        <w:t>Grades Tab – Example of Turnitin Score and Comments</w:t>
      </w:r>
    </w:p>
    <w:p w14:paraId="566DACA4" w14:textId="77777777" w:rsidR="00992E8A" w:rsidRPr="00B85568" w:rsidRDefault="00992E8A" w:rsidP="00992E8A">
      <w:pPr>
        <w:pStyle w:val="ListParagraph"/>
        <w:ind w:left="0"/>
        <w:jc w:val="center"/>
        <w:rPr>
          <w:rFonts w:ascii="Times New Roman" w:eastAsia="PMingLiU" w:hAnsi="Times New Roman" w:cs="Times New Roman"/>
          <w:bCs/>
        </w:rPr>
      </w:pPr>
      <w:r w:rsidRPr="00B85568">
        <w:rPr>
          <w:rFonts w:ascii="Times New Roman" w:eastAsia="PMingLiU" w:hAnsi="Times New Roman" w:cs="Times New Roman"/>
          <w:bCs/>
          <w:noProof/>
        </w:rPr>
        <w:lastRenderedPageBreak/>
        <w:drawing>
          <wp:inline distT="0" distB="0" distL="0" distR="0" wp14:anchorId="2751CD9B" wp14:editId="5ACE8601">
            <wp:extent cx="6053366" cy="1590950"/>
            <wp:effectExtent l="0" t="0" r="5080" b="9525"/>
            <wp:docPr id="4" name="Picture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57170" cy="1618232"/>
                    </a:xfrm>
                    <a:prstGeom prst="rect">
                      <a:avLst/>
                    </a:prstGeom>
                    <a:noFill/>
                    <a:ln>
                      <a:noFill/>
                    </a:ln>
                  </pic:spPr>
                </pic:pic>
              </a:graphicData>
            </a:graphic>
          </wp:inline>
        </w:drawing>
      </w:r>
    </w:p>
    <w:p w14:paraId="4884E1A0" w14:textId="77777777" w:rsidR="00992E8A" w:rsidRPr="00B85568" w:rsidRDefault="00992E8A" w:rsidP="00992E8A">
      <w:pPr>
        <w:pStyle w:val="ListParagraph"/>
        <w:rPr>
          <w:rFonts w:ascii="Times New Roman" w:eastAsia="PMingLiU" w:hAnsi="Times New Roman" w:cs="Times New Roman"/>
          <w:bCs/>
        </w:rPr>
      </w:pPr>
      <w:r w:rsidRPr="00B85568">
        <w:rPr>
          <w:rFonts w:ascii="Times New Roman" w:eastAsia="PMingLiU" w:hAnsi="Times New Roman" w:cs="Times New Roman"/>
          <w:bCs/>
        </w:rPr>
        <w:t xml:space="preserve"> </w:t>
      </w:r>
    </w:p>
    <w:p w14:paraId="78156AE9" w14:textId="3617B8BF" w:rsidR="004D7372" w:rsidRDefault="00992E8A" w:rsidP="00992E8A">
      <w:pPr>
        <w:pStyle w:val="ListParagraph"/>
        <w:ind w:left="0" w:firstLine="0"/>
        <w:rPr>
          <w:rFonts w:ascii="Times New Roman" w:eastAsia="PMingLiU" w:hAnsi="Times New Roman" w:cs="Times New Roman"/>
          <w:bCs/>
        </w:rPr>
      </w:pPr>
      <w:r w:rsidRPr="00B85568">
        <w:rPr>
          <w:rFonts w:ascii="Times New Roman" w:eastAsia="PMingLiU" w:hAnsi="Times New Roman" w:cs="Times New Roman"/>
          <w:bCs/>
        </w:rPr>
        <w:t xml:space="preserve">  </w:t>
      </w:r>
    </w:p>
    <w:p w14:paraId="1348C2DA" w14:textId="77777777" w:rsidR="00C10E05" w:rsidRDefault="00C10E05" w:rsidP="00992E8A">
      <w:pPr>
        <w:pStyle w:val="ListParagraph"/>
        <w:ind w:left="0" w:firstLine="0"/>
        <w:rPr>
          <w:rFonts w:ascii="Times New Roman" w:eastAsia="PMingLiU" w:hAnsi="Times New Roman" w:cs="Times New Roman"/>
          <w:b/>
        </w:rPr>
      </w:pPr>
    </w:p>
    <w:p w14:paraId="2CD08CFF" w14:textId="4401C754" w:rsidR="00992E8A" w:rsidRPr="00992E8A" w:rsidRDefault="00992E8A" w:rsidP="00992E8A">
      <w:pPr>
        <w:pStyle w:val="ListParagraph"/>
        <w:ind w:left="0" w:firstLine="0"/>
        <w:rPr>
          <w:rFonts w:ascii="Times New Roman" w:eastAsia="PMingLiU" w:hAnsi="Times New Roman" w:cs="Times New Roman"/>
          <w:b/>
        </w:rPr>
      </w:pPr>
      <w:r w:rsidRPr="00992E8A">
        <w:rPr>
          <w:rFonts w:ascii="Times New Roman" w:eastAsia="PMingLiU" w:hAnsi="Times New Roman" w:cs="Times New Roman"/>
          <w:b/>
        </w:rPr>
        <w:t>Originality Report Example – Score is Circled</w:t>
      </w:r>
    </w:p>
    <w:p w14:paraId="57BDCC41" w14:textId="77777777" w:rsidR="00992E8A" w:rsidRPr="00B85568" w:rsidRDefault="00992E8A" w:rsidP="00992E8A">
      <w:pPr>
        <w:pStyle w:val="ListParagraph"/>
        <w:ind w:left="0"/>
        <w:jc w:val="center"/>
        <w:rPr>
          <w:rFonts w:ascii="Times New Roman" w:eastAsia="PMingLiU" w:hAnsi="Times New Roman" w:cs="Times New Roman"/>
          <w:bCs/>
        </w:rPr>
      </w:pPr>
      <w:r w:rsidRPr="00B85568">
        <w:rPr>
          <w:rFonts w:ascii="Times New Roman" w:eastAsia="PMingLiU" w:hAnsi="Times New Roman" w:cs="Times New Roman"/>
          <w:bCs/>
          <w:noProof/>
        </w:rPr>
        <w:drawing>
          <wp:inline distT="0" distB="0" distL="0" distR="0" wp14:anchorId="040172CC" wp14:editId="43CEE7BB">
            <wp:extent cx="1448240" cy="2321526"/>
            <wp:effectExtent l="0" t="0" r="0" b="3175"/>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66992" cy="2351585"/>
                    </a:xfrm>
                    <a:prstGeom prst="rect">
                      <a:avLst/>
                    </a:prstGeom>
                    <a:noFill/>
                    <a:ln>
                      <a:noFill/>
                    </a:ln>
                  </pic:spPr>
                </pic:pic>
              </a:graphicData>
            </a:graphic>
          </wp:inline>
        </w:drawing>
      </w:r>
    </w:p>
    <w:p w14:paraId="1D28F487" w14:textId="77777777" w:rsidR="00992E8A" w:rsidRPr="00B85568" w:rsidRDefault="00992E8A" w:rsidP="00992E8A">
      <w:pPr>
        <w:pStyle w:val="Heading1"/>
        <w:spacing w:before="0"/>
        <w:ind w:left="0"/>
        <w:rPr>
          <w:rFonts w:ascii="Times New Roman" w:hAnsi="Times New Roman" w:cs="Times New Roman"/>
          <w:b w:val="0"/>
          <w:sz w:val="22"/>
          <w:szCs w:val="22"/>
        </w:rPr>
      </w:pPr>
    </w:p>
    <w:p w14:paraId="3199E637" w14:textId="77777777" w:rsidR="00AC7B62" w:rsidRDefault="00AC7B62" w:rsidP="005978EF">
      <w:pPr>
        <w:pStyle w:val="Heading1"/>
        <w:spacing w:before="0"/>
        <w:ind w:left="0"/>
        <w:rPr>
          <w:rFonts w:ascii="Times New Roman" w:hAnsi="Times New Roman" w:cs="Times New Roman"/>
          <w:sz w:val="22"/>
          <w:szCs w:val="22"/>
        </w:rPr>
      </w:pPr>
    </w:p>
    <w:p w14:paraId="0D8E29F3" w14:textId="70D8813E" w:rsidR="005978EF" w:rsidRPr="00C12E0D" w:rsidRDefault="005978EF" w:rsidP="005978EF">
      <w:pPr>
        <w:pStyle w:val="Heading1"/>
        <w:spacing w:before="0"/>
        <w:ind w:left="270" w:hanging="90"/>
        <w:rPr>
          <w:rFonts w:ascii="Times New Roman" w:hAnsi="Times New Roman" w:cs="Times New Roman"/>
          <w:spacing w:val="-2"/>
          <w:sz w:val="22"/>
          <w:szCs w:val="22"/>
        </w:rPr>
      </w:pPr>
      <w:r>
        <w:rPr>
          <w:rFonts w:ascii="Times New Roman" w:hAnsi="Times New Roman" w:cs="Times New Roman"/>
          <w:sz w:val="22"/>
          <w:szCs w:val="22"/>
        </w:rPr>
        <w:t>ChatGPT</w:t>
      </w:r>
      <w:r w:rsidRPr="00B85568">
        <w:rPr>
          <w:rFonts w:ascii="Times New Roman" w:hAnsi="Times New Roman" w:cs="Times New Roman"/>
          <w:spacing w:val="-2"/>
          <w:sz w:val="22"/>
          <w:szCs w:val="22"/>
        </w:rPr>
        <w:t>:</w:t>
      </w:r>
    </w:p>
    <w:p w14:paraId="21EC065A" w14:textId="77777777" w:rsidR="005978EF" w:rsidRDefault="005978EF" w:rsidP="005978EF">
      <w:pPr>
        <w:pStyle w:val="Heading1"/>
        <w:spacing w:before="0"/>
        <w:ind w:left="180"/>
        <w:rPr>
          <w:rFonts w:ascii="Times New Roman" w:hAnsi="Times New Roman" w:cs="Times New Roman"/>
          <w:b w:val="0"/>
          <w:sz w:val="22"/>
          <w:szCs w:val="22"/>
        </w:rPr>
      </w:pPr>
      <w:r w:rsidRPr="00EC304E">
        <w:rPr>
          <w:rFonts w:ascii="Times New Roman" w:hAnsi="Times New Roman" w:cs="Times New Roman"/>
          <w:b w:val="0"/>
          <w:sz w:val="22"/>
          <w:szCs w:val="22"/>
        </w:rPr>
        <w:t>In this course all work is expected to be generated by the learners themselves, whether working individually, or in groups. Learners should not have another person, or entity do any drafting or writing of any substantive portion of assignments for them, which includes hiring a person, or a company to write assignments, and/or using artificial intelligence tools like ChatGPT.</w:t>
      </w:r>
    </w:p>
    <w:p w14:paraId="11B87D7B" w14:textId="77777777" w:rsidR="005978EF" w:rsidRDefault="005978EF" w:rsidP="002F36A3">
      <w:pPr>
        <w:pStyle w:val="Heading1"/>
        <w:spacing w:before="0"/>
        <w:rPr>
          <w:rFonts w:ascii="Times New Roman" w:hAnsi="Times New Roman" w:cs="Times New Roman"/>
          <w:sz w:val="22"/>
          <w:szCs w:val="22"/>
        </w:rPr>
      </w:pPr>
    </w:p>
    <w:p w14:paraId="2C4EA0D8" w14:textId="6C68168F" w:rsidR="000C50E3" w:rsidRPr="00FC1652" w:rsidRDefault="00FC1652" w:rsidP="00FC1652">
      <w:pPr>
        <w:widowControl/>
        <w:autoSpaceDE/>
        <w:autoSpaceDN/>
        <w:outlineLvl w:val="0"/>
        <w:rPr>
          <w:rFonts w:ascii="Times New Roman" w:hAnsi="Times New Roman" w:cs="Times New Roman"/>
          <w:b/>
          <w:bCs/>
        </w:rPr>
      </w:pPr>
      <w:r w:rsidRPr="00FC1652">
        <w:rPr>
          <w:rFonts w:ascii="Times New Roman" w:hAnsi="Times New Roman" w:cs="Times New Roman"/>
          <w:b/>
          <w:bCs/>
        </w:rPr>
        <w:t>Student Resources</w:t>
      </w:r>
      <w:r w:rsidR="000C50E3" w:rsidRPr="00FC1652">
        <w:rPr>
          <w:rFonts w:ascii="Times New Roman" w:hAnsi="Times New Roman" w:cs="Times New Roman"/>
          <w:b/>
          <w:bCs/>
        </w:rPr>
        <w:t>:</w:t>
      </w:r>
    </w:p>
    <w:p w14:paraId="3304E5A3" w14:textId="77777777" w:rsidR="0065262B" w:rsidRPr="00B85568" w:rsidRDefault="0065262B" w:rsidP="002F36A3">
      <w:pPr>
        <w:pStyle w:val="Heading1"/>
        <w:spacing w:before="0"/>
        <w:rPr>
          <w:rFonts w:ascii="Times New Roman" w:hAnsi="Times New Roman" w:cs="Times New Roman"/>
          <w:sz w:val="22"/>
          <w:szCs w:val="22"/>
        </w:rPr>
      </w:pPr>
    </w:p>
    <w:p w14:paraId="7FED4662" w14:textId="1CD0D5A9" w:rsidR="000C50E3" w:rsidRDefault="000C50E3" w:rsidP="005978EF">
      <w:pPr>
        <w:pStyle w:val="BodyText"/>
        <w:ind w:left="180"/>
        <w:jc w:val="both"/>
        <w:rPr>
          <w:rFonts w:ascii="Times New Roman" w:hAnsi="Times New Roman" w:cs="Times New Roman"/>
          <w:sz w:val="22"/>
          <w:szCs w:val="22"/>
        </w:rPr>
      </w:pPr>
      <w:r w:rsidRPr="008373ED">
        <w:rPr>
          <w:rFonts w:ascii="Times New Roman" w:hAnsi="Times New Roman" w:cs="Times New Roman"/>
          <w:b/>
          <w:bCs/>
          <w:sz w:val="22"/>
          <w:szCs w:val="22"/>
        </w:rPr>
        <w:t>Office Hours</w:t>
      </w:r>
      <w:r w:rsidRPr="00B85568">
        <w:rPr>
          <w:rFonts w:ascii="Times New Roman" w:hAnsi="Times New Roman" w:cs="Times New Roman"/>
          <w:sz w:val="22"/>
          <w:szCs w:val="22"/>
        </w:rPr>
        <w:t>:</w:t>
      </w:r>
      <w:r w:rsidR="008373ED">
        <w:rPr>
          <w:rFonts w:ascii="Times New Roman" w:hAnsi="Times New Roman" w:cs="Times New Roman"/>
          <w:sz w:val="22"/>
          <w:szCs w:val="22"/>
        </w:rPr>
        <w:t xml:space="preserve"> </w:t>
      </w:r>
      <w:r w:rsidRPr="00B85568">
        <w:rPr>
          <w:rFonts w:ascii="Times New Roman" w:hAnsi="Times New Roman" w:cs="Times New Roman"/>
          <w:sz w:val="22"/>
          <w:szCs w:val="22"/>
        </w:rPr>
        <w:t xml:space="preserve">Virtual office hours will be offered via Zoom every </w:t>
      </w:r>
      <w:r w:rsidR="00AB0325">
        <w:rPr>
          <w:rFonts w:ascii="Times New Roman" w:hAnsi="Times New Roman" w:cs="Times New Roman"/>
          <w:sz w:val="22"/>
          <w:szCs w:val="22"/>
        </w:rPr>
        <w:t xml:space="preserve">Tuesday </w:t>
      </w:r>
      <w:r w:rsidR="00027141">
        <w:rPr>
          <w:rFonts w:ascii="Times New Roman" w:hAnsi="Times New Roman" w:cs="Times New Roman"/>
          <w:sz w:val="22"/>
          <w:szCs w:val="22"/>
        </w:rPr>
        <w:t>morning</w:t>
      </w:r>
      <w:r w:rsidRPr="00B85568">
        <w:rPr>
          <w:rFonts w:ascii="Times New Roman" w:hAnsi="Times New Roman" w:cs="Times New Roman"/>
          <w:sz w:val="22"/>
          <w:szCs w:val="22"/>
        </w:rPr>
        <w:t xml:space="preserve"> from </w:t>
      </w:r>
      <w:r w:rsidR="00D17A3B">
        <w:rPr>
          <w:rFonts w:ascii="Times New Roman" w:hAnsi="Times New Roman" w:cs="Times New Roman"/>
          <w:sz w:val="22"/>
          <w:szCs w:val="22"/>
        </w:rPr>
        <w:t>10</w:t>
      </w:r>
      <w:r w:rsidRPr="00B85568">
        <w:rPr>
          <w:rFonts w:ascii="Times New Roman" w:hAnsi="Times New Roman" w:cs="Times New Roman"/>
          <w:sz w:val="22"/>
          <w:szCs w:val="22"/>
        </w:rPr>
        <w:t>:</w:t>
      </w:r>
      <w:r w:rsidR="00D17A3B">
        <w:rPr>
          <w:rFonts w:ascii="Times New Roman" w:hAnsi="Times New Roman" w:cs="Times New Roman"/>
          <w:sz w:val="22"/>
          <w:szCs w:val="22"/>
        </w:rPr>
        <w:t>0</w:t>
      </w:r>
      <w:r w:rsidRPr="00B85568">
        <w:rPr>
          <w:rFonts w:ascii="Times New Roman" w:hAnsi="Times New Roman" w:cs="Times New Roman"/>
          <w:sz w:val="22"/>
          <w:szCs w:val="22"/>
        </w:rPr>
        <w:t>0-</w:t>
      </w:r>
      <w:r w:rsidR="001A2433">
        <w:rPr>
          <w:rFonts w:ascii="Times New Roman" w:hAnsi="Times New Roman" w:cs="Times New Roman"/>
          <w:sz w:val="22"/>
          <w:szCs w:val="22"/>
        </w:rPr>
        <w:t>1</w:t>
      </w:r>
      <w:r w:rsidR="00D17A3B">
        <w:rPr>
          <w:rFonts w:ascii="Times New Roman" w:hAnsi="Times New Roman" w:cs="Times New Roman"/>
          <w:sz w:val="22"/>
          <w:szCs w:val="22"/>
        </w:rPr>
        <w:t>2</w:t>
      </w:r>
      <w:r w:rsidRPr="00B85568">
        <w:rPr>
          <w:rFonts w:ascii="Times New Roman" w:hAnsi="Times New Roman" w:cs="Times New Roman"/>
          <w:sz w:val="22"/>
          <w:szCs w:val="22"/>
        </w:rPr>
        <w:t>:</w:t>
      </w:r>
      <w:r w:rsidR="00D17A3B">
        <w:rPr>
          <w:rFonts w:ascii="Times New Roman" w:hAnsi="Times New Roman" w:cs="Times New Roman"/>
          <w:sz w:val="22"/>
          <w:szCs w:val="22"/>
        </w:rPr>
        <w:t>0</w:t>
      </w:r>
      <w:r w:rsidRPr="00B85568">
        <w:rPr>
          <w:rFonts w:ascii="Times New Roman" w:hAnsi="Times New Roman" w:cs="Times New Roman"/>
          <w:sz w:val="22"/>
          <w:szCs w:val="22"/>
        </w:rPr>
        <w:t xml:space="preserve">0PM </w:t>
      </w:r>
      <w:r w:rsidR="00027141">
        <w:rPr>
          <w:rFonts w:ascii="Times New Roman" w:hAnsi="Times New Roman" w:cs="Times New Roman"/>
          <w:sz w:val="22"/>
          <w:szCs w:val="22"/>
        </w:rPr>
        <w:t>scheduled by</w:t>
      </w:r>
      <w:r w:rsidRPr="00B85568">
        <w:rPr>
          <w:rFonts w:ascii="Times New Roman" w:hAnsi="Times New Roman" w:cs="Times New Roman"/>
          <w:spacing w:val="-4"/>
          <w:sz w:val="22"/>
          <w:szCs w:val="22"/>
        </w:rPr>
        <w:t xml:space="preserve"> </w:t>
      </w:r>
      <w:r w:rsidRPr="00B85568">
        <w:rPr>
          <w:rFonts w:ascii="Times New Roman" w:hAnsi="Times New Roman" w:cs="Times New Roman"/>
          <w:sz w:val="22"/>
          <w:szCs w:val="22"/>
        </w:rPr>
        <w:t>email.</w:t>
      </w:r>
      <w:r w:rsidR="008373ED">
        <w:rPr>
          <w:rFonts w:ascii="Times New Roman" w:hAnsi="Times New Roman" w:cs="Times New Roman"/>
          <w:spacing w:val="-4"/>
          <w:sz w:val="22"/>
          <w:szCs w:val="22"/>
        </w:rPr>
        <w:t xml:space="preserve"> </w:t>
      </w:r>
      <w:r w:rsidR="002B3644">
        <w:rPr>
          <w:rFonts w:ascii="Times New Roman" w:hAnsi="Times New Roman" w:cs="Times New Roman"/>
          <w:sz w:val="22"/>
          <w:szCs w:val="22"/>
        </w:rPr>
        <w:t xml:space="preserve">I will send you the zoom link by email. </w:t>
      </w:r>
    </w:p>
    <w:p w14:paraId="416DF6A8" w14:textId="77777777" w:rsidR="0065262B" w:rsidRPr="00992E8A" w:rsidRDefault="0065262B" w:rsidP="00027141">
      <w:pPr>
        <w:pStyle w:val="BodyText"/>
        <w:jc w:val="both"/>
        <w:rPr>
          <w:rFonts w:ascii="Times New Roman" w:hAnsi="Times New Roman" w:cs="Times New Roman"/>
          <w:sz w:val="22"/>
          <w:szCs w:val="22"/>
        </w:rPr>
      </w:pPr>
    </w:p>
    <w:p w14:paraId="615E11FF" w14:textId="77777777" w:rsidR="002F36A3" w:rsidRDefault="002F36A3" w:rsidP="005978EF">
      <w:pPr>
        <w:pStyle w:val="BodyText"/>
        <w:ind w:left="180" w:right="292" w:hanging="90"/>
        <w:jc w:val="both"/>
        <w:rPr>
          <w:rFonts w:ascii="Times New Roman" w:hAnsi="Times New Roman" w:cs="Times New Roman"/>
          <w:spacing w:val="-4"/>
          <w:sz w:val="22"/>
          <w:szCs w:val="22"/>
        </w:rPr>
      </w:pPr>
      <w:r>
        <w:rPr>
          <w:rFonts w:ascii="Times New Roman" w:hAnsi="Times New Roman" w:cs="Times New Roman"/>
          <w:sz w:val="22"/>
          <w:szCs w:val="22"/>
        </w:rPr>
        <w:t xml:space="preserve">  </w:t>
      </w:r>
      <w:r w:rsidR="000C50E3" w:rsidRPr="00B85568">
        <w:rPr>
          <w:rFonts w:ascii="Times New Roman" w:hAnsi="Times New Roman" w:cs="Times New Roman"/>
          <w:b/>
          <w:bCs/>
          <w:sz w:val="22"/>
          <w:szCs w:val="22"/>
        </w:rPr>
        <w:t>Canvas Assistance</w:t>
      </w:r>
      <w:r w:rsidR="000C50E3" w:rsidRPr="00B85568">
        <w:rPr>
          <w:rFonts w:ascii="Times New Roman" w:hAnsi="Times New Roman" w:cs="Times New Roman"/>
          <w:sz w:val="22"/>
          <w:szCs w:val="22"/>
        </w:rPr>
        <w:t>: If you are new to or unfamiliar with Canvas, consult the Canvas course site where</w:t>
      </w:r>
      <w:r w:rsidR="000C50E3" w:rsidRPr="00B85568">
        <w:rPr>
          <w:rFonts w:ascii="Times New Roman" w:hAnsi="Times New Roman" w:cs="Times New Roman"/>
          <w:spacing w:val="-4"/>
          <w:sz w:val="22"/>
          <w:szCs w:val="22"/>
        </w:rPr>
        <w:t xml:space="preserve"> </w:t>
      </w:r>
      <w:r>
        <w:rPr>
          <w:rFonts w:ascii="Times New Roman" w:hAnsi="Times New Roman" w:cs="Times New Roman"/>
          <w:spacing w:val="-4"/>
          <w:sz w:val="22"/>
          <w:szCs w:val="22"/>
        </w:rPr>
        <w:t xml:space="preserve">  </w:t>
      </w:r>
    </w:p>
    <w:p w14:paraId="4B82331D" w14:textId="77777777" w:rsidR="002F36A3" w:rsidRDefault="002F36A3" w:rsidP="005978EF">
      <w:pPr>
        <w:pStyle w:val="BodyText"/>
        <w:ind w:left="90" w:right="292"/>
        <w:jc w:val="both"/>
        <w:rPr>
          <w:rFonts w:ascii="Times New Roman" w:hAnsi="Times New Roman" w:cs="Times New Roman"/>
          <w:sz w:val="22"/>
          <w:szCs w:val="22"/>
        </w:rPr>
      </w:pPr>
      <w:r>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you</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can</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learn</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about</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and</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practice</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with</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tools</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that</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will</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be</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used</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in</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this</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course.</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You’ll</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learn</w:t>
      </w:r>
      <w:r w:rsidR="000C50E3" w:rsidRPr="00B85568">
        <w:rPr>
          <w:rFonts w:ascii="Times New Roman" w:hAnsi="Times New Roman" w:cs="Times New Roman"/>
          <w:spacing w:val="-4"/>
          <w:sz w:val="22"/>
          <w:szCs w:val="22"/>
        </w:rPr>
        <w:t xml:space="preserve"> </w:t>
      </w:r>
      <w:r w:rsidR="000C50E3" w:rsidRPr="00B85568">
        <w:rPr>
          <w:rFonts w:ascii="Times New Roman" w:hAnsi="Times New Roman" w:cs="Times New Roman"/>
          <w:sz w:val="22"/>
          <w:szCs w:val="22"/>
        </w:rPr>
        <w:t xml:space="preserve">about </w:t>
      </w:r>
    </w:p>
    <w:p w14:paraId="126650C9" w14:textId="77777777" w:rsidR="002F36A3" w:rsidRDefault="002F36A3" w:rsidP="005978EF">
      <w:pPr>
        <w:pStyle w:val="BodyText"/>
        <w:ind w:left="0" w:right="292" w:firstLine="90"/>
        <w:jc w:val="both"/>
        <w:rPr>
          <w:rFonts w:ascii="Times New Roman" w:hAnsi="Times New Roman" w:cs="Times New Roman"/>
          <w:color w:val="1F5493"/>
          <w:sz w:val="22"/>
          <w:szCs w:val="22"/>
        </w:rPr>
      </w:pPr>
      <w:r>
        <w:rPr>
          <w:rFonts w:ascii="Times New Roman" w:hAnsi="Times New Roman" w:cs="Times New Roman"/>
          <w:sz w:val="22"/>
          <w:szCs w:val="22"/>
        </w:rPr>
        <w:t xml:space="preserve">  </w:t>
      </w:r>
      <w:r w:rsidR="000C50E3" w:rsidRPr="00B85568">
        <w:rPr>
          <w:rFonts w:ascii="Times New Roman" w:hAnsi="Times New Roman" w:cs="Times New Roman"/>
          <w:sz w:val="22"/>
          <w:szCs w:val="22"/>
        </w:rPr>
        <w:t xml:space="preserve">technologies and learning strategies to help you be successful in this course. Follow </w:t>
      </w:r>
      <w:hyperlink r:id="rId33">
        <w:r w:rsidR="000C50E3" w:rsidRPr="00B85568">
          <w:rPr>
            <w:rFonts w:ascii="Times New Roman" w:hAnsi="Times New Roman" w:cs="Times New Roman"/>
            <w:color w:val="1F5493"/>
            <w:sz w:val="22"/>
            <w:szCs w:val="22"/>
            <w:u w:val="thick" w:color="1F5493"/>
          </w:rPr>
          <w:t>this link</w:t>
        </w:r>
      </w:hyperlink>
      <w:r w:rsidR="000C50E3" w:rsidRPr="00B85568">
        <w:rPr>
          <w:rFonts w:ascii="Times New Roman" w:hAnsi="Times New Roman" w:cs="Times New Roman"/>
          <w:color w:val="1F5493"/>
          <w:sz w:val="22"/>
          <w:szCs w:val="22"/>
        </w:rPr>
        <w:t xml:space="preserve"> </w:t>
      </w:r>
    </w:p>
    <w:p w14:paraId="794AD22A" w14:textId="77777777" w:rsidR="002F36A3" w:rsidRDefault="002F36A3" w:rsidP="005978EF">
      <w:pPr>
        <w:pStyle w:val="BodyText"/>
        <w:ind w:left="90" w:right="292"/>
        <w:jc w:val="both"/>
        <w:rPr>
          <w:rFonts w:ascii="Times New Roman" w:hAnsi="Times New Roman" w:cs="Times New Roman"/>
          <w:sz w:val="22"/>
          <w:szCs w:val="22"/>
        </w:rPr>
      </w:pPr>
      <w:r>
        <w:rPr>
          <w:rFonts w:ascii="Times New Roman" w:hAnsi="Times New Roman" w:cs="Times New Roman"/>
          <w:color w:val="1F5493"/>
          <w:sz w:val="22"/>
          <w:szCs w:val="22"/>
        </w:rPr>
        <w:t xml:space="preserve">  </w:t>
      </w:r>
      <w:hyperlink r:id="rId34" w:history="1">
        <w:r w:rsidRPr="00855625">
          <w:rPr>
            <w:rStyle w:val="Hyperlink"/>
            <w:rFonts w:ascii="Times New Roman" w:hAnsi="Times New Roman" w:cs="Times New Roman"/>
            <w:sz w:val="22"/>
            <w:szCs w:val="22"/>
          </w:rPr>
          <w:t>(</w:t>
        </w:r>
      </w:hyperlink>
      <w:hyperlink r:id="rId35">
        <w:r w:rsidR="000C50E3" w:rsidRPr="00B85568">
          <w:rPr>
            <w:rFonts w:ascii="Times New Roman" w:hAnsi="Times New Roman" w:cs="Times New Roman"/>
            <w:color w:val="1F5493"/>
            <w:sz w:val="22"/>
            <w:szCs w:val="22"/>
            <w:u w:val="thick" w:color="1F5493"/>
          </w:rPr>
          <w:t>htt</w:t>
        </w:r>
        <w:r w:rsidR="000C50E3" w:rsidRPr="00B85568">
          <w:rPr>
            <w:rFonts w:ascii="Times New Roman" w:hAnsi="Times New Roman" w:cs="Times New Roman"/>
            <w:color w:val="1F5493"/>
            <w:sz w:val="22"/>
            <w:szCs w:val="22"/>
          </w:rPr>
          <w:t>p</w:t>
        </w:r>
        <w:r w:rsidR="000C50E3" w:rsidRPr="00B85568">
          <w:rPr>
            <w:rFonts w:ascii="Times New Roman" w:hAnsi="Times New Roman" w:cs="Times New Roman"/>
            <w:color w:val="1F5493"/>
            <w:sz w:val="22"/>
            <w:szCs w:val="22"/>
            <w:u w:val="thick" w:color="1F5493"/>
          </w:rPr>
          <w:t>s://ums</w:t>
        </w:r>
        <w:r w:rsidR="000C50E3" w:rsidRPr="00B85568">
          <w:rPr>
            <w:rFonts w:ascii="Times New Roman" w:hAnsi="Times New Roman" w:cs="Times New Roman"/>
            <w:color w:val="1F5493"/>
            <w:sz w:val="22"/>
            <w:szCs w:val="22"/>
          </w:rPr>
          <w:t>y</w:t>
        </w:r>
        <w:r w:rsidR="000C50E3" w:rsidRPr="00B85568">
          <w:rPr>
            <w:rFonts w:ascii="Times New Roman" w:hAnsi="Times New Roman" w:cs="Times New Roman"/>
            <w:color w:val="1F5493"/>
            <w:sz w:val="22"/>
            <w:szCs w:val="22"/>
            <w:u w:val="thick" w:color="1F5493"/>
          </w:rPr>
          <w:t>stem.instructure.com/courses/83642</w:t>
        </w:r>
      </w:hyperlink>
      <w:hyperlink r:id="rId36">
        <w:r w:rsidR="000C50E3" w:rsidRPr="00B85568">
          <w:rPr>
            <w:rFonts w:ascii="Times New Roman" w:hAnsi="Times New Roman" w:cs="Times New Roman"/>
            <w:color w:val="1F5493"/>
            <w:sz w:val="22"/>
            <w:szCs w:val="22"/>
            <w:u w:val="thick" w:color="1F5493"/>
          </w:rPr>
          <w:t>)</w:t>
        </w:r>
      </w:hyperlink>
      <w:r w:rsidR="000C50E3" w:rsidRPr="00B85568">
        <w:rPr>
          <w:rFonts w:ascii="Times New Roman" w:hAnsi="Times New Roman" w:cs="Times New Roman"/>
          <w:color w:val="1F5493"/>
          <w:sz w:val="22"/>
          <w:szCs w:val="22"/>
          <w:u w:val="thick" w:color="1F5493"/>
        </w:rPr>
        <w:t xml:space="preserve"> </w:t>
      </w:r>
      <w:r w:rsidR="000C50E3" w:rsidRPr="00B85568">
        <w:rPr>
          <w:rFonts w:ascii="Times New Roman" w:hAnsi="Times New Roman" w:cs="Times New Roman"/>
          <w:sz w:val="22"/>
          <w:szCs w:val="22"/>
        </w:rPr>
        <w:t xml:space="preserve">to temporarily leave our course and learn more </w:t>
      </w:r>
    </w:p>
    <w:p w14:paraId="65C43550" w14:textId="71964972" w:rsidR="000C50E3" w:rsidRPr="002F36A3" w:rsidRDefault="002F36A3" w:rsidP="005978EF">
      <w:pPr>
        <w:pStyle w:val="BodyText"/>
        <w:ind w:left="0" w:right="292" w:firstLine="90"/>
        <w:jc w:val="both"/>
        <w:rPr>
          <w:rFonts w:ascii="Times New Roman" w:hAnsi="Times New Roman" w:cs="Times New Roman"/>
          <w:color w:val="1F5493"/>
          <w:sz w:val="22"/>
          <w:szCs w:val="22"/>
        </w:rPr>
      </w:pPr>
      <w:r>
        <w:rPr>
          <w:rFonts w:ascii="Times New Roman" w:hAnsi="Times New Roman" w:cs="Times New Roman"/>
          <w:sz w:val="22"/>
          <w:szCs w:val="22"/>
        </w:rPr>
        <w:t xml:space="preserve">  </w:t>
      </w:r>
      <w:r w:rsidR="000C50E3" w:rsidRPr="00B85568">
        <w:rPr>
          <w:rFonts w:ascii="Times New Roman" w:hAnsi="Times New Roman" w:cs="Times New Roman"/>
          <w:sz w:val="22"/>
          <w:szCs w:val="22"/>
        </w:rPr>
        <w:t>about Canvas.</w:t>
      </w:r>
    </w:p>
    <w:p w14:paraId="333E1B20" w14:textId="77777777" w:rsidR="000C50E3" w:rsidRPr="00B85568" w:rsidRDefault="000C50E3" w:rsidP="000C50E3">
      <w:pPr>
        <w:pStyle w:val="BodyText"/>
        <w:ind w:left="115" w:right="292"/>
        <w:rPr>
          <w:rFonts w:ascii="Times New Roman" w:hAnsi="Times New Roman" w:cs="Times New Roman"/>
          <w:sz w:val="22"/>
          <w:szCs w:val="22"/>
        </w:rPr>
      </w:pPr>
    </w:p>
    <w:p w14:paraId="463F770B" w14:textId="6EAD1BEB" w:rsidR="005978EF" w:rsidRDefault="000C50E3" w:rsidP="005978EF">
      <w:pPr>
        <w:tabs>
          <w:tab w:val="left" w:pos="5519"/>
        </w:tabs>
        <w:ind w:left="180"/>
        <w:jc w:val="both"/>
        <w:rPr>
          <w:rFonts w:ascii="Times New Roman" w:hAnsi="Times New Roman" w:cs="Times New Roman"/>
        </w:rPr>
      </w:pPr>
      <w:r w:rsidRPr="00B85568">
        <w:rPr>
          <w:rFonts w:ascii="Times New Roman" w:hAnsi="Times New Roman" w:cs="Times New Roman"/>
          <w:b/>
          <w:bCs/>
        </w:rPr>
        <w:t>Additional Assistance</w:t>
      </w:r>
      <w:r w:rsidRPr="00B85568">
        <w:rPr>
          <w:rFonts w:ascii="Times New Roman" w:hAnsi="Times New Roman" w:cs="Times New Roman"/>
        </w:rPr>
        <w:t xml:space="preserve">: UMSL has a variety </w:t>
      </w:r>
      <w:r w:rsidRPr="00B85568">
        <w:rPr>
          <w:rFonts w:ascii="Times New Roman" w:hAnsi="Times New Roman" w:cs="Times New Roman"/>
          <w:spacing w:val="-5"/>
        </w:rPr>
        <w:t>of</w:t>
      </w:r>
      <w:hyperlink r:id="rId37" w:history="1">
        <w:r w:rsidRPr="00B85568">
          <w:rPr>
            <w:rStyle w:val="Hyperlink"/>
            <w:rFonts w:ascii="Times New Roman" w:hAnsi="Times New Roman" w:cs="Times New Roman"/>
          </w:rPr>
          <w:t xml:space="preserve"> (</w:t>
        </w:r>
      </w:hyperlink>
      <w:hyperlink r:id="rId38">
        <w:r w:rsidRPr="00B85568">
          <w:rPr>
            <w:rFonts w:ascii="Times New Roman" w:hAnsi="Times New Roman" w:cs="Times New Roman"/>
            <w:color w:val="1F5493"/>
            <w:u w:val="thick" w:color="1F5493"/>
          </w:rPr>
          <w:t>htt</w:t>
        </w:r>
        <w:r w:rsidRPr="00B85568">
          <w:rPr>
            <w:rFonts w:ascii="Times New Roman" w:hAnsi="Times New Roman" w:cs="Times New Roman"/>
            <w:color w:val="1F5493"/>
          </w:rPr>
          <w:t>p</w:t>
        </w:r>
        <w:r w:rsidRPr="00B85568">
          <w:rPr>
            <w:rFonts w:ascii="Times New Roman" w:hAnsi="Times New Roman" w:cs="Times New Roman"/>
            <w:color w:val="1F5493"/>
            <w:u w:val="thick" w:color="1F5493"/>
          </w:rPr>
          <w:t>s://www.umsl.edu/services/academic</w:t>
        </w:r>
      </w:hyperlink>
      <w:hyperlink r:id="rId39">
        <w:r w:rsidRPr="00B85568">
          <w:rPr>
            <w:rFonts w:ascii="Times New Roman" w:hAnsi="Times New Roman" w:cs="Times New Roman"/>
            <w:color w:val="1F5493"/>
            <w:u w:val="thick" w:color="1F5493"/>
          </w:rPr>
          <w:t>/academic-units/service-units.html</w:t>
        </w:r>
      </w:hyperlink>
      <w:hyperlink r:id="rId40">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u w:val="thick" w:color="1F5493"/>
        </w:rPr>
        <w:t xml:space="preserve"> </w:t>
      </w:r>
      <w:hyperlink r:id="rId41">
        <w:r w:rsidRPr="00B85568">
          <w:rPr>
            <w:rFonts w:ascii="Times New Roman" w:hAnsi="Times New Roman" w:cs="Times New Roman"/>
            <w:color w:val="1F5493"/>
            <w:u w:val="thick" w:color="1F5493"/>
          </w:rPr>
          <w:t>student resources</w:t>
        </w:r>
      </w:hyperlink>
      <w:r w:rsidRPr="00B85568">
        <w:rPr>
          <w:rFonts w:ascii="Times New Roman" w:hAnsi="Times New Roman" w:cs="Times New Roman"/>
        </w:rPr>
        <w:t xml:space="preserve"> (</w:t>
      </w:r>
      <w:hyperlink r:id="rId42" w:history="1">
        <w:r w:rsidRPr="00B85568">
          <w:rPr>
            <w:rStyle w:val="Hyperlink"/>
            <w:rFonts w:ascii="Times New Roman" w:hAnsi="Times New Roman" w:cs="Times New Roman"/>
          </w:rPr>
          <w:t>https://www.umsl.edu/current/index.html</w:t>
        </w:r>
      </w:hyperlink>
      <w:hyperlink r:id="rId43">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rPr>
        <w:t xml:space="preserve"> </w:t>
      </w:r>
      <w:r w:rsidRPr="00B85568">
        <w:rPr>
          <w:rFonts w:ascii="Times New Roman" w:hAnsi="Times New Roman" w:cs="Times New Roman"/>
        </w:rPr>
        <w:t>in place</w:t>
      </w:r>
      <w:r w:rsidRPr="00B85568">
        <w:rPr>
          <w:rFonts w:ascii="Times New Roman" w:hAnsi="Times New Roman" w:cs="Times New Roman"/>
          <w:spacing w:val="-6"/>
        </w:rPr>
        <w:t xml:space="preserve"> </w:t>
      </w:r>
      <w:r w:rsidRPr="00B85568">
        <w:rPr>
          <w:rFonts w:ascii="Times New Roman" w:hAnsi="Times New Roman" w:cs="Times New Roman"/>
        </w:rPr>
        <w:t>to</w:t>
      </w:r>
      <w:r w:rsidRPr="00B85568">
        <w:rPr>
          <w:rFonts w:ascii="Times New Roman" w:hAnsi="Times New Roman" w:cs="Times New Roman"/>
          <w:spacing w:val="-3"/>
        </w:rPr>
        <w:t xml:space="preserve"> </w:t>
      </w:r>
      <w:r w:rsidRPr="00B85568">
        <w:rPr>
          <w:rFonts w:ascii="Times New Roman" w:hAnsi="Times New Roman" w:cs="Times New Roman"/>
        </w:rPr>
        <w:t>support</w:t>
      </w:r>
      <w:r w:rsidRPr="00B85568">
        <w:rPr>
          <w:rFonts w:ascii="Times New Roman" w:hAnsi="Times New Roman" w:cs="Times New Roman"/>
          <w:spacing w:val="-3"/>
        </w:rPr>
        <w:t xml:space="preserve"> </w:t>
      </w:r>
      <w:r w:rsidRPr="00B85568">
        <w:rPr>
          <w:rFonts w:ascii="Times New Roman" w:hAnsi="Times New Roman" w:cs="Times New Roman"/>
        </w:rPr>
        <w:t>you:</w:t>
      </w:r>
      <w:r w:rsidRPr="00B85568">
        <w:rPr>
          <w:rFonts w:ascii="Times New Roman" w:hAnsi="Times New Roman" w:cs="Times New Roman"/>
          <w:spacing w:val="-3"/>
        </w:rPr>
        <w:t xml:space="preserve"> </w:t>
      </w:r>
      <w:hyperlink r:id="rId44">
        <w:r w:rsidRPr="00B85568">
          <w:rPr>
            <w:rFonts w:ascii="Times New Roman" w:hAnsi="Times New Roman" w:cs="Times New Roman"/>
            <w:color w:val="1F5493"/>
            <w:u w:val="thick" w:color="1F5493"/>
          </w:rPr>
          <w:t>health</w:t>
        </w:r>
        <w:r w:rsidRPr="00B85568">
          <w:rPr>
            <w:rFonts w:ascii="Times New Roman" w:hAnsi="Times New Roman" w:cs="Times New Roman"/>
            <w:color w:val="1F5493"/>
          </w:rPr>
          <w:t>,</w:t>
        </w:r>
        <w:r w:rsidRPr="00B85568">
          <w:rPr>
            <w:rFonts w:ascii="Times New Roman" w:hAnsi="Times New Roman" w:cs="Times New Roman"/>
            <w:color w:val="1F5493"/>
            <w:spacing w:val="-5"/>
            <w:u w:val="thick" w:color="1F5493"/>
          </w:rPr>
          <w:t xml:space="preserve"> </w:t>
        </w:r>
        <w:r w:rsidRPr="00B85568">
          <w:rPr>
            <w:rFonts w:ascii="Times New Roman" w:hAnsi="Times New Roman" w:cs="Times New Roman"/>
            <w:color w:val="1F5493"/>
            <w:u w:val="thick" w:color="1F5493"/>
          </w:rPr>
          <w:t>counselin</w:t>
        </w:r>
        <w:r w:rsidRPr="00B85568">
          <w:rPr>
            <w:rFonts w:ascii="Times New Roman" w:hAnsi="Times New Roman" w:cs="Times New Roman"/>
            <w:color w:val="1F5493"/>
          </w:rPr>
          <w:t>g,</w:t>
        </w:r>
        <w:r w:rsidRPr="00B85568">
          <w:rPr>
            <w:rFonts w:ascii="Times New Roman" w:hAnsi="Times New Roman" w:cs="Times New Roman"/>
            <w:color w:val="1F5493"/>
            <w:spacing w:val="-4"/>
            <w:u w:val="thick" w:color="1F5493"/>
          </w:rPr>
          <w:t xml:space="preserve"> </w:t>
        </w:r>
        <w:r w:rsidRPr="00B85568">
          <w:rPr>
            <w:rFonts w:ascii="Times New Roman" w:hAnsi="Times New Roman" w:cs="Times New Roman"/>
            <w:color w:val="1F5493"/>
            <w:u w:val="thick" w:color="1F5493"/>
          </w:rPr>
          <w:t>and</w:t>
        </w:r>
        <w:r w:rsidRPr="00B85568">
          <w:rPr>
            <w:rFonts w:ascii="Times New Roman" w:hAnsi="Times New Roman" w:cs="Times New Roman"/>
            <w:color w:val="1F5493"/>
            <w:spacing w:val="-3"/>
            <w:u w:val="thick" w:color="1F5493"/>
          </w:rPr>
          <w:t xml:space="preserve"> </w:t>
        </w:r>
        <w:r w:rsidRPr="00B85568">
          <w:rPr>
            <w:rFonts w:ascii="Times New Roman" w:hAnsi="Times New Roman" w:cs="Times New Roman"/>
            <w:color w:val="1F5493"/>
            <w:u w:val="thick" w:color="1F5493"/>
          </w:rPr>
          <w:t>disabilit</w:t>
        </w:r>
        <w:r w:rsidRPr="00B85568">
          <w:rPr>
            <w:rFonts w:ascii="Times New Roman" w:hAnsi="Times New Roman" w:cs="Times New Roman"/>
            <w:color w:val="1F5493"/>
          </w:rPr>
          <w:t>y</w:t>
        </w:r>
        <w:r w:rsidRPr="00B85568">
          <w:rPr>
            <w:rFonts w:ascii="Times New Roman" w:hAnsi="Times New Roman" w:cs="Times New Roman"/>
            <w:color w:val="1F5493"/>
            <w:spacing w:val="24"/>
            <w:u w:val="thick" w:color="1F5493"/>
          </w:rPr>
          <w:t xml:space="preserve"> </w:t>
        </w:r>
        <w:r w:rsidRPr="00B85568">
          <w:rPr>
            <w:rFonts w:ascii="Times New Roman" w:hAnsi="Times New Roman" w:cs="Times New Roman"/>
            <w:color w:val="1F5493"/>
            <w:u w:val="thick" w:color="1F5493"/>
          </w:rPr>
          <w:t>access</w:t>
        </w:r>
        <w:r w:rsidRPr="00B85568">
          <w:rPr>
            <w:rFonts w:ascii="Times New Roman" w:hAnsi="Times New Roman" w:cs="Times New Roman"/>
            <w:color w:val="1F5493"/>
            <w:spacing w:val="-3"/>
            <w:u w:val="thick" w:color="1F5493"/>
          </w:rPr>
          <w:t xml:space="preserve"> </w:t>
        </w:r>
        <w:r w:rsidRPr="00B85568">
          <w:rPr>
            <w:rFonts w:ascii="Times New Roman" w:hAnsi="Times New Roman" w:cs="Times New Roman"/>
            <w:color w:val="1F5493"/>
            <w:spacing w:val="-2"/>
            <w:u w:val="thick" w:color="1F5493"/>
          </w:rPr>
          <w:t>services</w:t>
        </w:r>
      </w:hyperlink>
      <w:hyperlink r:id="rId45" w:history="1">
        <w:r w:rsidRPr="00B85568">
          <w:rPr>
            <w:rStyle w:val="Hyperlink"/>
            <w:rFonts w:ascii="Times New Roman" w:hAnsi="Times New Roman" w:cs="Times New Roman"/>
          </w:rPr>
          <w:t xml:space="preserve"> (</w:t>
        </w:r>
      </w:hyperlink>
      <w:hyperlink r:id="rId46">
        <w:r w:rsidRPr="00B85568">
          <w:rPr>
            <w:rFonts w:ascii="Times New Roman" w:hAnsi="Times New Roman" w:cs="Times New Roman"/>
            <w:color w:val="1F5493"/>
            <w:u w:val="thick" w:color="1F5493"/>
          </w:rPr>
          <w:t>htt</w:t>
        </w:r>
        <w:r w:rsidRPr="00B85568">
          <w:rPr>
            <w:rFonts w:ascii="Times New Roman" w:hAnsi="Times New Roman" w:cs="Times New Roman"/>
            <w:color w:val="1F5493"/>
          </w:rPr>
          <w:t>p</w:t>
        </w:r>
        <w:r w:rsidRPr="00B85568">
          <w:rPr>
            <w:rFonts w:ascii="Times New Roman" w:hAnsi="Times New Roman" w:cs="Times New Roman"/>
            <w:color w:val="1F5493"/>
            <w:u w:val="thick" w:color="1F5493"/>
          </w:rPr>
          <w:t>s://www.umsl.edu</w:t>
        </w:r>
      </w:hyperlink>
      <w:hyperlink r:id="rId47">
        <w:r w:rsidRPr="00B85568">
          <w:rPr>
            <w:rFonts w:ascii="Times New Roman" w:hAnsi="Times New Roman" w:cs="Times New Roman"/>
            <w:color w:val="1F5493"/>
            <w:u w:val="thick" w:color="1F5493"/>
          </w:rPr>
          <w:t>/hcdas/index.html</w:t>
        </w:r>
      </w:hyperlink>
      <w:hyperlink r:id="rId48">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u w:val="thick" w:color="1F5493"/>
        </w:rPr>
        <w:t xml:space="preserve"> </w:t>
      </w:r>
      <w:r w:rsidRPr="00B85568">
        <w:rPr>
          <w:rFonts w:ascii="Times New Roman" w:hAnsi="Times New Roman" w:cs="Times New Roman"/>
        </w:rPr>
        <w:t xml:space="preserve">; </w:t>
      </w:r>
      <w:hyperlink r:id="rId49">
        <w:r w:rsidRPr="00B85568">
          <w:rPr>
            <w:rFonts w:ascii="Times New Roman" w:hAnsi="Times New Roman" w:cs="Times New Roman"/>
            <w:color w:val="1F5493"/>
            <w:u w:val="thick" w:color="1F5493"/>
          </w:rPr>
          <w:t>diversit</w:t>
        </w:r>
        <w:r w:rsidRPr="00B85568">
          <w:rPr>
            <w:rFonts w:ascii="Times New Roman" w:hAnsi="Times New Roman" w:cs="Times New Roman"/>
            <w:color w:val="1F5493"/>
          </w:rPr>
          <w:t>y,</w:t>
        </w:r>
        <w:r w:rsidRPr="00B85568">
          <w:rPr>
            <w:rFonts w:ascii="Times New Roman" w:hAnsi="Times New Roman" w:cs="Times New Roman"/>
            <w:color w:val="1F5493"/>
            <w:u w:val="thick" w:color="1F5493"/>
          </w:rPr>
          <w:t xml:space="preserve"> equit</w:t>
        </w:r>
        <w:r w:rsidRPr="00B85568">
          <w:rPr>
            <w:rFonts w:ascii="Times New Roman" w:hAnsi="Times New Roman" w:cs="Times New Roman"/>
            <w:color w:val="1F5493"/>
          </w:rPr>
          <w:t>y,</w:t>
        </w:r>
        <w:r w:rsidRPr="00B85568">
          <w:rPr>
            <w:rFonts w:ascii="Times New Roman" w:hAnsi="Times New Roman" w:cs="Times New Roman"/>
            <w:color w:val="1F5493"/>
            <w:u w:val="thick" w:color="1F5493"/>
          </w:rPr>
          <w:t xml:space="preserve"> and inclusion</w:t>
        </w:r>
      </w:hyperlink>
      <w:hyperlink r:id="rId50" w:history="1">
        <w:r w:rsidRPr="00B85568">
          <w:rPr>
            <w:rStyle w:val="Hyperlink"/>
            <w:rFonts w:ascii="Times New Roman" w:hAnsi="Times New Roman" w:cs="Times New Roman"/>
          </w:rPr>
          <w:t xml:space="preserve"> (</w:t>
        </w:r>
      </w:hyperlink>
      <w:hyperlink r:id="rId51">
        <w:r w:rsidRPr="00B85568">
          <w:rPr>
            <w:rFonts w:ascii="Times New Roman" w:hAnsi="Times New Roman" w:cs="Times New Roman"/>
            <w:color w:val="1F5493"/>
            <w:u w:val="thick" w:color="1F5493"/>
          </w:rPr>
          <w:t>htt</w:t>
        </w:r>
        <w:r w:rsidRPr="00B85568">
          <w:rPr>
            <w:rFonts w:ascii="Times New Roman" w:hAnsi="Times New Roman" w:cs="Times New Roman"/>
            <w:color w:val="1F5493"/>
          </w:rPr>
          <w:t>p</w:t>
        </w:r>
        <w:r w:rsidRPr="00B85568">
          <w:rPr>
            <w:rFonts w:ascii="Times New Roman" w:hAnsi="Times New Roman" w:cs="Times New Roman"/>
            <w:color w:val="1F5493"/>
            <w:u w:val="thick" w:color="1F5493"/>
          </w:rPr>
          <w:t>s://www.umsl.edu/services/odei/</w:t>
        </w:r>
      </w:hyperlink>
      <w:hyperlink r:id="rId52">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u w:val="thick" w:color="1F5493"/>
        </w:rPr>
        <w:t xml:space="preserve"> </w:t>
      </w:r>
      <w:r w:rsidRPr="00B85568">
        <w:rPr>
          <w:rFonts w:ascii="Times New Roman" w:hAnsi="Times New Roman" w:cs="Times New Roman"/>
        </w:rPr>
        <w:t xml:space="preserve">; and more. The </w:t>
      </w:r>
      <w:hyperlink r:id="rId53">
        <w:r w:rsidRPr="00B85568">
          <w:rPr>
            <w:rFonts w:ascii="Times New Roman" w:hAnsi="Times New Roman" w:cs="Times New Roman"/>
            <w:color w:val="1F5493"/>
            <w:u w:val="thick" w:color="1F5493"/>
          </w:rPr>
          <w:t>Technolo</w:t>
        </w:r>
        <w:r w:rsidRPr="00B85568">
          <w:rPr>
            <w:rFonts w:ascii="Times New Roman" w:hAnsi="Times New Roman" w:cs="Times New Roman"/>
            <w:color w:val="1F5493"/>
          </w:rPr>
          <w:t>gy</w:t>
        </w:r>
        <w:r w:rsidRPr="00B85568">
          <w:rPr>
            <w:rFonts w:ascii="Times New Roman" w:hAnsi="Times New Roman" w:cs="Times New Roman"/>
            <w:color w:val="1F5493"/>
            <w:spacing w:val="40"/>
            <w:u w:val="thick" w:color="1F5493"/>
          </w:rPr>
          <w:t xml:space="preserve"> </w:t>
        </w:r>
        <w:r w:rsidRPr="00B85568">
          <w:rPr>
            <w:rFonts w:ascii="Times New Roman" w:hAnsi="Times New Roman" w:cs="Times New Roman"/>
            <w:color w:val="1F5493"/>
            <w:u w:val="thick" w:color="1F5493"/>
          </w:rPr>
          <w:t>Su</w:t>
        </w:r>
        <w:r w:rsidRPr="00B85568">
          <w:rPr>
            <w:rFonts w:ascii="Times New Roman" w:hAnsi="Times New Roman" w:cs="Times New Roman"/>
            <w:color w:val="1F5493"/>
          </w:rPr>
          <w:t>pp</w:t>
        </w:r>
        <w:r w:rsidRPr="00B85568">
          <w:rPr>
            <w:rFonts w:ascii="Times New Roman" w:hAnsi="Times New Roman" w:cs="Times New Roman"/>
            <w:color w:val="1F5493"/>
            <w:u w:val="thick" w:color="1F5493"/>
          </w:rPr>
          <w:t>ort Center</w:t>
        </w:r>
      </w:hyperlink>
      <w:hyperlink r:id="rId54" w:history="1">
        <w:r w:rsidRPr="00B85568">
          <w:rPr>
            <w:rStyle w:val="Hyperlink"/>
            <w:rFonts w:ascii="Times New Roman" w:hAnsi="Times New Roman" w:cs="Times New Roman"/>
          </w:rPr>
          <w:t xml:space="preserve"> (</w:t>
        </w:r>
      </w:hyperlink>
      <w:hyperlink r:id="rId55">
        <w:r w:rsidRPr="00B85568">
          <w:rPr>
            <w:rFonts w:ascii="Times New Roman" w:hAnsi="Times New Roman" w:cs="Times New Roman"/>
            <w:color w:val="1F5493"/>
            <w:u w:val="thick" w:color="1F5493"/>
          </w:rPr>
          <w:t>htt</w:t>
        </w:r>
        <w:r w:rsidRPr="00B85568">
          <w:rPr>
            <w:rFonts w:ascii="Times New Roman" w:hAnsi="Times New Roman" w:cs="Times New Roman"/>
            <w:color w:val="1F5493"/>
          </w:rPr>
          <w:t>p</w:t>
        </w:r>
        <w:r w:rsidRPr="00B85568">
          <w:rPr>
            <w:rFonts w:ascii="Times New Roman" w:hAnsi="Times New Roman" w:cs="Times New Roman"/>
            <w:color w:val="1F5493"/>
            <w:u w:val="thick" w:color="1F5493"/>
          </w:rPr>
          <w:t>s://www.umsl.edu/technolo</w:t>
        </w:r>
        <w:r w:rsidRPr="00B85568">
          <w:rPr>
            <w:rFonts w:ascii="Times New Roman" w:hAnsi="Times New Roman" w:cs="Times New Roman"/>
            <w:color w:val="1F5493"/>
          </w:rPr>
          <w:t>gy</w:t>
        </w:r>
        <w:r w:rsidRPr="00B85568">
          <w:rPr>
            <w:rFonts w:ascii="Times New Roman" w:hAnsi="Times New Roman" w:cs="Times New Roman"/>
            <w:color w:val="1F5493"/>
            <w:u w:val="thick" w:color="1F5493"/>
          </w:rPr>
          <w:t>/tsc/</w:t>
        </w:r>
      </w:hyperlink>
      <w:hyperlink r:id="rId56">
        <w:r w:rsidRPr="00B85568">
          <w:rPr>
            <w:rFonts w:ascii="Times New Roman" w:hAnsi="Times New Roman" w:cs="Times New Roman"/>
            <w:color w:val="1F5493"/>
            <w:u w:val="thick" w:color="1F5493"/>
          </w:rPr>
          <w:t>)</w:t>
        </w:r>
      </w:hyperlink>
      <w:r w:rsidRPr="00B85568">
        <w:rPr>
          <w:rFonts w:ascii="Times New Roman" w:hAnsi="Times New Roman" w:cs="Times New Roman"/>
          <w:color w:val="1F5493"/>
          <w:u w:val="thick" w:color="1F5493"/>
        </w:rPr>
        <w:t xml:space="preserve"> </w:t>
      </w:r>
      <w:r w:rsidRPr="00B85568">
        <w:rPr>
          <w:rFonts w:ascii="Times New Roman" w:hAnsi="Times New Roman" w:cs="Times New Roman"/>
        </w:rPr>
        <w:t>can help you with specific technology issues related to getting connected, communication and collaboration tools, learning tools and resources, and more.</w:t>
      </w:r>
      <w:r w:rsidR="005978EF">
        <w:rPr>
          <w:rFonts w:ascii="Times New Roman" w:hAnsi="Times New Roman" w:cs="Times New Roman"/>
        </w:rPr>
        <w:t xml:space="preserve"> </w:t>
      </w:r>
      <w:r w:rsidR="005978EF" w:rsidRPr="00EC304E">
        <w:rPr>
          <w:rFonts w:ascii="Times New Roman" w:hAnsi="Times New Roman" w:cs="Times New Roman"/>
        </w:rPr>
        <w:t>If you expect to miss class due to a religious observance, let me know early in the semester so that we can discuss your responsibilities and plan so that you meet course obligations and requirements</w:t>
      </w:r>
      <w:r w:rsidR="005978EF">
        <w:rPr>
          <w:rFonts w:ascii="Times New Roman" w:hAnsi="Times New Roman" w:cs="Times New Roman"/>
        </w:rPr>
        <w:t>.</w:t>
      </w:r>
    </w:p>
    <w:p w14:paraId="6558D1D1" w14:textId="77777777" w:rsidR="00FC1652" w:rsidRPr="00FC1652" w:rsidRDefault="00FC1652" w:rsidP="00FC1652">
      <w:pPr>
        <w:widowControl/>
        <w:autoSpaceDE/>
        <w:autoSpaceDN/>
        <w:rPr>
          <w:rFonts w:ascii="Times New Roman" w:eastAsia="Times New Roman" w:hAnsi="Times New Roman" w:cs="Times New Roman"/>
          <w:sz w:val="24"/>
          <w:szCs w:val="24"/>
          <w:lang w:eastAsia="zh-CN"/>
        </w:rPr>
      </w:pPr>
    </w:p>
    <w:p w14:paraId="1B7620EF" w14:textId="77777777" w:rsidR="00FC1652" w:rsidRPr="001F0DB2" w:rsidRDefault="00FC1652" w:rsidP="00D17A3B">
      <w:pPr>
        <w:widowControl/>
        <w:autoSpaceDE/>
        <w:autoSpaceDN/>
        <w:ind w:left="180"/>
        <w:outlineLvl w:val="1"/>
        <w:rPr>
          <w:rFonts w:ascii="Times New Roman" w:eastAsia="Times New Roman" w:hAnsi="Times New Roman" w:cs="Times New Roman"/>
          <w:b/>
          <w:bCs/>
          <w:sz w:val="36"/>
          <w:szCs w:val="36"/>
          <w:lang w:eastAsia="zh-CN"/>
        </w:rPr>
      </w:pPr>
      <w:r w:rsidRPr="001F0DB2">
        <w:rPr>
          <w:rFonts w:ascii="Times New Roman" w:eastAsia="Times New Roman" w:hAnsi="Times New Roman" w:cs="Times New Roman"/>
          <w:b/>
          <w:bCs/>
          <w:color w:val="000000"/>
          <w:sz w:val="24"/>
          <w:szCs w:val="24"/>
          <w:lang w:eastAsia="zh-CN"/>
        </w:rPr>
        <w:t>Student Advocacy &amp; Care</w:t>
      </w:r>
    </w:p>
    <w:p w14:paraId="1DDA3AC8" w14:textId="77777777" w:rsidR="00FC1652" w:rsidRPr="001F0DB2" w:rsidRDefault="00FC1652" w:rsidP="00D17A3B">
      <w:pPr>
        <w:widowControl/>
        <w:autoSpaceDE/>
        <w:autoSpaceDN/>
        <w:ind w:left="180"/>
        <w:rPr>
          <w:rFonts w:ascii="Times New Roman" w:eastAsia="Times New Roman" w:hAnsi="Times New Roman" w:cs="Times New Roman"/>
          <w:sz w:val="24"/>
          <w:szCs w:val="24"/>
          <w:lang w:eastAsia="zh-CN"/>
        </w:rPr>
      </w:pPr>
      <w:r w:rsidRPr="001F0DB2">
        <w:rPr>
          <w:rFonts w:ascii="Times New Roman" w:eastAsia="Times New Roman" w:hAnsi="Times New Roman" w:cs="Times New Roman"/>
          <w:color w:val="000000"/>
          <w:lang w:eastAsia="zh-CN"/>
        </w:rPr>
        <w:t>Provides students with case management and other support and services to address unmet basic needs and other challenges they may be facing outside of the university that impacts their ability to succeed academically. These challenges may include things like food insecurity, housing instability, lack of childcare, counseling needs, and financial emergencies.</w:t>
      </w:r>
    </w:p>
    <w:p w14:paraId="580DC8D8"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144 Millennium Student Center</w:t>
      </w:r>
    </w:p>
    <w:p w14:paraId="23DEFD88"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hyperlink r:id="rId57" w:history="1">
        <w:r w:rsidRPr="001F0DB2">
          <w:rPr>
            <w:rFonts w:ascii="Times New Roman" w:eastAsia="Times New Roman" w:hAnsi="Times New Roman" w:cs="Times New Roman"/>
            <w:color w:val="000000"/>
            <w:lang w:eastAsia="zh-CN"/>
          </w:rPr>
          <w:t>LINK</w:t>
        </w:r>
      </w:hyperlink>
      <w:r w:rsidRPr="001F0DB2">
        <w:rPr>
          <w:rFonts w:ascii="Times New Roman" w:eastAsia="Times New Roman" w:hAnsi="Times New Roman" w:cs="Times New Roman"/>
          <w:color w:val="000000"/>
          <w:lang w:eastAsia="zh-CN"/>
        </w:rPr>
        <w:t xml:space="preserve"> to request assistance or help</w:t>
      </w:r>
    </w:p>
    <w:p w14:paraId="3CB115EF"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58" w:history="1">
        <w:r w:rsidRPr="001F0DB2">
          <w:rPr>
            <w:rFonts w:ascii="Times New Roman" w:eastAsia="Times New Roman" w:hAnsi="Times New Roman" w:cs="Times New Roman"/>
            <w:color w:val="000000"/>
            <w:lang w:eastAsia="zh-CN"/>
          </w:rPr>
          <w:t>https://www.umsl.edu/studentadvocacy/</w:t>
        </w:r>
      </w:hyperlink>
      <w:r w:rsidRPr="001F0DB2">
        <w:rPr>
          <w:rFonts w:ascii="Times New Roman" w:eastAsia="Times New Roman" w:hAnsi="Times New Roman" w:cs="Times New Roman"/>
          <w:color w:val="000000"/>
          <w:lang w:eastAsia="zh-CN"/>
        </w:rPr>
        <w:t> </w:t>
      </w:r>
    </w:p>
    <w:p w14:paraId="70A34F42"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44248439"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Access, Disability and Communication </w:t>
      </w:r>
    </w:p>
    <w:p w14:paraId="47F15240"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Your academic success is important to me. We all learn differently and bring different strengths and needs to the class. If there are aspects of the course that prevent you from learning or make you feel excluded, please let me know as soon as possible. Together we’ll develop strategies to meet both your needs and the requirements of the course.</w:t>
      </w:r>
    </w:p>
    <w:p w14:paraId="0FED4F66"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p>
    <w:p w14:paraId="1E0BAFFB"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If you have a documented disability that may have an impact upon your work in this class, please contact Disability Access Services (DAS) immediately. Students must provide documentation of their disability to the office of Disability Access Services in order to receive official University services and accommodations. The staff is available to answer questions regarding accommodations or assist you in your pursuit of accommodations. Information about your disability is confidential. Once DAS reviews your medical documentation, they will provide you with the information and steps to inform me about the accommodations to which you are entitled. Your accommodations will begin as soon as we discuss your approved accommodations. </w:t>
      </w:r>
    </w:p>
    <w:p w14:paraId="416B054D"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131 Millennium Student Center (MSC)</w:t>
      </w:r>
    </w:p>
    <w:p w14:paraId="41B74200"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516-6554</w:t>
      </w:r>
    </w:p>
    <w:p w14:paraId="2E6BCA79"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59" w:history="1">
        <w:r w:rsidRPr="001F0DB2">
          <w:rPr>
            <w:rFonts w:ascii="Times New Roman" w:eastAsia="Times New Roman" w:hAnsi="Times New Roman" w:cs="Times New Roman"/>
            <w:color w:val="000000"/>
            <w:lang w:eastAsia="zh-CN"/>
          </w:rPr>
          <w:t>das@umsl.edu</w:t>
        </w:r>
      </w:hyperlink>
      <w:r w:rsidRPr="001F0DB2">
        <w:rPr>
          <w:rFonts w:ascii="Times New Roman" w:eastAsia="Times New Roman" w:hAnsi="Times New Roman" w:cs="Times New Roman"/>
          <w:color w:val="000000"/>
          <w:lang w:eastAsia="zh-CN"/>
        </w:rPr>
        <w:t> </w:t>
      </w:r>
    </w:p>
    <w:p w14:paraId="784360F1"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60" w:history="1">
        <w:r w:rsidRPr="001F0DB2">
          <w:rPr>
            <w:rFonts w:ascii="Times New Roman" w:eastAsia="Times New Roman" w:hAnsi="Times New Roman" w:cs="Times New Roman"/>
            <w:color w:val="000000"/>
            <w:lang w:eastAsia="zh-CN"/>
          </w:rPr>
          <w:t>http://www.umsl.edu/services/disability/</w:t>
        </w:r>
      </w:hyperlink>
      <w:r w:rsidRPr="001F0DB2">
        <w:rPr>
          <w:rFonts w:ascii="Times New Roman" w:eastAsia="Times New Roman" w:hAnsi="Times New Roman" w:cs="Times New Roman"/>
          <w:color w:val="000000"/>
          <w:lang w:eastAsia="zh-CN"/>
        </w:rPr>
        <w:t> </w:t>
      </w:r>
    </w:p>
    <w:p w14:paraId="4BEAE759"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0DBA2D75"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Office of International Students and Scholar Services</w:t>
      </w:r>
    </w:p>
    <w:p w14:paraId="3A6E991A"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If you have difficulty communicating in English with the instructor of this course, contact ISS.</w:t>
      </w:r>
    </w:p>
    <w:p w14:paraId="3FF44BBE"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362 Social Sciences &amp; Business Building (SSB)</w:t>
      </w:r>
    </w:p>
    <w:p w14:paraId="1A0A94F0"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516-5229 </w:t>
      </w:r>
    </w:p>
    <w:p w14:paraId="230077A8"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61" w:history="1">
        <w:r w:rsidRPr="001F0DB2">
          <w:rPr>
            <w:rFonts w:ascii="Times New Roman" w:eastAsia="Times New Roman" w:hAnsi="Times New Roman" w:cs="Times New Roman"/>
            <w:color w:val="000000"/>
            <w:lang w:eastAsia="zh-CN"/>
          </w:rPr>
          <w:t>iss@umsl.edu</w:t>
        </w:r>
      </w:hyperlink>
      <w:r w:rsidRPr="001F0DB2">
        <w:rPr>
          <w:rFonts w:ascii="Times New Roman" w:eastAsia="Times New Roman" w:hAnsi="Times New Roman" w:cs="Times New Roman"/>
          <w:color w:val="000000"/>
          <w:lang w:eastAsia="zh-CN"/>
        </w:rPr>
        <w:t> </w:t>
      </w:r>
    </w:p>
    <w:p w14:paraId="63FB31E9"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62" w:history="1">
        <w:r w:rsidRPr="001F0DB2">
          <w:rPr>
            <w:rFonts w:ascii="Times New Roman" w:eastAsia="Times New Roman" w:hAnsi="Times New Roman" w:cs="Times New Roman"/>
            <w:color w:val="000000"/>
            <w:lang w:eastAsia="zh-CN"/>
          </w:rPr>
          <w:t>http://www.umsl.edu/~intelstu/contact.html</w:t>
        </w:r>
      </w:hyperlink>
      <w:r w:rsidRPr="001F0DB2">
        <w:rPr>
          <w:rFonts w:ascii="Times New Roman" w:eastAsia="Times New Roman" w:hAnsi="Times New Roman" w:cs="Times New Roman"/>
          <w:color w:val="000000"/>
          <w:lang w:eastAsia="zh-CN"/>
        </w:rPr>
        <w:t> </w:t>
      </w:r>
    </w:p>
    <w:p w14:paraId="36B6953B"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1587CD41"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Student Enrichment and Achievement </w:t>
      </w:r>
    </w:p>
    <w:p w14:paraId="15DA01C5"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SEA provides comprehensive success coaching services to targeted populations (i.e., new First Time College &amp; Transfer, current UMSL students with less than a 2.500 GPA). </w:t>
      </w:r>
    </w:p>
    <w:p w14:paraId="67829D29"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107 Lucas Hall</w:t>
      </w:r>
    </w:p>
    <w:p w14:paraId="18D40962"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516-5300</w:t>
      </w:r>
    </w:p>
    <w:p w14:paraId="1978C620"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63" w:history="1">
        <w:r w:rsidRPr="001F0DB2">
          <w:rPr>
            <w:rFonts w:ascii="Times New Roman" w:eastAsia="Times New Roman" w:hAnsi="Times New Roman" w:cs="Times New Roman"/>
            <w:color w:val="000000"/>
            <w:lang w:eastAsia="zh-CN"/>
          </w:rPr>
          <w:t>umslsea@umsl.edu</w:t>
        </w:r>
      </w:hyperlink>
      <w:r w:rsidRPr="001F0DB2">
        <w:rPr>
          <w:rFonts w:ascii="Times New Roman" w:eastAsia="Times New Roman" w:hAnsi="Times New Roman" w:cs="Times New Roman"/>
          <w:color w:val="000000"/>
          <w:lang w:eastAsia="zh-CN"/>
        </w:rPr>
        <w:t> </w:t>
      </w:r>
    </w:p>
    <w:p w14:paraId="49558514"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Website</w:t>
      </w:r>
      <w:hyperlink r:id="rId64" w:history="1">
        <w:r w:rsidRPr="001F0DB2">
          <w:rPr>
            <w:rFonts w:ascii="Times New Roman" w:eastAsia="Times New Roman" w:hAnsi="Times New Roman" w:cs="Times New Roman"/>
            <w:color w:val="000000"/>
            <w:lang w:eastAsia="zh-CN"/>
          </w:rPr>
          <w:t>:</w:t>
        </w:r>
      </w:hyperlink>
      <w:r w:rsidRPr="001F0DB2">
        <w:rPr>
          <w:rFonts w:ascii="Times New Roman" w:eastAsia="Times New Roman" w:hAnsi="Times New Roman" w:cs="Times New Roman"/>
          <w:color w:val="000000"/>
          <w:lang w:eastAsia="zh-CN"/>
        </w:rPr>
        <w:t xml:space="preserve"> </w:t>
      </w:r>
      <w:hyperlink r:id="rId65" w:history="1">
        <w:r w:rsidRPr="001F0DB2">
          <w:rPr>
            <w:rFonts w:ascii="Times New Roman" w:eastAsia="Times New Roman" w:hAnsi="Times New Roman" w:cs="Times New Roman"/>
            <w:color w:val="000000"/>
            <w:lang w:eastAsia="zh-CN"/>
          </w:rPr>
          <w:t>https://www.umsl.edu/services/sea/</w:t>
        </w:r>
      </w:hyperlink>
      <w:r w:rsidRPr="001F0DB2">
        <w:rPr>
          <w:rFonts w:ascii="Times New Roman" w:eastAsia="Times New Roman" w:hAnsi="Times New Roman" w:cs="Times New Roman"/>
          <w:color w:val="000000"/>
          <w:lang w:eastAsia="zh-CN"/>
        </w:rPr>
        <w:t> </w:t>
      </w:r>
    </w:p>
    <w:p w14:paraId="70DF26BB"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3BDDC54D"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TRIO Student Support Services</w:t>
      </w:r>
    </w:p>
    <w:p w14:paraId="45E6EE11"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lastRenderedPageBreak/>
        <w:t>TRIO provides a holistic support model through Success Coaching for targeted populations (i.e., transfer students who are first-generation college students, have a documented disability, or have demonstrated economic need).</w:t>
      </w:r>
    </w:p>
    <w:p w14:paraId="4747ECE0"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180 MSC</w:t>
      </w:r>
    </w:p>
    <w:p w14:paraId="2D571A07"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516-4332</w:t>
      </w:r>
    </w:p>
    <w:p w14:paraId="018E516B"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66" w:history="1">
        <w:r w:rsidRPr="001F0DB2">
          <w:rPr>
            <w:rFonts w:ascii="Times New Roman" w:eastAsia="Times New Roman" w:hAnsi="Times New Roman" w:cs="Times New Roman"/>
            <w:color w:val="000000"/>
            <w:lang w:eastAsia="zh-CN"/>
          </w:rPr>
          <w:t>umsltrio@umsl.edu</w:t>
        </w:r>
      </w:hyperlink>
      <w:r w:rsidRPr="001F0DB2">
        <w:rPr>
          <w:rFonts w:ascii="Times New Roman" w:eastAsia="Times New Roman" w:hAnsi="Times New Roman" w:cs="Times New Roman"/>
          <w:color w:val="000000"/>
          <w:lang w:eastAsia="zh-CN"/>
        </w:rPr>
        <w:t>  </w:t>
      </w:r>
    </w:p>
    <w:p w14:paraId="4BD6254D"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67" w:history="1">
        <w:r w:rsidRPr="001F0DB2">
          <w:rPr>
            <w:rFonts w:ascii="Times New Roman" w:eastAsia="Times New Roman" w:hAnsi="Times New Roman" w:cs="Times New Roman"/>
            <w:color w:val="000000"/>
            <w:lang w:eastAsia="zh-CN"/>
          </w:rPr>
          <w:t>https://www.umsl.edu/outreach-and-support/trio/</w:t>
        </w:r>
      </w:hyperlink>
      <w:r w:rsidRPr="001F0DB2">
        <w:rPr>
          <w:rFonts w:ascii="Times New Roman" w:eastAsia="Times New Roman" w:hAnsi="Times New Roman" w:cs="Times New Roman"/>
          <w:color w:val="000000"/>
          <w:lang w:eastAsia="zh-CN"/>
        </w:rPr>
        <w:t> </w:t>
      </w:r>
    </w:p>
    <w:p w14:paraId="7161D3FC"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510E6E1F"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University Student Support (USS)</w:t>
      </w:r>
    </w:p>
    <w:p w14:paraId="31A3739A"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USS provides comprehensive success coaching services to targeted student populations (i.e., new First Time College &amp; Transfer, current UMSL students with at least a 2.500 GPA).</w:t>
      </w:r>
    </w:p>
    <w:p w14:paraId="6696BAB4"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225 Millennium Student Center (MSC)</w:t>
      </w:r>
    </w:p>
    <w:p w14:paraId="3F856A7A"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516-6807</w:t>
      </w:r>
    </w:p>
    <w:p w14:paraId="7C52910D"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68" w:history="1">
        <w:r w:rsidRPr="001F0DB2">
          <w:rPr>
            <w:rFonts w:ascii="Times New Roman" w:eastAsia="Times New Roman" w:hAnsi="Times New Roman" w:cs="Times New Roman"/>
            <w:color w:val="000000"/>
            <w:lang w:eastAsia="zh-CN"/>
          </w:rPr>
          <w:t>uss@umsl.edu</w:t>
        </w:r>
      </w:hyperlink>
      <w:r w:rsidRPr="001F0DB2">
        <w:rPr>
          <w:rFonts w:ascii="Times New Roman" w:eastAsia="Times New Roman" w:hAnsi="Times New Roman" w:cs="Times New Roman"/>
          <w:color w:val="000000"/>
          <w:lang w:eastAsia="zh-CN"/>
        </w:rPr>
        <w:t> </w:t>
      </w:r>
    </w:p>
    <w:p w14:paraId="06938B8C" w14:textId="77777777" w:rsidR="00FC1652" w:rsidRPr="001F0DB2" w:rsidRDefault="00FC1652" w:rsidP="00D17A3B">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Website:</w:t>
      </w:r>
      <w:hyperlink r:id="rId69" w:history="1">
        <w:r w:rsidRPr="001F0DB2">
          <w:rPr>
            <w:rFonts w:ascii="Times New Roman" w:eastAsia="Times New Roman" w:hAnsi="Times New Roman" w:cs="Times New Roman"/>
            <w:color w:val="000000"/>
            <w:lang w:eastAsia="zh-CN"/>
          </w:rPr>
          <w:t xml:space="preserve"> </w:t>
        </w:r>
      </w:hyperlink>
      <w:hyperlink r:id="rId70" w:history="1">
        <w:r w:rsidRPr="001F0DB2">
          <w:rPr>
            <w:rFonts w:ascii="Times New Roman" w:eastAsia="Times New Roman" w:hAnsi="Times New Roman" w:cs="Times New Roman"/>
            <w:color w:val="000000"/>
            <w:lang w:eastAsia="zh-CN"/>
          </w:rPr>
          <w:t>https://www.umsl.edu/outreach-and-support/uss/</w:t>
        </w:r>
      </w:hyperlink>
      <w:r w:rsidRPr="001F0DB2">
        <w:rPr>
          <w:rFonts w:ascii="Times New Roman" w:eastAsia="Times New Roman" w:hAnsi="Times New Roman" w:cs="Times New Roman"/>
          <w:color w:val="000000"/>
          <w:lang w:eastAsia="zh-CN"/>
        </w:rPr>
        <w:t> </w:t>
      </w:r>
    </w:p>
    <w:p w14:paraId="655D3C05"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44D47491" w14:textId="77777777" w:rsidR="00FC1652" w:rsidRPr="001F0DB2" w:rsidRDefault="00FC1652" w:rsidP="00D17A3B">
      <w:pPr>
        <w:widowControl/>
        <w:autoSpaceDE/>
        <w:autoSpaceDN/>
        <w:ind w:left="180"/>
        <w:outlineLvl w:val="1"/>
        <w:rPr>
          <w:rFonts w:ascii="Times New Roman" w:eastAsia="Times New Roman" w:hAnsi="Times New Roman" w:cs="Times New Roman"/>
          <w:b/>
          <w:bCs/>
          <w:color w:val="000000"/>
          <w:sz w:val="24"/>
          <w:szCs w:val="24"/>
          <w:lang w:eastAsia="zh-CN"/>
        </w:rPr>
      </w:pPr>
      <w:r w:rsidRPr="001F0DB2">
        <w:rPr>
          <w:rFonts w:ascii="Times New Roman" w:eastAsia="Times New Roman" w:hAnsi="Times New Roman" w:cs="Times New Roman"/>
          <w:b/>
          <w:bCs/>
          <w:color w:val="000000"/>
          <w:sz w:val="24"/>
          <w:szCs w:val="24"/>
          <w:lang w:eastAsia="zh-CN"/>
        </w:rPr>
        <w:t>Technical Support</w:t>
      </w:r>
    </w:p>
    <w:p w14:paraId="2588B5F8" w14:textId="77777777" w:rsidR="00FC1652" w:rsidRPr="001F0DB2" w:rsidRDefault="00FC1652" w:rsidP="00D17A3B">
      <w:pPr>
        <w:widowControl/>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UMSL and UM-System provide students with a variety of technology support on campus and virtually. The information listed below connects you with the most commonly sought supports. </w:t>
      </w:r>
    </w:p>
    <w:p w14:paraId="08B9B607"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5788D03B" w14:textId="77777777" w:rsidR="00FC1652" w:rsidRPr="001F0DB2" w:rsidRDefault="00FC1652" w:rsidP="001F0DB2">
      <w:pPr>
        <w:widowControl/>
        <w:autoSpaceDE/>
        <w:autoSpaceDN/>
        <w:ind w:left="180"/>
        <w:rPr>
          <w:rFonts w:ascii="Times New Roman" w:eastAsia="Times New Roman" w:hAnsi="Times New Roman" w:cs="Times New Roman"/>
          <w:sz w:val="24"/>
          <w:szCs w:val="24"/>
          <w:lang w:eastAsia="zh-CN"/>
        </w:rPr>
      </w:pPr>
      <w:r w:rsidRPr="001F0DB2">
        <w:rPr>
          <w:rFonts w:ascii="Times New Roman" w:eastAsia="Times New Roman" w:hAnsi="Times New Roman" w:cs="Times New Roman"/>
          <w:b/>
          <w:bCs/>
          <w:color w:val="000000"/>
          <w:lang w:eastAsia="zh-CN"/>
        </w:rPr>
        <w:t>Academic technologies (Canvas, VoiceThread, Honorlock, Zoom, etc.)</w:t>
      </w:r>
    </w:p>
    <w:p w14:paraId="36A94F49"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virtual and via website chat</w:t>
      </w:r>
    </w:p>
    <w:p w14:paraId="185373EC"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(855) 675-0755</w:t>
      </w:r>
    </w:p>
    <w:p w14:paraId="5492D463"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71" w:history="1">
        <w:r w:rsidRPr="001F0DB2">
          <w:rPr>
            <w:rFonts w:ascii="Times New Roman" w:eastAsia="Times New Roman" w:hAnsi="Times New Roman" w:cs="Times New Roman"/>
            <w:color w:val="000000"/>
            <w:lang w:eastAsia="zh-CN"/>
          </w:rPr>
          <w:t>teachingtools@umsystem.edu</w:t>
        </w:r>
      </w:hyperlink>
      <w:r w:rsidRPr="001F0DB2">
        <w:rPr>
          <w:rFonts w:ascii="Times New Roman" w:eastAsia="Times New Roman" w:hAnsi="Times New Roman" w:cs="Times New Roman"/>
          <w:color w:val="000000"/>
          <w:lang w:eastAsia="zh-CN"/>
        </w:rPr>
        <w:t> </w:t>
      </w:r>
    </w:p>
    <w:p w14:paraId="1FEAC7E3"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72" w:history="1">
        <w:r w:rsidRPr="001F0DB2">
          <w:rPr>
            <w:rFonts w:ascii="Times New Roman" w:eastAsia="Times New Roman" w:hAnsi="Times New Roman" w:cs="Times New Roman"/>
            <w:color w:val="000000"/>
            <w:lang w:eastAsia="zh-CN"/>
          </w:rPr>
          <w:t>https://tinyurl.com/UMissouriOnline</w:t>
        </w:r>
      </w:hyperlink>
      <w:r w:rsidRPr="001F0DB2">
        <w:rPr>
          <w:rFonts w:ascii="Times New Roman" w:eastAsia="Times New Roman" w:hAnsi="Times New Roman" w:cs="Times New Roman"/>
          <w:color w:val="000000"/>
          <w:lang w:eastAsia="zh-CN"/>
        </w:rPr>
        <w:t> </w:t>
      </w:r>
    </w:p>
    <w:p w14:paraId="0D0314DA"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4A43AA50" w14:textId="77777777" w:rsidR="00FC1652" w:rsidRPr="001F0DB2" w:rsidRDefault="00FC1652" w:rsidP="001F0DB2">
      <w:pPr>
        <w:widowControl/>
        <w:autoSpaceDE/>
        <w:autoSpaceDN/>
        <w:ind w:left="180"/>
        <w:rPr>
          <w:rFonts w:ascii="Times New Roman" w:eastAsia="Times New Roman" w:hAnsi="Times New Roman" w:cs="Times New Roman"/>
          <w:b/>
          <w:bCs/>
          <w:color w:val="000000"/>
          <w:lang w:eastAsia="zh-CN"/>
        </w:rPr>
      </w:pPr>
      <w:r w:rsidRPr="001F0DB2">
        <w:rPr>
          <w:rFonts w:ascii="Times New Roman" w:eastAsia="Times New Roman" w:hAnsi="Times New Roman" w:cs="Times New Roman"/>
          <w:b/>
          <w:bCs/>
          <w:color w:val="000000"/>
          <w:lang w:eastAsia="zh-CN"/>
        </w:rPr>
        <w:t>Login and network issues (SSOID, email, campus wifi, password changes, etc.)</w:t>
      </w:r>
    </w:p>
    <w:p w14:paraId="20E9A4F8"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190 Millennium Student Center (MSC) </w:t>
      </w:r>
    </w:p>
    <w:p w14:paraId="3E6A72C5"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516-6034</w:t>
      </w:r>
    </w:p>
    <w:p w14:paraId="14C1BDA5"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73" w:history="1">
        <w:r w:rsidRPr="001F0DB2">
          <w:rPr>
            <w:rFonts w:ascii="Times New Roman" w:eastAsia="Times New Roman" w:hAnsi="Times New Roman" w:cs="Times New Roman"/>
            <w:color w:val="000000"/>
            <w:lang w:eastAsia="zh-CN"/>
          </w:rPr>
          <w:t>helpdesk@umsl.edu</w:t>
        </w:r>
      </w:hyperlink>
      <w:r w:rsidRPr="001F0DB2">
        <w:rPr>
          <w:rFonts w:ascii="Times New Roman" w:eastAsia="Times New Roman" w:hAnsi="Times New Roman" w:cs="Times New Roman"/>
          <w:color w:val="000000"/>
          <w:lang w:eastAsia="zh-CN"/>
        </w:rPr>
        <w:t> </w:t>
      </w:r>
    </w:p>
    <w:p w14:paraId="679520C1"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74" w:history="1">
        <w:r w:rsidRPr="001F0DB2">
          <w:rPr>
            <w:rFonts w:ascii="Times New Roman" w:eastAsia="Times New Roman" w:hAnsi="Times New Roman" w:cs="Times New Roman"/>
            <w:color w:val="000000"/>
            <w:lang w:eastAsia="zh-CN"/>
          </w:rPr>
          <w:t>http://www.umsl.edu/technology/tsc</w:t>
        </w:r>
      </w:hyperlink>
      <w:r w:rsidRPr="001F0DB2">
        <w:rPr>
          <w:rFonts w:ascii="Times New Roman" w:eastAsia="Times New Roman" w:hAnsi="Times New Roman" w:cs="Times New Roman"/>
          <w:color w:val="000000"/>
          <w:lang w:eastAsia="zh-CN"/>
        </w:rPr>
        <w:t> </w:t>
      </w:r>
    </w:p>
    <w:p w14:paraId="5F1686B2"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7E3A3ACB" w14:textId="77777777" w:rsidR="00FC1652" w:rsidRPr="001F0DB2" w:rsidRDefault="00FC1652" w:rsidP="001F0DB2">
      <w:pPr>
        <w:widowControl/>
        <w:autoSpaceDE/>
        <w:autoSpaceDN/>
        <w:ind w:left="180"/>
        <w:rPr>
          <w:rFonts w:ascii="Times New Roman" w:eastAsia="Times New Roman" w:hAnsi="Times New Roman" w:cs="Times New Roman"/>
          <w:b/>
          <w:bCs/>
          <w:color w:val="000000"/>
          <w:lang w:eastAsia="zh-CN"/>
        </w:rPr>
      </w:pPr>
      <w:r w:rsidRPr="001F0DB2">
        <w:rPr>
          <w:rFonts w:ascii="Times New Roman" w:eastAsia="Times New Roman" w:hAnsi="Times New Roman" w:cs="Times New Roman"/>
          <w:b/>
          <w:bCs/>
          <w:color w:val="000000"/>
          <w:lang w:eastAsia="zh-CN"/>
        </w:rPr>
        <w:t>Electronic textbooks (AutoAccess, Cengage, McGrawHill Connect, etc.)</w:t>
      </w:r>
    </w:p>
    <w:p w14:paraId="1AEE7FAD"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Millennium Student Center (MSC) Bookstore 2nd floor</w:t>
      </w:r>
    </w:p>
    <w:p w14:paraId="4AA4C220"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516-5763</w:t>
      </w:r>
    </w:p>
    <w:p w14:paraId="2DB81AE5"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75" w:history="1">
        <w:r w:rsidRPr="001F0DB2">
          <w:rPr>
            <w:rFonts w:ascii="Times New Roman" w:eastAsia="Times New Roman" w:hAnsi="Times New Roman" w:cs="Times New Roman"/>
            <w:color w:val="000000"/>
            <w:lang w:eastAsia="zh-CN"/>
          </w:rPr>
          <w:t>autoaccess@umsystem.edu</w:t>
        </w:r>
      </w:hyperlink>
      <w:r w:rsidRPr="001F0DB2">
        <w:rPr>
          <w:rFonts w:ascii="Times New Roman" w:eastAsia="Times New Roman" w:hAnsi="Times New Roman" w:cs="Times New Roman"/>
          <w:color w:val="000000"/>
          <w:lang w:eastAsia="zh-CN"/>
        </w:rPr>
        <w:t>  </w:t>
      </w:r>
    </w:p>
    <w:p w14:paraId="0AEC91CB"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76" w:history="1">
        <w:r w:rsidRPr="001F0DB2">
          <w:rPr>
            <w:rFonts w:ascii="Times New Roman" w:eastAsia="Times New Roman" w:hAnsi="Times New Roman" w:cs="Times New Roman"/>
            <w:color w:val="000000"/>
            <w:lang w:eastAsia="zh-CN"/>
          </w:rPr>
          <w:t>https://missouri.qualtrics.com/jfe/form/SV_0eXnXJy1QpRUc7j</w:t>
        </w:r>
      </w:hyperlink>
      <w:r w:rsidRPr="001F0DB2">
        <w:rPr>
          <w:rFonts w:ascii="Times New Roman" w:eastAsia="Times New Roman" w:hAnsi="Times New Roman" w:cs="Times New Roman"/>
          <w:color w:val="000000"/>
          <w:lang w:eastAsia="zh-CN"/>
        </w:rPr>
        <w:t> </w:t>
      </w:r>
    </w:p>
    <w:p w14:paraId="30A1E0FA"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4D40B48E" w14:textId="77777777" w:rsidR="00FC1652" w:rsidRPr="001F0DB2" w:rsidRDefault="00FC1652" w:rsidP="001F0DB2">
      <w:pPr>
        <w:widowControl/>
        <w:autoSpaceDE/>
        <w:autoSpaceDN/>
        <w:ind w:left="180"/>
        <w:rPr>
          <w:rFonts w:ascii="Times New Roman" w:eastAsia="Times New Roman" w:hAnsi="Times New Roman" w:cs="Times New Roman"/>
          <w:b/>
          <w:bCs/>
          <w:color w:val="000000"/>
          <w:lang w:eastAsia="zh-CN"/>
        </w:rPr>
      </w:pPr>
      <w:r w:rsidRPr="001F0DB2">
        <w:rPr>
          <w:rFonts w:ascii="Times New Roman" w:eastAsia="Times New Roman" w:hAnsi="Times New Roman" w:cs="Times New Roman"/>
          <w:b/>
          <w:bCs/>
          <w:color w:val="000000"/>
          <w:lang w:eastAsia="zh-CN"/>
        </w:rPr>
        <w:t>Academic Support</w:t>
      </w:r>
    </w:p>
    <w:p w14:paraId="465B8E57"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417088E1" w14:textId="77777777" w:rsidR="00FC1652" w:rsidRPr="001F0DB2" w:rsidRDefault="00FC1652" w:rsidP="001F0DB2">
      <w:pPr>
        <w:widowControl/>
        <w:autoSpaceDE/>
        <w:autoSpaceDN/>
        <w:ind w:left="180"/>
        <w:rPr>
          <w:rFonts w:ascii="Times New Roman" w:eastAsia="Times New Roman" w:hAnsi="Times New Roman" w:cs="Times New Roman"/>
          <w:b/>
          <w:bCs/>
          <w:color w:val="000000"/>
          <w:lang w:eastAsia="zh-CN"/>
        </w:rPr>
      </w:pPr>
      <w:r w:rsidRPr="001F0DB2">
        <w:rPr>
          <w:rFonts w:ascii="Times New Roman" w:eastAsia="Times New Roman" w:hAnsi="Times New Roman" w:cs="Times New Roman"/>
          <w:b/>
          <w:bCs/>
          <w:color w:val="000000"/>
          <w:lang w:eastAsia="zh-CN"/>
        </w:rPr>
        <w:t>University Tutoring Center (UTC)</w:t>
      </w:r>
    </w:p>
    <w:p w14:paraId="15400173" w14:textId="77777777" w:rsidR="00FC1652" w:rsidRPr="001F0DB2" w:rsidRDefault="00FC1652" w:rsidP="001F0DB2">
      <w:pPr>
        <w:widowControl/>
        <w:shd w:val="clear" w:color="auto" w:fill="FFFFFF"/>
        <w:tabs>
          <w:tab w:val="left" w:pos="900"/>
        </w:tabs>
        <w:autoSpaceDE/>
        <w:autoSpaceDN/>
        <w:ind w:left="180"/>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The University Tutoring Center (UTC) is here to transform your learning with one-on-one support. UTC offers many options for tutoring, and all of them are free for UMSL students:</w:t>
      </w:r>
    </w:p>
    <w:p w14:paraId="538446DB"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hyperlink r:id="rId77" w:history="1">
        <w:r w:rsidRPr="001F0DB2">
          <w:rPr>
            <w:rFonts w:ascii="Times New Roman" w:eastAsia="Times New Roman" w:hAnsi="Times New Roman" w:cs="Times New Roman"/>
            <w:color w:val="000000"/>
            <w:lang w:eastAsia="zh-CN"/>
          </w:rPr>
          <w:t>Walk-in Tutoring</w:t>
        </w:r>
      </w:hyperlink>
      <w:r w:rsidRPr="001F0DB2">
        <w:rPr>
          <w:rFonts w:ascii="Times New Roman" w:eastAsia="Times New Roman" w:hAnsi="Times New Roman" w:cs="Times New Roman"/>
          <w:color w:val="000000"/>
          <w:lang w:eastAsia="zh-CN"/>
        </w:rPr>
        <w:t>: On-the-spot, in-person assistance. No appointment required.</w:t>
      </w:r>
    </w:p>
    <w:p w14:paraId="149F3499"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hyperlink r:id="rId78" w:history="1">
        <w:r w:rsidRPr="001F0DB2">
          <w:rPr>
            <w:rFonts w:ascii="Times New Roman" w:eastAsia="Times New Roman" w:hAnsi="Times New Roman" w:cs="Times New Roman"/>
            <w:color w:val="000000"/>
            <w:lang w:eastAsia="zh-CN"/>
          </w:rPr>
          <w:t>Triton Online Tutoring</w:t>
        </w:r>
      </w:hyperlink>
      <w:r w:rsidRPr="001F0DB2">
        <w:rPr>
          <w:rFonts w:ascii="Times New Roman" w:eastAsia="Times New Roman" w:hAnsi="Times New Roman" w:cs="Times New Roman"/>
          <w:color w:val="000000"/>
          <w:lang w:eastAsia="zh-CN"/>
        </w:rPr>
        <w:t>: Live virtual assistance over Zoom. No appointment required.</w:t>
      </w:r>
    </w:p>
    <w:p w14:paraId="3AB1A0C8"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hyperlink r:id="rId79" w:history="1">
        <w:r w:rsidRPr="001F0DB2">
          <w:rPr>
            <w:rFonts w:ascii="Times New Roman" w:eastAsia="Times New Roman" w:hAnsi="Times New Roman" w:cs="Times New Roman"/>
            <w:color w:val="000000"/>
            <w:lang w:eastAsia="zh-CN"/>
          </w:rPr>
          <w:t>Paired Peer Tutoring</w:t>
        </w:r>
      </w:hyperlink>
      <w:r w:rsidRPr="001F0DB2">
        <w:rPr>
          <w:rFonts w:ascii="Times New Roman" w:eastAsia="Times New Roman" w:hAnsi="Times New Roman" w:cs="Times New Roman"/>
          <w:color w:val="000000"/>
          <w:lang w:eastAsia="zh-CN"/>
        </w:rPr>
        <w:t>: We’ll match you with a tutor to work together all semester long.</w:t>
      </w:r>
    </w:p>
    <w:p w14:paraId="6D682432" w14:textId="6981D88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hyperlink r:id="rId80" w:history="1">
        <w:r w:rsidRPr="001F0DB2">
          <w:rPr>
            <w:rFonts w:ascii="Times New Roman" w:eastAsia="Times New Roman" w:hAnsi="Times New Roman" w:cs="Times New Roman"/>
            <w:color w:val="000000"/>
            <w:lang w:eastAsia="zh-CN"/>
          </w:rPr>
          <w:t>NetTutor</w:t>
        </w:r>
      </w:hyperlink>
      <w:r w:rsidRPr="001F0DB2">
        <w:rPr>
          <w:rFonts w:ascii="Times New Roman" w:eastAsia="Times New Roman" w:hAnsi="Times New Roman" w:cs="Times New Roman"/>
          <w:color w:val="000000"/>
          <w:lang w:eastAsia="zh-CN"/>
        </w:rPr>
        <w:t>: Another online, flexible tutoring option.</w:t>
      </w:r>
    </w:p>
    <w:p w14:paraId="4F4177EB"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225 Millennium Student Center (MSC)</w:t>
      </w:r>
    </w:p>
    <w:p w14:paraId="1DA23FA0"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Phone: (314) 516-6807</w:t>
      </w:r>
    </w:p>
    <w:p w14:paraId="746F9B03"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Email: </w:t>
      </w:r>
      <w:hyperlink r:id="rId81" w:history="1">
        <w:r w:rsidRPr="001F0DB2">
          <w:rPr>
            <w:rFonts w:ascii="Times New Roman" w:eastAsia="Times New Roman" w:hAnsi="Times New Roman" w:cs="Times New Roman"/>
            <w:color w:val="000000"/>
            <w:lang w:eastAsia="zh-CN"/>
          </w:rPr>
          <w:t>tutoring@umsl.edu</w:t>
        </w:r>
      </w:hyperlink>
      <w:r w:rsidRPr="001F0DB2">
        <w:rPr>
          <w:rFonts w:ascii="Times New Roman" w:eastAsia="Times New Roman" w:hAnsi="Times New Roman" w:cs="Times New Roman"/>
          <w:color w:val="000000"/>
          <w:lang w:eastAsia="zh-CN"/>
        </w:rPr>
        <w:t> </w:t>
      </w:r>
    </w:p>
    <w:p w14:paraId="789AC3A3"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lastRenderedPageBreak/>
        <w:t>Website:</w:t>
      </w:r>
      <w:hyperlink r:id="rId82" w:history="1">
        <w:r w:rsidRPr="001F0DB2">
          <w:rPr>
            <w:rFonts w:ascii="Times New Roman" w:eastAsia="Times New Roman" w:hAnsi="Times New Roman" w:cs="Times New Roman"/>
            <w:color w:val="000000"/>
            <w:lang w:eastAsia="zh-CN"/>
          </w:rPr>
          <w:t xml:space="preserve"> https://www.umsl.edu/tutoring/</w:t>
        </w:r>
      </w:hyperlink>
      <w:r w:rsidRPr="001F0DB2">
        <w:rPr>
          <w:rFonts w:ascii="Times New Roman" w:eastAsia="Times New Roman" w:hAnsi="Times New Roman" w:cs="Times New Roman"/>
          <w:color w:val="000000"/>
          <w:lang w:eastAsia="zh-CN"/>
        </w:rPr>
        <w:t> </w:t>
      </w:r>
    </w:p>
    <w:p w14:paraId="645046AA"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76B3CABC" w14:textId="77777777" w:rsidR="00FC1652" w:rsidRPr="001F0DB2" w:rsidRDefault="00FC1652" w:rsidP="001F0DB2">
      <w:pPr>
        <w:widowControl/>
        <w:autoSpaceDE/>
        <w:autoSpaceDN/>
        <w:ind w:left="270"/>
        <w:rPr>
          <w:rFonts w:ascii="Times New Roman" w:eastAsia="Times New Roman" w:hAnsi="Times New Roman" w:cs="Times New Roman"/>
          <w:sz w:val="24"/>
          <w:szCs w:val="24"/>
          <w:lang w:eastAsia="zh-CN"/>
        </w:rPr>
      </w:pPr>
      <w:r w:rsidRPr="001F0DB2">
        <w:rPr>
          <w:rFonts w:ascii="Times New Roman" w:eastAsia="Times New Roman" w:hAnsi="Times New Roman" w:cs="Times New Roman"/>
          <w:b/>
          <w:bCs/>
          <w:color w:val="000000"/>
          <w:lang w:eastAsia="zh-CN"/>
        </w:rPr>
        <w:t>The Online Writing Center (OWC)</w:t>
      </w:r>
      <w:r w:rsidRPr="001F0DB2">
        <w:rPr>
          <w:rFonts w:ascii="Times New Roman" w:eastAsia="Times New Roman" w:hAnsi="Times New Roman" w:cs="Times New Roman"/>
          <w:b/>
          <w:bCs/>
          <w:color w:val="000000"/>
          <w:lang w:eastAsia="zh-CN"/>
        </w:rPr>
        <w:br/>
      </w:r>
      <w:r w:rsidRPr="001F0DB2">
        <w:rPr>
          <w:rFonts w:ascii="Times New Roman" w:eastAsia="Times New Roman" w:hAnsi="Times New Roman" w:cs="Times New Roman"/>
          <w:color w:val="000000"/>
          <w:lang w:eastAsia="zh-CN"/>
        </w:rPr>
        <w:t>At the OWC Canvas site, students can send their papers to our tutors, who will read them and send them back with suggestions. Students can also access Turnitin, which identifies quoted material in their essays. </w:t>
      </w:r>
    </w:p>
    <w:p w14:paraId="6A758C79"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103 Social Sciences and Business Building (SSB)</w:t>
      </w:r>
    </w:p>
    <w:p w14:paraId="3A9AF9AA"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83" w:history="1">
        <w:r w:rsidRPr="001F0DB2">
          <w:rPr>
            <w:rFonts w:ascii="Times New Roman" w:eastAsia="Times New Roman" w:hAnsi="Times New Roman" w:cs="Times New Roman"/>
            <w:color w:val="000000"/>
            <w:lang w:eastAsia="zh-CN"/>
          </w:rPr>
          <w:t>https://www.umsl.edu/divisions/artscience/english/writing-center/index.html</w:t>
        </w:r>
      </w:hyperlink>
      <w:r w:rsidRPr="001F0DB2">
        <w:rPr>
          <w:rFonts w:ascii="Times New Roman" w:eastAsia="Times New Roman" w:hAnsi="Times New Roman" w:cs="Times New Roman"/>
          <w:color w:val="000000"/>
          <w:lang w:eastAsia="zh-CN"/>
        </w:rPr>
        <w:t> </w:t>
      </w:r>
    </w:p>
    <w:p w14:paraId="6668C453"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Visit the OWC course site on Canvas to submit drafts online. To find the OWC course, click on  Courses All Courses. Then click to join this course </w:t>
      </w:r>
    </w:p>
    <w:p w14:paraId="5C408EA0"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The OWC usually responds within 48 hours. Please allow ample time. </w:t>
      </w:r>
    </w:p>
    <w:p w14:paraId="33AC6E3C" w14:textId="77777777" w:rsidR="00FC1652" w:rsidRPr="001F0DB2" w:rsidRDefault="00FC1652" w:rsidP="00FC1652">
      <w:pPr>
        <w:widowControl/>
        <w:autoSpaceDE/>
        <w:autoSpaceDN/>
        <w:rPr>
          <w:rFonts w:ascii="Times New Roman" w:eastAsia="Times New Roman" w:hAnsi="Times New Roman" w:cs="Times New Roman"/>
          <w:sz w:val="24"/>
          <w:szCs w:val="24"/>
          <w:lang w:eastAsia="zh-CN"/>
        </w:rPr>
      </w:pPr>
    </w:p>
    <w:p w14:paraId="790DD307" w14:textId="77777777" w:rsidR="00FC1652" w:rsidRPr="001F0DB2" w:rsidRDefault="00FC1652" w:rsidP="001F0DB2">
      <w:pPr>
        <w:widowControl/>
        <w:autoSpaceDE/>
        <w:autoSpaceDN/>
        <w:ind w:left="270"/>
        <w:rPr>
          <w:rFonts w:ascii="Times New Roman" w:eastAsia="Times New Roman" w:hAnsi="Times New Roman" w:cs="Times New Roman"/>
          <w:sz w:val="24"/>
          <w:szCs w:val="24"/>
          <w:lang w:eastAsia="zh-CN"/>
        </w:rPr>
      </w:pPr>
      <w:r w:rsidRPr="001F0DB2">
        <w:rPr>
          <w:rFonts w:ascii="Times New Roman" w:eastAsia="Times New Roman" w:hAnsi="Times New Roman" w:cs="Times New Roman"/>
          <w:b/>
          <w:bCs/>
          <w:color w:val="000000"/>
          <w:lang w:eastAsia="zh-CN"/>
        </w:rPr>
        <w:t>Math Academic Center (Math Lab)</w:t>
      </w:r>
      <w:r w:rsidRPr="001F0DB2">
        <w:rPr>
          <w:rFonts w:ascii="Times New Roman" w:eastAsia="Times New Roman" w:hAnsi="Times New Roman" w:cs="Times New Roman"/>
          <w:b/>
          <w:bCs/>
          <w:color w:val="000000"/>
          <w:lang w:eastAsia="zh-CN"/>
        </w:rPr>
        <w:br/>
      </w:r>
      <w:r w:rsidRPr="001F0DB2">
        <w:rPr>
          <w:rFonts w:ascii="Times New Roman" w:eastAsia="Times New Roman" w:hAnsi="Times New Roman" w:cs="Times New Roman"/>
          <w:color w:val="000000"/>
          <w:lang w:eastAsia="zh-CN"/>
        </w:rPr>
        <w:t>The Math Academic Center offers free individual assistance on a walk-in basis to students needing help with any mathematics from basic math through calculus or any course involving mathematical skills.</w:t>
      </w:r>
      <w:r w:rsidRPr="001F0DB2">
        <w:rPr>
          <w:rFonts w:ascii="Times New Roman" w:eastAsia="Times New Roman" w:hAnsi="Times New Roman" w:cs="Times New Roman"/>
          <w:color w:val="000000"/>
          <w:shd w:val="clear" w:color="auto" w:fill="FFFFFF"/>
          <w:lang w:eastAsia="zh-CN"/>
        </w:rPr>
        <w:t> </w:t>
      </w:r>
    </w:p>
    <w:p w14:paraId="2265AE94" w14:textId="77777777" w:rsidR="00FC1652" w:rsidRPr="001F0DB2" w:rsidRDefault="00FC1652" w:rsidP="001F0DB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Location: 103 Social Sciences and Business Building (SSB)</w:t>
      </w:r>
    </w:p>
    <w:p w14:paraId="0AEEE621" w14:textId="20F9E5DF" w:rsidR="00FC1652" w:rsidRPr="001F0DB2" w:rsidRDefault="00FC1652" w:rsidP="00FC1652">
      <w:pPr>
        <w:widowControl/>
        <w:numPr>
          <w:ilvl w:val="0"/>
          <w:numId w:val="25"/>
        </w:numPr>
        <w:tabs>
          <w:tab w:val="clear" w:pos="720"/>
          <w:tab w:val="num" w:pos="450"/>
        </w:tabs>
        <w:autoSpaceDE/>
        <w:autoSpaceDN/>
        <w:ind w:left="1170" w:hanging="990"/>
        <w:textAlignment w:val="baseline"/>
        <w:rPr>
          <w:rFonts w:ascii="Times New Roman" w:eastAsia="Times New Roman" w:hAnsi="Times New Roman" w:cs="Times New Roman"/>
          <w:color w:val="000000"/>
          <w:lang w:eastAsia="zh-CN"/>
        </w:rPr>
      </w:pPr>
      <w:r w:rsidRPr="001F0DB2">
        <w:rPr>
          <w:rFonts w:ascii="Times New Roman" w:eastAsia="Times New Roman" w:hAnsi="Times New Roman" w:cs="Times New Roman"/>
          <w:color w:val="000000"/>
          <w:lang w:eastAsia="zh-CN"/>
        </w:rPr>
        <w:t xml:space="preserve">Website: </w:t>
      </w:r>
      <w:hyperlink r:id="rId84" w:history="1">
        <w:r w:rsidRPr="001F0DB2">
          <w:rPr>
            <w:rFonts w:ascii="Times New Roman" w:eastAsia="Times New Roman" w:hAnsi="Times New Roman" w:cs="Times New Roman"/>
            <w:color w:val="000000"/>
            <w:lang w:eastAsia="zh-CN"/>
          </w:rPr>
          <w:t>https://www.umsl.edu/mpas/resources/math-center.html</w:t>
        </w:r>
      </w:hyperlink>
      <w:r w:rsidRPr="001F0DB2">
        <w:rPr>
          <w:rFonts w:ascii="Times New Roman" w:eastAsia="Times New Roman" w:hAnsi="Times New Roman" w:cs="Times New Roman"/>
          <w:color w:val="000000"/>
          <w:lang w:eastAsia="zh-CN"/>
        </w:rPr>
        <w:t> </w:t>
      </w:r>
    </w:p>
    <w:p w14:paraId="09FF2C20" w14:textId="77777777" w:rsidR="00FC1652" w:rsidRPr="001F0DB2" w:rsidRDefault="00FC1652" w:rsidP="001F0DB2">
      <w:pPr>
        <w:widowControl/>
        <w:autoSpaceDE/>
        <w:autoSpaceDN/>
        <w:ind w:left="270"/>
        <w:rPr>
          <w:rFonts w:ascii="Times New Roman" w:eastAsia="Times New Roman" w:hAnsi="Times New Roman" w:cs="Times New Roman"/>
          <w:sz w:val="24"/>
          <w:szCs w:val="24"/>
          <w:lang w:eastAsia="zh-CN"/>
        </w:rPr>
      </w:pPr>
      <w:r w:rsidRPr="001F0DB2">
        <w:rPr>
          <w:rFonts w:ascii="Times New Roman" w:eastAsia="Times New Roman" w:hAnsi="Times New Roman" w:cs="Times New Roman"/>
          <w:b/>
          <w:bCs/>
          <w:color w:val="000000"/>
          <w:sz w:val="20"/>
          <w:szCs w:val="20"/>
          <w:lang w:eastAsia="zh-CN"/>
        </w:rPr>
        <w:t>A final note: this syllabus will be subject to change at the instructor’s discretion.</w:t>
      </w:r>
    </w:p>
    <w:p w14:paraId="43579FCD" w14:textId="77777777" w:rsidR="00FC1652" w:rsidRPr="005978EF" w:rsidRDefault="00FC1652" w:rsidP="005978EF">
      <w:pPr>
        <w:tabs>
          <w:tab w:val="left" w:pos="5519"/>
        </w:tabs>
        <w:ind w:left="180"/>
        <w:jc w:val="both"/>
        <w:rPr>
          <w:rFonts w:ascii="Times New Roman" w:hAnsi="Times New Roman" w:cs="Times New Roman"/>
          <w:b/>
          <w:bCs/>
        </w:rPr>
        <w:sectPr w:rsidR="00FC1652" w:rsidRPr="005978EF" w:rsidSect="00BE298B">
          <w:footerReference w:type="default" r:id="rId85"/>
          <w:pgSz w:w="12240" w:h="15840"/>
          <w:pgMar w:top="1440" w:right="1440" w:bottom="1440" w:left="1440" w:header="720" w:footer="720" w:gutter="0"/>
          <w:cols w:space="720"/>
        </w:sectPr>
      </w:pPr>
    </w:p>
    <w:p w14:paraId="2F12B0D5" w14:textId="77777777" w:rsidR="00F344C1" w:rsidRDefault="00F344C1" w:rsidP="002F36A3">
      <w:pPr>
        <w:widowControl/>
        <w:autoSpaceDE/>
        <w:autoSpaceDN/>
        <w:jc w:val="center"/>
        <w:rPr>
          <w:rFonts w:ascii="Times New Roman" w:eastAsia="PMingLiU" w:hAnsi="Times New Roman" w:cs="Times New Roman"/>
          <w:b/>
          <w:sz w:val="24"/>
          <w:szCs w:val="20"/>
          <w:lang w:eastAsia="zh-TW"/>
        </w:rPr>
      </w:pPr>
      <w:r w:rsidRPr="00992E8A">
        <w:rPr>
          <w:rFonts w:ascii="Times New Roman" w:eastAsia="PMingLiU" w:hAnsi="Times New Roman" w:cs="Times New Roman"/>
          <w:b/>
          <w:sz w:val="24"/>
          <w:szCs w:val="20"/>
          <w:lang w:eastAsia="zh-TW"/>
        </w:rPr>
        <w:lastRenderedPageBreak/>
        <w:t>Tentative Schedule</w:t>
      </w:r>
    </w:p>
    <w:p w14:paraId="2043CCB5" w14:textId="77777777" w:rsidR="002F36A3" w:rsidRPr="00C15F15" w:rsidRDefault="002F36A3" w:rsidP="002F36A3">
      <w:pPr>
        <w:widowControl/>
        <w:autoSpaceDE/>
        <w:autoSpaceDN/>
        <w:jc w:val="center"/>
        <w:rPr>
          <w:rFonts w:ascii="Times New Roman" w:eastAsia="PMingLiU" w:hAnsi="Times New Roman" w:cs="Times New Roman"/>
          <w:b/>
          <w:sz w:val="24"/>
          <w:szCs w:val="20"/>
          <w:lang w:eastAsia="zh-TW"/>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8"/>
        <w:gridCol w:w="1574"/>
        <w:gridCol w:w="7179"/>
        <w:gridCol w:w="3118"/>
      </w:tblGrid>
      <w:tr w:rsidR="002F36A3" w:rsidRPr="00314E62" w14:paraId="02247B61" w14:textId="77777777" w:rsidTr="00AF596D">
        <w:trPr>
          <w:trHeight w:val="440"/>
        </w:trPr>
        <w:tc>
          <w:tcPr>
            <w:tcW w:w="1278" w:type="dxa"/>
            <w:shd w:val="clear" w:color="auto" w:fill="C0C0C0"/>
            <w:vAlign w:val="center"/>
          </w:tcPr>
          <w:p w14:paraId="4A506D27" w14:textId="77777777" w:rsidR="002F36A3" w:rsidRPr="002F36A3" w:rsidRDefault="002F36A3" w:rsidP="00AF596D">
            <w:pPr>
              <w:jc w:val="center"/>
              <w:rPr>
                <w:rFonts w:ascii="Times New Roman" w:hAnsi="Times New Roman" w:cs="Times New Roman"/>
                <w:b/>
                <w:sz w:val="24"/>
                <w:szCs w:val="24"/>
                <w:lang w:eastAsia="zh-TW"/>
              </w:rPr>
            </w:pPr>
            <w:bookmarkStart w:id="1" w:name="_Hlk82317320"/>
            <w:r w:rsidRPr="002F36A3">
              <w:rPr>
                <w:rFonts w:ascii="Times New Roman" w:hAnsi="Times New Roman" w:cs="Times New Roman"/>
                <w:b/>
                <w:sz w:val="24"/>
                <w:szCs w:val="24"/>
                <w:lang w:eastAsia="zh-TW"/>
              </w:rPr>
              <w:t>Section</w:t>
            </w:r>
          </w:p>
        </w:tc>
        <w:tc>
          <w:tcPr>
            <w:tcW w:w="1574" w:type="dxa"/>
            <w:shd w:val="clear" w:color="auto" w:fill="C0C0C0"/>
            <w:vAlign w:val="center"/>
          </w:tcPr>
          <w:p w14:paraId="0A785427" w14:textId="77777777" w:rsidR="002F36A3" w:rsidRPr="002F36A3" w:rsidRDefault="002F36A3" w:rsidP="00AF596D">
            <w:pPr>
              <w:jc w:val="center"/>
              <w:rPr>
                <w:rFonts w:ascii="Times New Roman" w:hAnsi="Times New Roman" w:cs="Times New Roman"/>
                <w:b/>
                <w:sz w:val="24"/>
                <w:szCs w:val="24"/>
                <w:lang w:eastAsia="zh-TW"/>
              </w:rPr>
            </w:pPr>
            <w:r w:rsidRPr="002F36A3">
              <w:rPr>
                <w:rFonts w:ascii="Times New Roman" w:hAnsi="Times New Roman" w:cs="Times New Roman"/>
                <w:b/>
                <w:sz w:val="24"/>
                <w:szCs w:val="24"/>
                <w:lang w:eastAsia="zh-TW"/>
              </w:rPr>
              <w:t>Dates</w:t>
            </w:r>
          </w:p>
        </w:tc>
        <w:tc>
          <w:tcPr>
            <w:tcW w:w="7179" w:type="dxa"/>
            <w:shd w:val="clear" w:color="auto" w:fill="C0C0C0"/>
            <w:vAlign w:val="center"/>
          </w:tcPr>
          <w:p w14:paraId="45410D9F" w14:textId="77777777" w:rsidR="002F36A3" w:rsidRPr="002F36A3" w:rsidRDefault="002F36A3" w:rsidP="00AF596D">
            <w:pPr>
              <w:jc w:val="center"/>
              <w:rPr>
                <w:rFonts w:ascii="Times New Roman" w:hAnsi="Times New Roman" w:cs="Times New Roman"/>
                <w:b/>
                <w:sz w:val="24"/>
                <w:szCs w:val="24"/>
                <w:lang w:eastAsia="zh-TW"/>
              </w:rPr>
            </w:pPr>
            <w:r w:rsidRPr="002F36A3">
              <w:rPr>
                <w:rFonts w:ascii="Times New Roman" w:hAnsi="Times New Roman" w:cs="Times New Roman"/>
                <w:b/>
                <w:sz w:val="24"/>
                <w:szCs w:val="24"/>
              </w:rPr>
              <w:t>Topic</w:t>
            </w:r>
            <w:r w:rsidRPr="002F36A3">
              <w:rPr>
                <w:rFonts w:ascii="Times New Roman" w:hAnsi="Times New Roman" w:cs="Times New Roman"/>
                <w:b/>
                <w:sz w:val="24"/>
                <w:szCs w:val="24"/>
                <w:lang w:eastAsia="zh-TW"/>
              </w:rPr>
              <w:t xml:space="preserve"> &amp; Case (Question)</w:t>
            </w:r>
          </w:p>
        </w:tc>
        <w:tc>
          <w:tcPr>
            <w:tcW w:w="3118" w:type="dxa"/>
            <w:shd w:val="clear" w:color="auto" w:fill="C0C0C0"/>
            <w:vAlign w:val="center"/>
          </w:tcPr>
          <w:p w14:paraId="6BB4621A" w14:textId="77777777" w:rsidR="002F36A3" w:rsidRPr="002F36A3" w:rsidRDefault="002F36A3" w:rsidP="00AF596D">
            <w:pPr>
              <w:jc w:val="center"/>
              <w:rPr>
                <w:rFonts w:ascii="Times New Roman" w:hAnsi="Times New Roman" w:cs="Times New Roman"/>
                <w:b/>
                <w:sz w:val="24"/>
                <w:szCs w:val="24"/>
              </w:rPr>
            </w:pPr>
            <w:r w:rsidRPr="002F36A3">
              <w:rPr>
                <w:rFonts w:ascii="Times New Roman" w:hAnsi="Times New Roman" w:cs="Times New Roman"/>
                <w:b/>
                <w:sz w:val="24"/>
                <w:szCs w:val="24"/>
                <w:lang w:eastAsia="zh-TW"/>
              </w:rPr>
              <w:t>Work</w:t>
            </w:r>
            <w:r w:rsidRPr="002F36A3">
              <w:rPr>
                <w:rFonts w:ascii="Times New Roman" w:hAnsi="Times New Roman" w:cs="Times New Roman"/>
                <w:b/>
                <w:sz w:val="24"/>
                <w:szCs w:val="24"/>
              </w:rPr>
              <w:t xml:space="preserve"> Due</w:t>
            </w:r>
          </w:p>
        </w:tc>
      </w:tr>
      <w:tr w:rsidR="002F36A3" w:rsidRPr="00314E62" w14:paraId="69567E2A" w14:textId="77777777" w:rsidTr="00AF596D">
        <w:tc>
          <w:tcPr>
            <w:tcW w:w="1278" w:type="dxa"/>
          </w:tcPr>
          <w:p w14:paraId="4C9DFC7F" w14:textId="0A32A7FB" w:rsidR="002F36A3" w:rsidRPr="00F82916" w:rsidRDefault="00DD4896" w:rsidP="00AF596D">
            <w:pPr>
              <w:rPr>
                <w:rFonts w:ascii="Times New Roman" w:hAnsi="Times New Roman" w:cs="Times New Roman"/>
                <w:b/>
                <w:bCs/>
                <w:lang w:eastAsia="zh-TW"/>
              </w:rPr>
            </w:pPr>
            <w:r w:rsidRPr="00F82916">
              <w:rPr>
                <w:rFonts w:ascii="Times New Roman" w:hAnsi="Times New Roman" w:cs="Times New Roman"/>
                <w:b/>
                <w:bCs/>
                <w:lang w:eastAsia="zh-TW"/>
              </w:rPr>
              <w:t>Module 1</w:t>
            </w:r>
          </w:p>
        </w:tc>
        <w:tc>
          <w:tcPr>
            <w:tcW w:w="1574" w:type="dxa"/>
          </w:tcPr>
          <w:p w14:paraId="63EC802F" w14:textId="0CB4A89D" w:rsidR="002F36A3" w:rsidRPr="00F82916" w:rsidRDefault="00D654D1" w:rsidP="00AF596D">
            <w:pPr>
              <w:rPr>
                <w:rFonts w:ascii="Times New Roman" w:hAnsi="Times New Roman" w:cs="Times New Roman"/>
                <w:lang w:eastAsia="zh-TW"/>
              </w:rPr>
            </w:pPr>
            <w:r>
              <w:rPr>
                <w:rFonts w:ascii="Times New Roman" w:hAnsi="Times New Roman" w:cs="Times New Roman"/>
                <w:lang w:eastAsia="zh-TW"/>
              </w:rPr>
              <w:t>1</w:t>
            </w:r>
            <w:r w:rsidR="00291796" w:rsidRPr="00291796">
              <w:rPr>
                <w:rFonts w:ascii="Times New Roman" w:hAnsi="Times New Roman" w:cs="Times New Roman"/>
                <w:lang w:eastAsia="zh-TW"/>
              </w:rPr>
              <w:t>/</w:t>
            </w:r>
            <w:r>
              <w:rPr>
                <w:rFonts w:ascii="Times New Roman" w:hAnsi="Times New Roman" w:cs="Times New Roman"/>
                <w:lang w:eastAsia="zh-TW"/>
              </w:rPr>
              <w:t>20</w:t>
            </w:r>
            <w:r w:rsidR="002F36A3" w:rsidRPr="00F82916">
              <w:rPr>
                <w:rFonts w:ascii="Times New Roman" w:hAnsi="Times New Roman" w:cs="Times New Roman"/>
                <w:lang w:eastAsia="zh-TW"/>
              </w:rPr>
              <w:t>~</w:t>
            </w:r>
            <w:r>
              <w:rPr>
                <w:rFonts w:ascii="Times New Roman" w:hAnsi="Times New Roman" w:cs="Times New Roman"/>
                <w:lang w:eastAsia="zh-TW"/>
              </w:rPr>
              <w:t>1</w:t>
            </w:r>
            <w:r w:rsidR="002F36A3" w:rsidRPr="00F82916">
              <w:rPr>
                <w:rFonts w:ascii="Times New Roman" w:hAnsi="Times New Roman" w:cs="Times New Roman"/>
                <w:lang w:eastAsia="zh-TW"/>
              </w:rPr>
              <w:t>/2</w:t>
            </w:r>
            <w:r>
              <w:rPr>
                <w:rFonts w:ascii="Times New Roman" w:hAnsi="Times New Roman" w:cs="Times New Roman"/>
                <w:lang w:eastAsia="zh-TW"/>
              </w:rPr>
              <w:t>6</w:t>
            </w:r>
          </w:p>
        </w:tc>
        <w:tc>
          <w:tcPr>
            <w:tcW w:w="7179" w:type="dxa"/>
          </w:tcPr>
          <w:p w14:paraId="02FE7913" w14:textId="77777777" w:rsidR="002F36A3" w:rsidRPr="002F36A3" w:rsidRDefault="002F36A3" w:rsidP="00AF596D">
            <w:pPr>
              <w:rPr>
                <w:rFonts w:ascii="Times New Roman" w:hAnsi="Times New Roman" w:cs="Times New Roman"/>
                <w:lang w:eastAsia="zh-TW"/>
              </w:rPr>
            </w:pPr>
            <w:r w:rsidRPr="002F36A3">
              <w:rPr>
                <w:rFonts w:ascii="Times New Roman" w:hAnsi="Times New Roman" w:cs="Times New Roman"/>
                <w:lang w:eastAsia="zh-TW"/>
              </w:rPr>
              <w:t>Welcome to the Course and Syllabus</w:t>
            </w:r>
          </w:p>
        </w:tc>
        <w:tc>
          <w:tcPr>
            <w:tcW w:w="3118" w:type="dxa"/>
          </w:tcPr>
          <w:p w14:paraId="777773E3" w14:textId="7E31567D" w:rsidR="002F36A3" w:rsidRPr="002F36A3" w:rsidRDefault="002F36A3" w:rsidP="00AF596D">
            <w:pPr>
              <w:rPr>
                <w:rFonts w:ascii="Times New Roman" w:hAnsi="Times New Roman" w:cs="Times New Roman"/>
                <w:sz w:val="18"/>
                <w:szCs w:val="18"/>
              </w:rPr>
            </w:pPr>
            <w:r w:rsidRPr="002F36A3">
              <w:rPr>
                <w:rFonts w:ascii="Times New Roman" w:hAnsi="Times New Roman" w:cs="Times New Roman"/>
                <w:sz w:val="18"/>
                <w:szCs w:val="18"/>
              </w:rPr>
              <w:t xml:space="preserve">Syllabus and Course Knowledge Test due 11:59pm on </w:t>
            </w:r>
            <w:r w:rsidR="0057248A" w:rsidRPr="00756577">
              <w:rPr>
                <w:rFonts w:ascii="Times New Roman" w:hAnsi="Times New Roman" w:cs="Times New Roman"/>
                <w:b/>
                <w:bCs/>
                <w:sz w:val="18"/>
                <w:szCs w:val="18"/>
              </w:rPr>
              <w:t>1</w:t>
            </w:r>
            <w:r w:rsidRPr="00756577">
              <w:rPr>
                <w:rFonts w:ascii="Times New Roman" w:hAnsi="Times New Roman" w:cs="Times New Roman"/>
                <w:b/>
                <w:bCs/>
                <w:sz w:val="18"/>
                <w:szCs w:val="18"/>
              </w:rPr>
              <w:t>/</w:t>
            </w:r>
            <w:r w:rsidR="00385450">
              <w:rPr>
                <w:rFonts w:ascii="Times New Roman" w:hAnsi="Times New Roman" w:cs="Times New Roman"/>
                <w:b/>
                <w:bCs/>
                <w:sz w:val="18"/>
                <w:szCs w:val="18"/>
              </w:rPr>
              <w:t>25</w:t>
            </w:r>
            <w:r w:rsidRPr="00756577">
              <w:rPr>
                <w:rFonts w:ascii="Times New Roman" w:hAnsi="Times New Roman" w:cs="Times New Roman"/>
                <w:b/>
                <w:bCs/>
                <w:sz w:val="18"/>
                <w:szCs w:val="18"/>
              </w:rPr>
              <w:t>/202</w:t>
            </w:r>
            <w:r w:rsidR="00385450">
              <w:rPr>
                <w:rFonts w:ascii="Times New Roman" w:hAnsi="Times New Roman" w:cs="Times New Roman"/>
                <w:b/>
                <w:bCs/>
                <w:sz w:val="18"/>
                <w:szCs w:val="18"/>
              </w:rPr>
              <w:t>5</w:t>
            </w:r>
            <w:r w:rsidRPr="002F36A3">
              <w:rPr>
                <w:rFonts w:ascii="Times New Roman" w:hAnsi="Times New Roman" w:cs="Times New Roman"/>
                <w:sz w:val="18"/>
                <w:szCs w:val="18"/>
              </w:rPr>
              <w:t xml:space="preserve"> </w:t>
            </w:r>
            <w:r w:rsidRPr="00756577">
              <w:rPr>
                <w:rFonts w:ascii="Times New Roman" w:hAnsi="Times New Roman" w:cs="Times New Roman"/>
                <w:b/>
                <w:bCs/>
                <w:sz w:val="18"/>
                <w:szCs w:val="18"/>
              </w:rPr>
              <w:t>(Saturday).</w:t>
            </w:r>
          </w:p>
          <w:p w14:paraId="3CA5CF31" w14:textId="77777777" w:rsidR="002F36A3" w:rsidRPr="002F36A3" w:rsidRDefault="002F36A3" w:rsidP="00AF596D">
            <w:pPr>
              <w:rPr>
                <w:rFonts w:ascii="Times New Roman" w:hAnsi="Times New Roman" w:cs="Times New Roman"/>
                <w:sz w:val="18"/>
                <w:szCs w:val="18"/>
              </w:rPr>
            </w:pPr>
          </w:p>
          <w:p w14:paraId="400A61CB" w14:textId="0C72DB20" w:rsidR="002F36A3" w:rsidRPr="002F36A3" w:rsidRDefault="002F36A3" w:rsidP="00AF596D">
            <w:pPr>
              <w:rPr>
                <w:rFonts w:ascii="Times New Roman" w:hAnsi="Times New Roman" w:cs="Times New Roman"/>
                <w:sz w:val="18"/>
                <w:szCs w:val="18"/>
              </w:rPr>
            </w:pPr>
            <w:r w:rsidRPr="00AC7B62">
              <w:rPr>
                <w:rFonts w:ascii="Times New Roman" w:hAnsi="Times New Roman" w:cs="Times New Roman"/>
                <w:b/>
                <w:bCs/>
                <w:sz w:val="18"/>
                <w:szCs w:val="18"/>
                <w:highlight w:val="green"/>
                <w:lang w:eastAsia="zh-TW"/>
              </w:rPr>
              <w:t xml:space="preserve">This section is required </w:t>
            </w:r>
            <w:r w:rsidR="00C210F5" w:rsidRPr="00AC7B62">
              <w:rPr>
                <w:rFonts w:ascii="Times New Roman" w:hAnsi="Times New Roman" w:cs="Times New Roman"/>
                <w:b/>
                <w:bCs/>
                <w:sz w:val="18"/>
                <w:szCs w:val="18"/>
                <w:highlight w:val="green"/>
                <w:lang w:eastAsia="zh-TW"/>
              </w:rPr>
              <w:t xml:space="preserve">as a </w:t>
            </w:r>
            <w:r w:rsidRPr="00AC7B62">
              <w:rPr>
                <w:rFonts w:ascii="Times New Roman" w:hAnsi="Times New Roman" w:cs="Times New Roman"/>
                <w:b/>
                <w:bCs/>
                <w:sz w:val="18"/>
                <w:szCs w:val="18"/>
                <w:highlight w:val="green"/>
                <w:lang w:eastAsia="zh-TW"/>
              </w:rPr>
              <w:t>bonus section. That is, you are required to finish this test</w:t>
            </w:r>
            <w:r w:rsidR="00C210F5" w:rsidRPr="00AC7B62">
              <w:rPr>
                <w:rFonts w:ascii="Times New Roman" w:hAnsi="Times New Roman" w:cs="Times New Roman"/>
                <w:b/>
                <w:bCs/>
                <w:sz w:val="18"/>
                <w:szCs w:val="18"/>
                <w:highlight w:val="green"/>
                <w:lang w:eastAsia="zh-TW"/>
              </w:rPr>
              <w:t xml:space="preserve"> to </w:t>
            </w:r>
            <w:r w:rsidR="0057248A" w:rsidRPr="00AC7B62">
              <w:rPr>
                <w:rFonts w:ascii="Times New Roman" w:hAnsi="Times New Roman" w:cs="Times New Roman"/>
                <w:b/>
                <w:bCs/>
                <w:sz w:val="18"/>
                <w:szCs w:val="18"/>
                <w:highlight w:val="green"/>
                <w:lang w:eastAsia="zh-TW"/>
              </w:rPr>
              <w:t>earn</w:t>
            </w:r>
            <w:r w:rsidR="00C210F5" w:rsidRPr="00AC7B62">
              <w:rPr>
                <w:rFonts w:ascii="Times New Roman" w:hAnsi="Times New Roman" w:cs="Times New Roman"/>
                <w:b/>
                <w:bCs/>
                <w:sz w:val="18"/>
                <w:szCs w:val="18"/>
                <w:highlight w:val="green"/>
                <w:lang w:eastAsia="zh-TW"/>
              </w:rPr>
              <w:t xml:space="preserve"> the bonus and proceed with the rest of the sessions</w:t>
            </w:r>
            <w:r w:rsidRPr="00AC7B62">
              <w:rPr>
                <w:rFonts w:ascii="Times New Roman" w:hAnsi="Times New Roman" w:cs="Times New Roman"/>
                <w:b/>
                <w:bCs/>
                <w:sz w:val="18"/>
                <w:szCs w:val="18"/>
                <w:highlight w:val="green"/>
                <w:lang w:eastAsia="zh-TW"/>
              </w:rPr>
              <w:t xml:space="preserve">! </w:t>
            </w:r>
            <w:r w:rsidR="00C210F5" w:rsidRPr="00AC7B62">
              <w:rPr>
                <w:rFonts w:ascii="Times New Roman" w:hAnsi="Times New Roman" w:cs="Times New Roman"/>
                <w:b/>
                <w:bCs/>
                <w:sz w:val="18"/>
                <w:szCs w:val="18"/>
                <w:highlight w:val="green"/>
                <w:lang w:eastAsia="zh-TW"/>
              </w:rPr>
              <w:t>THUS</w:t>
            </w:r>
            <w:r w:rsidRPr="00AC7B62">
              <w:rPr>
                <w:rFonts w:ascii="Times New Roman" w:hAnsi="Times New Roman" w:cs="Times New Roman"/>
                <w:b/>
                <w:bCs/>
                <w:sz w:val="18"/>
                <w:szCs w:val="18"/>
                <w:highlight w:val="green"/>
                <w:lang w:eastAsia="zh-TW"/>
              </w:rPr>
              <w:t xml:space="preserve">, one will gain zero </w:t>
            </w:r>
            <w:r w:rsidR="0057248A" w:rsidRPr="00AC7B62">
              <w:rPr>
                <w:rFonts w:ascii="Times New Roman" w:hAnsi="Times New Roman" w:cs="Times New Roman"/>
                <w:b/>
                <w:bCs/>
                <w:sz w:val="18"/>
                <w:szCs w:val="18"/>
                <w:highlight w:val="green"/>
                <w:lang w:eastAsia="zh-TW"/>
              </w:rPr>
              <w:t>points</w:t>
            </w:r>
            <w:r w:rsidRPr="00AC7B62">
              <w:rPr>
                <w:rFonts w:ascii="Times New Roman" w:hAnsi="Times New Roman" w:cs="Times New Roman"/>
                <w:b/>
                <w:bCs/>
                <w:sz w:val="18"/>
                <w:szCs w:val="18"/>
                <w:highlight w:val="green"/>
                <w:lang w:eastAsia="zh-TW"/>
              </w:rPr>
              <w:t xml:space="preserve"> for any late submission.</w:t>
            </w:r>
            <w:r w:rsidRPr="002F36A3">
              <w:rPr>
                <w:rFonts w:ascii="Times New Roman" w:hAnsi="Times New Roman" w:cs="Times New Roman"/>
                <w:b/>
                <w:bCs/>
                <w:sz w:val="18"/>
                <w:szCs w:val="18"/>
                <w:lang w:eastAsia="zh-TW"/>
              </w:rPr>
              <w:t xml:space="preserve"> </w:t>
            </w:r>
          </w:p>
        </w:tc>
      </w:tr>
      <w:tr w:rsidR="00440D69" w:rsidRPr="00314E62" w14:paraId="41855FC8" w14:textId="77777777" w:rsidTr="00AF596D">
        <w:tc>
          <w:tcPr>
            <w:tcW w:w="1278" w:type="dxa"/>
            <w:vMerge w:val="restart"/>
          </w:tcPr>
          <w:p w14:paraId="3632EDCC" w14:textId="74745307"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2</w:t>
            </w:r>
          </w:p>
        </w:tc>
        <w:tc>
          <w:tcPr>
            <w:tcW w:w="1574" w:type="dxa"/>
            <w:vMerge w:val="restart"/>
          </w:tcPr>
          <w:p w14:paraId="5AD96B19" w14:textId="7247C861"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1</w:t>
            </w:r>
            <w:r w:rsidR="00440D69" w:rsidRPr="00F82916">
              <w:rPr>
                <w:rFonts w:ascii="Times New Roman" w:hAnsi="Times New Roman" w:cs="Times New Roman"/>
                <w:lang w:eastAsia="zh-TW"/>
              </w:rPr>
              <w:t>/2</w:t>
            </w:r>
            <w:r>
              <w:rPr>
                <w:rFonts w:ascii="Times New Roman" w:hAnsi="Times New Roman" w:cs="Times New Roman"/>
                <w:lang w:eastAsia="zh-TW"/>
              </w:rPr>
              <w:t>7</w:t>
            </w:r>
            <w:r w:rsidR="00440D69" w:rsidRPr="00F82916">
              <w:rPr>
                <w:rFonts w:ascii="Times New Roman" w:hAnsi="Times New Roman" w:cs="Times New Roman"/>
                <w:lang w:eastAsia="zh-TW"/>
              </w:rPr>
              <w:t>~</w:t>
            </w:r>
            <w:r>
              <w:rPr>
                <w:rFonts w:ascii="Times New Roman" w:hAnsi="Times New Roman" w:cs="Times New Roman"/>
                <w:lang w:eastAsia="zh-TW"/>
              </w:rPr>
              <w:t>2</w:t>
            </w:r>
            <w:r w:rsidR="00440D69" w:rsidRPr="00F82916">
              <w:rPr>
                <w:rFonts w:ascii="Times New Roman" w:hAnsi="Times New Roman" w:cs="Times New Roman"/>
                <w:lang w:eastAsia="zh-TW"/>
              </w:rPr>
              <w:t>/</w:t>
            </w:r>
            <w:r>
              <w:rPr>
                <w:rFonts w:ascii="Times New Roman" w:hAnsi="Times New Roman" w:cs="Times New Roman"/>
                <w:lang w:eastAsia="zh-TW"/>
              </w:rPr>
              <w:t>2</w:t>
            </w:r>
          </w:p>
        </w:tc>
        <w:tc>
          <w:tcPr>
            <w:tcW w:w="7179" w:type="dxa"/>
          </w:tcPr>
          <w:p w14:paraId="152DA264" w14:textId="31B0E96D" w:rsidR="00440D69" w:rsidRPr="00C210F5" w:rsidRDefault="00440D69" w:rsidP="00AF596D">
            <w:pPr>
              <w:rPr>
                <w:rFonts w:ascii="Times New Roman" w:hAnsi="Times New Roman" w:cs="Times New Roman"/>
                <w:color w:val="000000"/>
              </w:rPr>
            </w:pPr>
            <w:r w:rsidRPr="002F36A3">
              <w:rPr>
                <w:rFonts w:ascii="Times New Roman" w:hAnsi="Times New Roman" w:cs="Times New Roman"/>
                <w:color w:val="000000"/>
              </w:rPr>
              <w:t>Ch 1</w:t>
            </w:r>
            <w:r>
              <w:rPr>
                <w:rFonts w:ascii="Times New Roman" w:hAnsi="Times New Roman" w:cs="Times New Roman"/>
                <w:color w:val="000000"/>
              </w:rPr>
              <w:t xml:space="preserve"> &amp; 2</w:t>
            </w:r>
          </w:p>
        </w:tc>
        <w:tc>
          <w:tcPr>
            <w:tcW w:w="3118" w:type="dxa"/>
          </w:tcPr>
          <w:p w14:paraId="12BB9665" w14:textId="7BA724CC"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57248A">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w:t>
            </w:r>
            <w:r w:rsidR="00E33EBD">
              <w:rPr>
                <w:rFonts w:ascii="Times New Roman" w:hAnsi="Times New Roman" w:cs="Times New Roman"/>
                <w:sz w:val="18"/>
                <w:szCs w:val="18"/>
                <w:lang w:eastAsia="zh-TW"/>
              </w:rPr>
              <w:t>3</w:t>
            </w:r>
            <w:r w:rsidR="0057248A">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6F85A51E" w14:textId="77777777" w:rsidTr="00AF596D">
        <w:tc>
          <w:tcPr>
            <w:tcW w:w="1278" w:type="dxa"/>
            <w:vMerge/>
          </w:tcPr>
          <w:p w14:paraId="34B85340" w14:textId="77777777" w:rsidR="00440D69" w:rsidRPr="00F82916" w:rsidRDefault="00440D69" w:rsidP="00AF596D">
            <w:pPr>
              <w:rPr>
                <w:rFonts w:ascii="Times New Roman" w:hAnsi="Times New Roman" w:cs="Times New Roman"/>
                <w:b/>
                <w:bCs/>
                <w:lang w:eastAsia="zh-TW"/>
              </w:rPr>
            </w:pPr>
          </w:p>
        </w:tc>
        <w:tc>
          <w:tcPr>
            <w:tcW w:w="1574" w:type="dxa"/>
            <w:vMerge/>
          </w:tcPr>
          <w:p w14:paraId="1E5E7EB1" w14:textId="77777777" w:rsidR="00440D69" w:rsidRPr="00F82916" w:rsidRDefault="00440D69" w:rsidP="00AF596D">
            <w:pPr>
              <w:rPr>
                <w:rFonts w:ascii="Times New Roman" w:hAnsi="Times New Roman" w:cs="Times New Roman"/>
                <w:lang w:eastAsia="zh-TW"/>
              </w:rPr>
            </w:pPr>
          </w:p>
        </w:tc>
        <w:tc>
          <w:tcPr>
            <w:tcW w:w="7179" w:type="dxa"/>
          </w:tcPr>
          <w:p w14:paraId="5D5FC35C" w14:textId="0BEDAD96" w:rsidR="00440D69" w:rsidRPr="00C210F5" w:rsidRDefault="00440D69" w:rsidP="00AF596D">
            <w:pPr>
              <w:adjustRightInd w:val="0"/>
              <w:rPr>
                <w:rFonts w:ascii="Times New Roman" w:hAnsi="Times New Roman" w:cs="Times New Roman"/>
                <w:b/>
                <w:bCs/>
                <w:sz w:val="21"/>
                <w:szCs w:val="21"/>
                <w:lang w:eastAsia="zh-CN"/>
              </w:rPr>
            </w:pPr>
            <w:r w:rsidRPr="00C210F5">
              <w:rPr>
                <w:rFonts w:ascii="Times New Roman" w:hAnsi="Times New Roman" w:cs="Times New Roman"/>
                <w:b/>
                <w:bCs/>
                <w:sz w:val="21"/>
                <w:szCs w:val="21"/>
                <w:lang w:eastAsia="zh-CN"/>
              </w:rPr>
              <w:t xml:space="preserve">Please finish </w:t>
            </w:r>
            <w:r>
              <w:rPr>
                <w:rFonts w:ascii="Times New Roman" w:hAnsi="Times New Roman" w:cs="Times New Roman"/>
                <w:b/>
                <w:bCs/>
                <w:sz w:val="21"/>
                <w:szCs w:val="21"/>
                <w:lang w:eastAsia="zh-CN"/>
              </w:rPr>
              <w:t>reading</w:t>
            </w:r>
            <w:r w:rsidRPr="00C210F5">
              <w:rPr>
                <w:rFonts w:ascii="Times New Roman" w:hAnsi="Times New Roman" w:cs="Times New Roman"/>
                <w:b/>
                <w:bCs/>
                <w:sz w:val="21"/>
                <w:szCs w:val="21"/>
                <w:lang w:eastAsia="zh-CN"/>
              </w:rPr>
              <w:t xml:space="preserve"> Case 2.2 “Rover.com”</w:t>
            </w:r>
            <w:r>
              <w:rPr>
                <w:rFonts w:ascii="Times New Roman" w:hAnsi="Times New Roman" w:cs="Times New Roman"/>
                <w:b/>
                <w:bCs/>
                <w:sz w:val="21"/>
                <w:szCs w:val="21"/>
                <w:lang w:eastAsia="zh-CN"/>
              </w:rPr>
              <w:t xml:space="preserve">, </w:t>
            </w:r>
            <w:r w:rsidRPr="00C210F5">
              <w:rPr>
                <w:rFonts w:ascii="Times New Roman" w:hAnsi="Times New Roman" w:cs="Times New Roman"/>
                <w:b/>
                <w:bCs/>
                <w:color w:val="000000"/>
              </w:rPr>
              <w:t>answer</w:t>
            </w:r>
            <w:r w:rsidRPr="00C210F5">
              <w:rPr>
                <w:rFonts w:ascii="Times New Roman" w:hAnsi="Times New Roman" w:cs="Times New Roman"/>
                <w:b/>
                <w:bCs/>
                <w:sz w:val="21"/>
                <w:szCs w:val="21"/>
                <w:lang w:eastAsia="zh-CN"/>
              </w:rPr>
              <w:t xml:space="preserve"> the assigned questions 2-35~2-37 in your group discussion. </w:t>
            </w:r>
          </w:p>
        </w:tc>
        <w:tc>
          <w:tcPr>
            <w:tcW w:w="3118" w:type="dxa"/>
          </w:tcPr>
          <w:p w14:paraId="3DD6856D" w14:textId="136D154B"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57248A">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/2</w:t>
            </w:r>
            <w:r w:rsidR="0057248A">
              <w:rPr>
                <w:rFonts w:ascii="Times New Roman" w:hAnsi="Times New Roman" w:cs="Times New Roman"/>
                <w:sz w:val="18"/>
                <w:szCs w:val="18"/>
                <w:lang w:eastAsia="zh-TW"/>
              </w:rPr>
              <w:t>7</w:t>
            </w:r>
            <w:r w:rsidRPr="002F36A3">
              <w:rPr>
                <w:rFonts w:ascii="Times New Roman" w:hAnsi="Times New Roman" w:cs="Times New Roman"/>
                <w:sz w:val="18"/>
                <w:szCs w:val="18"/>
                <w:lang w:eastAsia="zh-TW"/>
              </w:rPr>
              <w:t xml:space="preserve"> (Monday) to 11:59pm on </w:t>
            </w:r>
            <w:r w:rsidR="0057248A">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57248A">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(Saturday).</w:t>
            </w:r>
          </w:p>
          <w:p w14:paraId="69C97ABD" w14:textId="77777777" w:rsidR="00440D69" w:rsidRPr="002F36A3" w:rsidRDefault="00440D69" w:rsidP="00AF596D">
            <w:pPr>
              <w:rPr>
                <w:rFonts w:ascii="Times New Roman" w:hAnsi="Times New Roman" w:cs="Times New Roman"/>
                <w:sz w:val="18"/>
                <w:szCs w:val="18"/>
                <w:lang w:eastAsia="zh-TW"/>
              </w:rPr>
            </w:pPr>
          </w:p>
          <w:p w14:paraId="7176A42F" w14:textId="0F6B5450"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57248A">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/2</w:t>
            </w:r>
            <w:r w:rsidR="0057248A">
              <w:rPr>
                <w:rFonts w:ascii="Times New Roman" w:hAnsi="Times New Roman" w:cs="Times New Roman"/>
                <w:sz w:val="18"/>
                <w:szCs w:val="18"/>
                <w:lang w:eastAsia="zh-TW"/>
              </w:rPr>
              <w:t>9</w:t>
            </w:r>
            <w:r w:rsidRPr="002F36A3">
              <w:rPr>
                <w:rFonts w:ascii="Times New Roman" w:hAnsi="Times New Roman" w:cs="Times New Roman"/>
                <w:sz w:val="18"/>
                <w:szCs w:val="18"/>
                <w:lang w:eastAsia="zh-TW"/>
              </w:rPr>
              <w:t xml:space="preserve"> (Wednesday).</w:t>
            </w:r>
          </w:p>
        </w:tc>
      </w:tr>
      <w:tr w:rsidR="00440D69" w:rsidRPr="00314E62" w14:paraId="0DA681E7" w14:textId="77777777" w:rsidTr="00AF596D">
        <w:tc>
          <w:tcPr>
            <w:tcW w:w="1278" w:type="dxa"/>
            <w:vMerge w:val="restart"/>
          </w:tcPr>
          <w:p w14:paraId="751C6E73" w14:textId="4365AF99"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3</w:t>
            </w:r>
          </w:p>
        </w:tc>
        <w:tc>
          <w:tcPr>
            <w:tcW w:w="1574" w:type="dxa"/>
            <w:vMerge w:val="restart"/>
          </w:tcPr>
          <w:p w14:paraId="5EC62A09" w14:textId="7090602B"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2</w:t>
            </w:r>
            <w:r w:rsidR="00440D69" w:rsidRPr="00F82916">
              <w:rPr>
                <w:rFonts w:ascii="Times New Roman" w:hAnsi="Times New Roman" w:cs="Times New Roman"/>
                <w:lang w:eastAsia="zh-TW"/>
              </w:rPr>
              <w:t>/</w:t>
            </w:r>
            <w:r>
              <w:rPr>
                <w:rFonts w:ascii="Times New Roman" w:hAnsi="Times New Roman" w:cs="Times New Roman"/>
                <w:lang w:eastAsia="zh-TW"/>
              </w:rPr>
              <w:t>3</w:t>
            </w:r>
            <w:r w:rsidR="00440D69" w:rsidRPr="00F82916">
              <w:rPr>
                <w:rFonts w:ascii="Times New Roman" w:hAnsi="Times New Roman" w:cs="Times New Roman"/>
                <w:lang w:eastAsia="zh-TW"/>
              </w:rPr>
              <w:t>~</w:t>
            </w:r>
            <w:r>
              <w:rPr>
                <w:rFonts w:ascii="Times New Roman" w:hAnsi="Times New Roman" w:cs="Times New Roman"/>
                <w:lang w:eastAsia="zh-TW"/>
              </w:rPr>
              <w:t>2</w:t>
            </w:r>
            <w:r w:rsidR="00440D69" w:rsidRPr="00F82916">
              <w:rPr>
                <w:rFonts w:ascii="Times New Roman" w:hAnsi="Times New Roman" w:cs="Times New Roman"/>
                <w:lang w:eastAsia="zh-TW"/>
              </w:rPr>
              <w:t>/</w:t>
            </w:r>
            <w:r>
              <w:rPr>
                <w:rFonts w:ascii="Times New Roman" w:hAnsi="Times New Roman" w:cs="Times New Roman"/>
                <w:lang w:eastAsia="zh-TW"/>
              </w:rPr>
              <w:t>9</w:t>
            </w:r>
          </w:p>
        </w:tc>
        <w:tc>
          <w:tcPr>
            <w:tcW w:w="7179" w:type="dxa"/>
          </w:tcPr>
          <w:p w14:paraId="734789A3" w14:textId="6DD56FAC"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color w:val="000000"/>
              </w:rPr>
              <w:t>Ch 3</w:t>
            </w:r>
            <w:r>
              <w:rPr>
                <w:rFonts w:ascii="Times New Roman" w:hAnsi="Times New Roman" w:cs="Times New Roman"/>
                <w:color w:val="000000"/>
              </w:rPr>
              <w:t>: Feasibility Analysis</w:t>
            </w:r>
          </w:p>
        </w:tc>
        <w:tc>
          <w:tcPr>
            <w:tcW w:w="3118" w:type="dxa"/>
          </w:tcPr>
          <w:p w14:paraId="1A782169" w14:textId="6A3CCDE4"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B813B4">
              <w:rPr>
                <w:rFonts w:ascii="Times New Roman" w:hAnsi="Times New Roman" w:cs="Times New Roman"/>
                <w:sz w:val="18"/>
                <w:szCs w:val="18"/>
                <w:lang w:eastAsia="zh-TW"/>
              </w:rPr>
              <w:t>7</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2C493639" w14:textId="77777777" w:rsidTr="00AF596D">
        <w:tc>
          <w:tcPr>
            <w:tcW w:w="1278" w:type="dxa"/>
            <w:vMerge/>
          </w:tcPr>
          <w:p w14:paraId="47D23CB4" w14:textId="77777777" w:rsidR="00440D69" w:rsidRPr="00F82916" w:rsidRDefault="00440D69" w:rsidP="00AF596D">
            <w:pPr>
              <w:rPr>
                <w:rFonts w:ascii="Times New Roman" w:hAnsi="Times New Roman" w:cs="Times New Roman"/>
                <w:b/>
                <w:bCs/>
                <w:lang w:eastAsia="zh-TW"/>
              </w:rPr>
            </w:pPr>
          </w:p>
        </w:tc>
        <w:tc>
          <w:tcPr>
            <w:tcW w:w="1574" w:type="dxa"/>
            <w:vMerge/>
          </w:tcPr>
          <w:p w14:paraId="676FB1A9" w14:textId="77777777" w:rsidR="00440D69" w:rsidRPr="00F82916" w:rsidRDefault="00440D69" w:rsidP="00AF596D">
            <w:pPr>
              <w:rPr>
                <w:rFonts w:ascii="Times New Roman" w:hAnsi="Times New Roman" w:cs="Times New Roman"/>
                <w:lang w:eastAsia="zh-TW"/>
              </w:rPr>
            </w:pPr>
          </w:p>
        </w:tc>
        <w:tc>
          <w:tcPr>
            <w:tcW w:w="7179" w:type="dxa"/>
          </w:tcPr>
          <w:p w14:paraId="79CB9D53" w14:textId="2FFBD493" w:rsidR="00440D69" w:rsidRPr="002F36A3" w:rsidRDefault="00440D69" w:rsidP="00AF596D">
            <w:pPr>
              <w:adjustRightInd w:val="0"/>
              <w:rPr>
                <w:rFonts w:ascii="Times New Roman" w:hAnsi="Times New Roman" w:cs="Times New Roman"/>
                <w:sz w:val="21"/>
                <w:szCs w:val="21"/>
                <w:lang w:eastAsia="zh-CN"/>
              </w:rPr>
            </w:pPr>
            <w:r>
              <w:rPr>
                <w:rFonts w:ascii="Times New Roman" w:hAnsi="Times New Roman" w:cs="Times New Roman"/>
                <w:b/>
                <w:bCs/>
                <w:color w:val="000000"/>
              </w:rPr>
              <w:t xml:space="preserve">Please finish reading </w:t>
            </w:r>
            <w:r w:rsidRPr="00C210F5">
              <w:rPr>
                <w:rFonts w:ascii="Times New Roman" w:hAnsi="Times New Roman" w:cs="Times New Roman"/>
                <w:b/>
                <w:bCs/>
                <w:color w:val="000000"/>
              </w:rPr>
              <w:t>Case 3.1 “Something Borrowed”, answer questions 3-34~3-37</w:t>
            </w:r>
            <w:r>
              <w:rPr>
                <w:rFonts w:ascii="Times New Roman" w:hAnsi="Times New Roman" w:cs="Times New Roman"/>
                <w:b/>
                <w:bCs/>
                <w:color w:val="000000"/>
              </w:rPr>
              <w:t>,</w:t>
            </w:r>
            <w:r w:rsidRPr="00C210F5">
              <w:rPr>
                <w:rFonts w:ascii="Times New Roman" w:hAnsi="Times New Roman" w:cs="Times New Roman"/>
                <w:b/>
                <w:bCs/>
                <w:color w:val="000000"/>
              </w:rPr>
              <w:t xml:space="preserve"> </w:t>
            </w:r>
            <w:r>
              <w:rPr>
                <w:rFonts w:ascii="Times New Roman" w:hAnsi="Times New Roman" w:cs="Times New Roman"/>
                <w:b/>
                <w:bCs/>
                <w:color w:val="000000"/>
              </w:rPr>
              <w:t xml:space="preserve">and finish reading </w:t>
            </w:r>
            <w:r w:rsidRPr="00C210F5">
              <w:rPr>
                <w:rFonts w:ascii="Times New Roman" w:hAnsi="Times New Roman" w:cs="Times New Roman"/>
                <w:b/>
                <w:bCs/>
                <w:sz w:val="21"/>
                <w:szCs w:val="21"/>
                <w:lang w:eastAsia="zh-CN"/>
              </w:rPr>
              <w:t>the Case 3.2 “Embrace Infant Warmer”, answer questions 3-38~3-41</w:t>
            </w:r>
            <w:r>
              <w:rPr>
                <w:rFonts w:ascii="Times New Roman" w:hAnsi="Times New Roman" w:cs="Times New Roman"/>
                <w:b/>
                <w:bCs/>
                <w:sz w:val="21"/>
                <w:szCs w:val="21"/>
                <w:lang w:eastAsia="zh-CN"/>
              </w:rPr>
              <w:t xml:space="preserve">.  </w:t>
            </w:r>
          </w:p>
        </w:tc>
        <w:tc>
          <w:tcPr>
            <w:tcW w:w="3118" w:type="dxa"/>
          </w:tcPr>
          <w:p w14:paraId="135F82F3" w14:textId="0F06F49E"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B813B4">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 xml:space="preserve"> (Monday) to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B813B4">
              <w:rPr>
                <w:rFonts w:ascii="Times New Roman" w:hAnsi="Times New Roman" w:cs="Times New Roman"/>
                <w:sz w:val="18"/>
                <w:szCs w:val="18"/>
                <w:lang w:eastAsia="zh-TW"/>
              </w:rPr>
              <w:t>8</w:t>
            </w:r>
            <w:r w:rsidRPr="002F36A3">
              <w:rPr>
                <w:rFonts w:ascii="Times New Roman" w:hAnsi="Times New Roman" w:cs="Times New Roman"/>
                <w:sz w:val="18"/>
                <w:szCs w:val="18"/>
                <w:lang w:eastAsia="zh-TW"/>
              </w:rPr>
              <w:t xml:space="preserve"> (Saturday).</w:t>
            </w:r>
          </w:p>
          <w:p w14:paraId="522F5940" w14:textId="77777777" w:rsidR="00440D69" w:rsidRPr="002F36A3" w:rsidRDefault="00440D69" w:rsidP="00AF596D">
            <w:pPr>
              <w:rPr>
                <w:rFonts w:ascii="Times New Roman" w:hAnsi="Times New Roman" w:cs="Times New Roman"/>
                <w:sz w:val="18"/>
                <w:szCs w:val="18"/>
                <w:lang w:eastAsia="zh-TW"/>
              </w:rPr>
            </w:pPr>
          </w:p>
          <w:p w14:paraId="7D7FD632" w14:textId="3BAFD4C5"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B813B4">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 xml:space="preserve"> (Wednesday).</w:t>
            </w:r>
          </w:p>
        </w:tc>
      </w:tr>
      <w:tr w:rsidR="00440D69" w:rsidRPr="00314E62" w14:paraId="61414938" w14:textId="77777777" w:rsidTr="00AF596D">
        <w:tc>
          <w:tcPr>
            <w:tcW w:w="1278" w:type="dxa"/>
            <w:vMerge w:val="restart"/>
          </w:tcPr>
          <w:p w14:paraId="0FB1FE81" w14:textId="55258D9A"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4</w:t>
            </w:r>
          </w:p>
        </w:tc>
        <w:tc>
          <w:tcPr>
            <w:tcW w:w="1574" w:type="dxa"/>
            <w:vMerge w:val="restart"/>
          </w:tcPr>
          <w:p w14:paraId="3A7D4D84" w14:textId="2B38CCB3"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2</w:t>
            </w:r>
            <w:r w:rsidR="00440D69" w:rsidRPr="00F82916">
              <w:rPr>
                <w:rFonts w:ascii="Times New Roman" w:hAnsi="Times New Roman" w:cs="Times New Roman"/>
                <w:lang w:eastAsia="zh-TW"/>
              </w:rPr>
              <w:t>/</w:t>
            </w:r>
            <w:r>
              <w:rPr>
                <w:rFonts w:ascii="Times New Roman" w:hAnsi="Times New Roman" w:cs="Times New Roman"/>
                <w:lang w:eastAsia="zh-TW"/>
              </w:rPr>
              <w:t>10</w:t>
            </w:r>
            <w:r w:rsidR="00440D69" w:rsidRPr="00F82916">
              <w:rPr>
                <w:rFonts w:ascii="Times New Roman" w:hAnsi="Times New Roman" w:cs="Times New Roman"/>
                <w:lang w:eastAsia="zh-TW"/>
              </w:rPr>
              <w:t>~</w:t>
            </w:r>
            <w:r>
              <w:rPr>
                <w:rFonts w:ascii="Times New Roman" w:hAnsi="Times New Roman" w:cs="Times New Roman"/>
                <w:lang w:eastAsia="zh-TW"/>
              </w:rPr>
              <w:t>2</w:t>
            </w:r>
            <w:r w:rsidR="00440D69" w:rsidRPr="00F82916">
              <w:rPr>
                <w:rFonts w:ascii="Times New Roman" w:hAnsi="Times New Roman" w:cs="Times New Roman"/>
                <w:lang w:eastAsia="zh-TW"/>
              </w:rPr>
              <w:t>/1</w:t>
            </w:r>
            <w:r>
              <w:rPr>
                <w:rFonts w:ascii="Times New Roman" w:hAnsi="Times New Roman" w:cs="Times New Roman"/>
                <w:lang w:eastAsia="zh-TW"/>
              </w:rPr>
              <w:t>6</w:t>
            </w:r>
          </w:p>
        </w:tc>
        <w:tc>
          <w:tcPr>
            <w:tcW w:w="7179" w:type="dxa"/>
          </w:tcPr>
          <w:p w14:paraId="741392B2" w14:textId="06B3E0BA" w:rsidR="00440D69" w:rsidRPr="002F36A3" w:rsidRDefault="00440D69" w:rsidP="00AF596D">
            <w:pPr>
              <w:rPr>
                <w:rFonts w:ascii="Times New Roman" w:hAnsi="Times New Roman" w:cs="Times New Roman"/>
                <w:b/>
                <w:sz w:val="18"/>
                <w:szCs w:val="18"/>
                <w:lang w:eastAsia="zh-TW"/>
              </w:rPr>
            </w:pPr>
            <w:r w:rsidRPr="002F36A3">
              <w:rPr>
                <w:rFonts w:ascii="Times New Roman" w:hAnsi="Times New Roman" w:cs="Times New Roman"/>
              </w:rPr>
              <w:t>Ch</w:t>
            </w:r>
            <w:r w:rsidRPr="002F36A3">
              <w:rPr>
                <w:rFonts w:ascii="Times New Roman" w:hAnsi="Times New Roman" w:cs="Times New Roman"/>
                <w:lang w:eastAsia="zh-TW"/>
              </w:rPr>
              <w:t xml:space="preserve"> </w:t>
            </w:r>
            <w:r w:rsidRPr="002F36A3">
              <w:rPr>
                <w:rFonts w:ascii="Times New Roman" w:hAnsi="Times New Roman" w:cs="Times New Roman"/>
              </w:rPr>
              <w:t>4</w:t>
            </w:r>
            <w:r>
              <w:rPr>
                <w:rFonts w:ascii="Times New Roman" w:hAnsi="Times New Roman" w:cs="Times New Roman"/>
              </w:rPr>
              <w:t>: Developing an Effective Business Model</w:t>
            </w:r>
          </w:p>
        </w:tc>
        <w:tc>
          <w:tcPr>
            <w:tcW w:w="3118" w:type="dxa"/>
          </w:tcPr>
          <w:p w14:paraId="2DEFBD63" w14:textId="45790A8C"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596D02">
              <w:rPr>
                <w:rFonts w:ascii="Times New Roman" w:hAnsi="Times New Roman" w:cs="Times New Roman"/>
                <w:sz w:val="18"/>
                <w:szCs w:val="18"/>
                <w:lang w:eastAsia="zh-TW"/>
              </w:rPr>
              <w:t>1</w:t>
            </w:r>
            <w:r w:rsidR="00B813B4">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47314B11" w14:textId="77777777" w:rsidTr="00AF596D">
        <w:tc>
          <w:tcPr>
            <w:tcW w:w="1278" w:type="dxa"/>
            <w:vMerge/>
          </w:tcPr>
          <w:p w14:paraId="20A2C369" w14:textId="77777777" w:rsidR="00440D69" w:rsidRPr="00F82916" w:rsidRDefault="00440D69" w:rsidP="00AF596D">
            <w:pPr>
              <w:rPr>
                <w:rFonts w:ascii="Times New Roman" w:hAnsi="Times New Roman" w:cs="Times New Roman"/>
                <w:b/>
                <w:bCs/>
                <w:lang w:eastAsia="zh-TW"/>
              </w:rPr>
            </w:pPr>
          </w:p>
        </w:tc>
        <w:tc>
          <w:tcPr>
            <w:tcW w:w="1574" w:type="dxa"/>
            <w:vMerge/>
          </w:tcPr>
          <w:p w14:paraId="1F2F535C" w14:textId="77777777" w:rsidR="00440D69" w:rsidRPr="00F82916" w:rsidRDefault="00440D69" w:rsidP="00AF596D">
            <w:pPr>
              <w:rPr>
                <w:rFonts w:ascii="Times New Roman" w:hAnsi="Times New Roman" w:cs="Times New Roman"/>
              </w:rPr>
            </w:pPr>
          </w:p>
        </w:tc>
        <w:tc>
          <w:tcPr>
            <w:tcW w:w="7179" w:type="dxa"/>
          </w:tcPr>
          <w:p w14:paraId="2525B5BF" w14:textId="4D449344" w:rsidR="00440D69" w:rsidRPr="002F36A3" w:rsidRDefault="00440D69" w:rsidP="00AF596D">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sz w:val="21"/>
                <w:szCs w:val="21"/>
                <w:lang w:eastAsia="zh-CN"/>
              </w:rPr>
            </w:pPr>
            <w:r>
              <w:rPr>
                <w:rFonts w:ascii="Times New Roman" w:hAnsi="Times New Roman" w:cs="Times New Roman"/>
                <w:b/>
              </w:rPr>
              <w:t xml:space="preserve">Please finish reading </w:t>
            </w:r>
            <w:r w:rsidRPr="00F82916">
              <w:rPr>
                <w:rFonts w:ascii="Times New Roman" w:hAnsi="Times New Roman" w:cs="Times New Roman"/>
                <w:b/>
              </w:rPr>
              <w:t>Case 4.2 “TOMS’ One-for-One Business Model”, answer questions 4-38~4-41</w:t>
            </w:r>
            <w:r>
              <w:rPr>
                <w:rFonts w:ascii="Times New Roman" w:hAnsi="Times New Roman" w:cs="Times New Roman"/>
                <w:b/>
              </w:rPr>
              <w:t>.</w:t>
            </w:r>
          </w:p>
        </w:tc>
        <w:tc>
          <w:tcPr>
            <w:tcW w:w="3118" w:type="dxa"/>
          </w:tcPr>
          <w:p w14:paraId="32BA32F5" w14:textId="52066155"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B813B4">
              <w:rPr>
                <w:rFonts w:ascii="Times New Roman" w:hAnsi="Times New Roman" w:cs="Times New Roman"/>
                <w:sz w:val="18"/>
                <w:szCs w:val="18"/>
                <w:lang w:eastAsia="zh-TW"/>
              </w:rPr>
              <w:t>10</w:t>
            </w:r>
            <w:r w:rsidRPr="002F36A3">
              <w:rPr>
                <w:rFonts w:ascii="Times New Roman" w:hAnsi="Times New Roman" w:cs="Times New Roman"/>
                <w:sz w:val="18"/>
                <w:szCs w:val="18"/>
                <w:lang w:eastAsia="zh-TW"/>
              </w:rPr>
              <w:t xml:space="preserve"> (Monday) to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596D02">
              <w:rPr>
                <w:rFonts w:ascii="Times New Roman" w:hAnsi="Times New Roman" w:cs="Times New Roman"/>
                <w:sz w:val="18"/>
                <w:szCs w:val="18"/>
                <w:lang w:eastAsia="zh-TW"/>
              </w:rPr>
              <w:t>1</w:t>
            </w:r>
            <w:r w:rsidR="00B813B4">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 xml:space="preserve"> (Saturday).</w:t>
            </w:r>
          </w:p>
          <w:p w14:paraId="2C41C14A" w14:textId="77777777" w:rsidR="00440D69" w:rsidRPr="002F36A3" w:rsidRDefault="00440D69" w:rsidP="00AF596D">
            <w:pPr>
              <w:rPr>
                <w:rFonts w:ascii="Times New Roman" w:hAnsi="Times New Roman" w:cs="Times New Roman"/>
                <w:sz w:val="18"/>
                <w:szCs w:val="18"/>
                <w:lang w:eastAsia="zh-TW"/>
              </w:rPr>
            </w:pPr>
          </w:p>
          <w:p w14:paraId="71A0F704" w14:textId="33B17B60"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596D02">
              <w:rPr>
                <w:rFonts w:ascii="Times New Roman" w:hAnsi="Times New Roman" w:cs="Times New Roman"/>
                <w:sz w:val="18"/>
                <w:szCs w:val="18"/>
                <w:lang w:eastAsia="zh-TW"/>
              </w:rPr>
              <w:t>1</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(Wednesday).</w:t>
            </w:r>
          </w:p>
        </w:tc>
      </w:tr>
      <w:tr w:rsidR="00440D69" w:rsidRPr="00314E62" w14:paraId="05E4F7C1" w14:textId="77777777" w:rsidTr="00AF596D">
        <w:tc>
          <w:tcPr>
            <w:tcW w:w="1278" w:type="dxa"/>
            <w:vMerge w:val="restart"/>
          </w:tcPr>
          <w:p w14:paraId="49199355" w14:textId="16563807"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5</w:t>
            </w:r>
          </w:p>
        </w:tc>
        <w:tc>
          <w:tcPr>
            <w:tcW w:w="1574" w:type="dxa"/>
            <w:vMerge w:val="restart"/>
          </w:tcPr>
          <w:p w14:paraId="7535FAA5" w14:textId="4C6ECC30"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2</w:t>
            </w:r>
            <w:r w:rsidR="00440D69" w:rsidRPr="00F82916">
              <w:rPr>
                <w:rFonts w:ascii="Times New Roman" w:hAnsi="Times New Roman" w:cs="Times New Roman"/>
                <w:lang w:eastAsia="zh-TW"/>
              </w:rPr>
              <w:t>/1</w:t>
            </w:r>
            <w:r>
              <w:rPr>
                <w:rFonts w:ascii="Times New Roman" w:hAnsi="Times New Roman" w:cs="Times New Roman"/>
                <w:lang w:eastAsia="zh-TW"/>
              </w:rPr>
              <w:t>7</w:t>
            </w:r>
            <w:r w:rsidR="00440D69" w:rsidRPr="00F82916">
              <w:rPr>
                <w:rFonts w:ascii="Times New Roman" w:hAnsi="Times New Roman" w:cs="Times New Roman"/>
                <w:lang w:eastAsia="zh-TW"/>
              </w:rPr>
              <w:t>~</w:t>
            </w:r>
            <w:r>
              <w:rPr>
                <w:rFonts w:ascii="Times New Roman" w:hAnsi="Times New Roman" w:cs="Times New Roman"/>
                <w:lang w:eastAsia="zh-TW"/>
              </w:rPr>
              <w:t>2</w:t>
            </w:r>
            <w:r w:rsidR="00440D69" w:rsidRPr="00F82916">
              <w:rPr>
                <w:rFonts w:ascii="Times New Roman" w:hAnsi="Times New Roman" w:cs="Times New Roman"/>
                <w:lang w:eastAsia="zh-TW"/>
              </w:rPr>
              <w:t>/</w:t>
            </w:r>
            <w:r w:rsidR="00291796" w:rsidRPr="00291796">
              <w:rPr>
                <w:rFonts w:ascii="Times New Roman" w:hAnsi="Times New Roman" w:cs="Times New Roman" w:hint="eastAsia"/>
                <w:lang w:eastAsia="zh-TW"/>
              </w:rPr>
              <w:t>2</w:t>
            </w:r>
            <w:r>
              <w:rPr>
                <w:rFonts w:ascii="Times New Roman" w:hAnsi="Times New Roman" w:cs="Times New Roman"/>
                <w:lang w:eastAsia="zh-TW"/>
              </w:rPr>
              <w:t>3</w:t>
            </w:r>
          </w:p>
        </w:tc>
        <w:tc>
          <w:tcPr>
            <w:tcW w:w="7179" w:type="dxa"/>
          </w:tcPr>
          <w:p w14:paraId="32DD72D2" w14:textId="57174429"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rPr>
              <w:t>Ch</w:t>
            </w:r>
            <w:r w:rsidRPr="002F36A3">
              <w:rPr>
                <w:rFonts w:ascii="Times New Roman" w:hAnsi="Times New Roman" w:cs="Times New Roman"/>
                <w:lang w:eastAsia="zh-TW"/>
              </w:rPr>
              <w:t xml:space="preserve"> </w:t>
            </w:r>
            <w:r w:rsidRPr="002F36A3">
              <w:rPr>
                <w:rFonts w:ascii="Times New Roman" w:hAnsi="Times New Roman" w:cs="Times New Roman"/>
              </w:rPr>
              <w:t>5</w:t>
            </w:r>
            <w:r>
              <w:rPr>
                <w:rFonts w:ascii="Times New Roman" w:hAnsi="Times New Roman" w:cs="Times New Roman"/>
              </w:rPr>
              <w:t>: Industry and Competitor Analysis</w:t>
            </w:r>
          </w:p>
        </w:tc>
        <w:tc>
          <w:tcPr>
            <w:tcW w:w="3118" w:type="dxa"/>
          </w:tcPr>
          <w:p w14:paraId="748AA4E6" w14:textId="0C623B81" w:rsidR="00440D69" w:rsidRPr="002F36A3" w:rsidRDefault="00440D69" w:rsidP="00AF596D">
            <w:pPr>
              <w:rPr>
                <w:rFonts w:ascii="Times New Roman" w:hAnsi="Times New Roman" w:cs="Times New Roman"/>
                <w:sz w:val="18"/>
                <w:szCs w:val="18"/>
              </w:rPr>
            </w:pPr>
            <w:r w:rsidRPr="002F36A3">
              <w:rPr>
                <w:rFonts w:ascii="Times New Roman" w:hAnsi="Times New Roman" w:cs="Times New Roman"/>
                <w:sz w:val="18"/>
                <w:szCs w:val="18"/>
                <w:lang w:eastAsia="zh-TW"/>
              </w:rPr>
              <w:t xml:space="preserve">Session Survey (two pages max., double spaced, 12 font size) due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882EEB">
              <w:rPr>
                <w:rFonts w:ascii="Times New Roman" w:hAnsi="Times New Roman" w:cs="Times New Roman"/>
                <w:sz w:val="18"/>
                <w:szCs w:val="18"/>
                <w:lang w:eastAsia="zh-TW"/>
              </w:rPr>
              <w:t>2</w:t>
            </w:r>
            <w:r w:rsidR="00B813B4">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5C31C37B" w14:textId="77777777" w:rsidTr="00AF596D">
        <w:tc>
          <w:tcPr>
            <w:tcW w:w="1278" w:type="dxa"/>
            <w:vMerge/>
          </w:tcPr>
          <w:p w14:paraId="3C0165AE" w14:textId="77777777" w:rsidR="00440D69" w:rsidRPr="00F82916" w:rsidRDefault="00440D69" w:rsidP="00AF596D">
            <w:pPr>
              <w:rPr>
                <w:rFonts w:ascii="Times New Roman" w:hAnsi="Times New Roman" w:cs="Times New Roman"/>
                <w:b/>
                <w:bCs/>
                <w:lang w:eastAsia="zh-TW"/>
              </w:rPr>
            </w:pPr>
          </w:p>
        </w:tc>
        <w:tc>
          <w:tcPr>
            <w:tcW w:w="1574" w:type="dxa"/>
            <w:vMerge/>
          </w:tcPr>
          <w:p w14:paraId="1CA69164" w14:textId="77777777" w:rsidR="00440D69" w:rsidRPr="00F82916" w:rsidRDefault="00440D69" w:rsidP="00AF596D">
            <w:pPr>
              <w:rPr>
                <w:rFonts w:ascii="Times New Roman" w:hAnsi="Times New Roman" w:cs="Times New Roman"/>
              </w:rPr>
            </w:pPr>
          </w:p>
        </w:tc>
        <w:tc>
          <w:tcPr>
            <w:tcW w:w="7179" w:type="dxa"/>
          </w:tcPr>
          <w:p w14:paraId="3D246040" w14:textId="6228AB68" w:rsidR="00440D69" w:rsidRPr="002F36A3" w:rsidRDefault="00440D69" w:rsidP="00F82916">
            <w:pPr>
              <w:rPr>
                <w:rFonts w:ascii="Times New Roman" w:hAnsi="Times New Roman" w:cs="Times New Roman"/>
                <w:sz w:val="21"/>
                <w:szCs w:val="21"/>
                <w:lang w:eastAsia="zh-CN"/>
              </w:rPr>
            </w:pPr>
            <w:r>
              <w:rPr>
                <w:rFonts w:ascii="Times New Roman" w:hAnsi="Times New Roman" w:cs="Times New Roman"/>
                <w:b/>
              </w:rPr>
              <w:t xml:space="preserve">Please finish reading </w:t>
            </w:r>
            <w:r w:rsidRPr="00F82916">
              <w:rPr>
                <w:rFonts w:ascii="Times New Roman" w:eastAsia="PMingLiU" w:hAnsi="Times New Roman" w:cs="Times New Roman"/>
                <w:b/>
                <w:bCs/>
                <w:lang w:eastAsia="zh-TW"/>
              </w:rPr>
              <w:t>Case 5.2 “How Casper Wole up the ‘Sleepy’ Mattress Industry”, answer questions 5-45~5-48</w:t>
            </w:r>
            <w:r>
              <w:rPr>
                <w:rFonts w:ascii="Times New Roman" w:eastAsia="PMingLiU" w:hAnsi="Times New Roman" w:cs="Times New Roman"/>
                <w:b/>
                <w:bCs/>
                <w:lang w:eastAsia="zh-TW"/>
              </w:rPr>
              <w:t xml:space="preserve">. </w:t>
            </w:r>
          </w:p>
          <w:p w14:paraId="2C87FF78" w14:textId="55C24F69" w:rsidR="00440D69" w:rsidRPr="002F36A3" w:rsidRDefault="00440D69" w:rsidP="00AF596D">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sz w:val="21"/>
                <w:szCs w:val="21"/>
                <w:lang w:eastAsia="zh-CN"/>
              </w:rPr>
            </w:pPr>
          </w:p>
        </w:tc>
        <w:tc>
          <w:tcPr>
            <w:tcW w:w="3118" w:type="dxa"/>
          </w:tcPr>
          <w:p w14:paraId="78606EC4" w14:textId="1E3C7CD7"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882EEB">
              <w:rPr>
                <w:rFonts w:ascii="Times New Roman" w:hAnsi="Times New Roman" w:cs="Times New Roman"/>
                <w:sz w:val="18"/>
                <w:szCs w:val="18"/>
                <w:lang w:eastAsia="zh-TW"/>
              </w:rPr>
              <w:t>1</w:t>
            </w:r>
            <w:r w:rsidR="00B813B4">
              <w:rPr>
                <w:rFonts w:ascii="Times New Roman" w:hAnsi="Times New Roman" w:cs="Times New Roman"/>
                <w:sz w:val="18"/>
                <w:szCs w:val="18"/>
                <w:lang w:eastAsia="zh-TW"/>
              </w:rPr>
              <w:t>7</w:t>
            </w:r>
            <w:r w:rsidRPr="002F36A3">
              <w:rPr>
                <w:rFonts w:ascii="Times New Roman" w:hAnsi="Times New Roman" w:cs="Times New Roman"/>
                <w:sz w:val="18"/>
                <w:szCs w:val="18"/>
                <w:lang w:eastAsia="zh-TW"/>
              </w:rPr>
              <w:t xml:space="preserve"> (Monday) to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882EEB">
              <w:rPr>
                <w:rFonts w:ascii="Times New Roman" w:hAnsi="Times New Roman" w:cs="Times New Roman"/>
                <w:sz w:val="18"/>
                <w:szCs w:val="18"/>
                <w:lang w:eastAsia="zh-TW"/>
              </w:rPr>
              <w:t>2</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(Saturday).</w:t>
            </w:r>
          </w:p>
          <w:p w14:paraId="26863CAE" w14:textId="77777777" w:rsidR="00440D69" w:rsidRPr="002F36A3" w:rsidRDefault="00440D69" w:rsidP="00AF596D">
            <w:pPr>
              <w:rPr>
                <w:rFonts w:ascii="Times New Roman" w:hAnsi="Times New Roman" w:cs="Times New Roman"/>
                <w:sz w:val="18"/>
                <w:szCs w:val="18"/>
                <w:lang w:eastAsia="zh-TW"/>
              </w:rPr>
            </w:pPr>
          </w:p>
          <w:p w14:paraId="06D2B336" w14:textId="7BE47DA8"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B813B4">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882EEB">
              <w:rPr>
                <w:rFonts w:ascii="Times New Roman" w:hAnsi="Times New Roman" w:cs="Times New Roman"/>
                <w:sz w:val="18"/>
                <w:szCs w:val="18"/>
                <w:lang w:eastAsia="zh-TW"/>
              </w:rPr>
              <w:t>1</w:t>
            </w:r>
            <w:r w:rsidR="00B813B4">
              <w:rPr>
                <w:rFonts w:ascii="Times New Roman" w:hAnsi="Times New Roman" w:cs="Times New Roman"/>
                <w:sz w:val="18"/>
                <w:szCs w:val="18"/>
                <w:lang w:eastAsia="zh-TW"/>
              </w:rPr>
              <w:t>9</w:t>
            </w:r>
            <w:r w:rsidRPr="002F36A3">
              <w:rPr>
                <w:rFonts w:ascii="Times New Roman" w:hAnsi="Times New Roman" w:cs="Times New Roman"/>
                <w:sz w:val="18"/>
                <w:szCs w:val="18"/>
                <w:lang w:eastAsia="zh-TW"/>
              </w:rPr>
              <w:t xml:space="preserve"> (Wednesday).</w:t>
            </w:r>
          </w:p>
        </w:tc>
      </w:tr>
      <w:tr w:rsidR="00440D69" w:rsidRPr="00314E62" w14:paraId="68BCF23F" w14:textId="77777777" w:rsidTr="00AF596D">
        <w:tc>
          <w:tcPr>
            <w:tcW w:w="1278" w:type="dxa"/>
            <w:vMerge w:val="restart"/>
          </w:tcPr>
          <w:p w14:paraId="7C252D9B" w14:textId="71D5B226"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6</w:t>
            </w:r>
          </w:p>
        </w:tc>
        <w:tc>
          <w:tcPr>
            <w:tcW w:w="1574" w:type="dxa"/>
            <w:vMerge w:val="restart"/>
          </w:tcPr>
          <w:p w14:paraId="3953910A" w14:textId="3CFF8B87"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2</w:t>
            </w:r>
            <w:r w:rsidR="00440D69" w:rsidRPr="00F82916">
              <w:rPr>
                <w:rFonts w:ascii="Times New Roman" w:hAnsi="Times New Roman" w:cs="Times New Roman"/>
                <w:lang w:eastAsia="zh-TW"/>
              </w:rPr>
              <w:t>/</w:t>
            </w:r>
            <w:r w:rsidR="00291796" w:rsidRPr="00291796">
              <w:rPr>
                <w:rFonts w:ascii="Times New Roman" w:hAnsi="Times New Roman" w:cs="Times New Roman" w:hint="eastAsia"/>
                <w:lang w:eastAsia="zh-TW"/>
              </w:rPr>
              <w:t>2</w:t>
            </w: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3</w:t>
            </w:r>
            <w:r w:rsidR="00440D69" w:rsidRPr="00F82916">
              <w:rPr>
                <w:rFonts w:ascii="Times New Roman" w:hAnsi="Times New Roman" w:cs="Times New Roman"/>
                <w:lang w:eastAsia="zh-TW"/>
              </w:rPr>
              <w:t>/</w:t>
            </w:r>
            <w:r>
              <w:rPr>
                <w:rFonts w:ascii="Times New Roman" w:hAnsi="Times New Roman" w:cs="Times New Roman"/>
                <w:lang w:eastAsia="zh-TW"/>
              </w:rPr>
              <w:t>2</w:t>
            </w:r>
          </w:p>
        </w:tc>
        <w:tc>
          <w:tcPr>
            <w:tcW w:w="7179" w:type="dxa"/>
          </w:tcPr>
          <w:p w14:paraId="55EFFEAE" w14:textId="7DBB92C4" w:rsidR="00440D69" w:rsidRPr="002F36A3" w:rsidRDefault="00440D69" w:rsidP="00AF596D">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b/>
                <w:bCs/>
                <w:color w:val="000000"/>
              </w:rPr>
            </w:pPr>
            <w:r w:rsidRPr="002F36A3">
              <w:rPr>
                <w:rFonts w:ascii="Times New Roman" w:hAnsi="Times New Roman" w:cs="Times New Roman"/>
                <w:color w:val="000000"/>
              </w:rPr>
              <w:t>Ch 6</w:t>
            </w:r>
            <w:r>
              <w:rPr>
                <w:rFonts w:ascii="Times New Roman" w:hAnsi="Times New Roman" w:cs="Times New Roman"/>
                <w:color w:val="000000"/>
              </w:rPr>
              <w:t>: Writing a Business Plan</w:t>
            </w:r>
          </w:p>
        </w:tc>
        <w:tc>
          <w:tcPr>
            <w:tcW w:w="3118" w:type="dxa"/>
          </w:tcPr>
          <w:p w14:paraId="730A2F13" w14:textId="38538F79"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1C61BE">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882EEB">
              <w:rPr>
                <w:rFonts w:ascii="Times New Roman" w:hAnsi="Times New Roman" w:cs="Times New Roman"/>
                <w:sz w:val="18"/>
                <w:szCs w:val="18"/>
                <w:lang w:eastAsia="zh-TW"/>
              </w:rPr>
              <w:t>2</w:t>
            </w:r>
            <w:r w:rsidR="00446921">
              <w:rPr>
                <w:rFonts w:ascii="Times New Roman" w:hAnsi="Times New Roman" w:cs="Times New Roman"/>
                <w:sz w:val="18"/>
                <w:szCs w:val="18"/>
                <w:lang w:eastAsia="zh-TW"/>
              </w:rPr>
              <w:t>8</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54247761" w14:textId="77777777" w:rsidTr="00AF596D">
        <w:tc>
          <w:tcPr>
            <w:tcW w:w="1278" w:type="dxa"/>
            <w:vMerge/>
          </w:tcPr>
          <w:p w14:paraId="33A64EF4" w14:textId="77777777" w:rsidR="00440D69" w:rsidRPr="00F82916" w:rsidRDefault="00440D69" w:rsidP="00AF596D">
            <w:pPr>
              <w:rPr>
                <w:rFonts w:ascii="Times New Roman" w:hAnsi="Times New Roman" w:cs="Times New Roman"/>
                <w:b/>
                <w:bCs/>
                <w:lang w:eastAsia="zh-TW"/>
              </w:rPr>
            </w:pPr>
          </w:p>
        </w:tc>
        <w:tc>
          <w:tcPr>
            <w:tcW w:w="1574" w:type="dxa"/>
            <w:vMerge/>
          </w:tcPr>
          <w:p w14:paraId="0E2FA7FB" w14:textId="77777777" w:rsidR="00440D69" w:rsidRPr="00F82916" w:rsidRDefault="00440D69" w:rsidP="00AF596D">
            <w:pPr>
              <w:rPr>
                <w:rFonts w:ascii="Times New Roman" w:hAnsi="Times New Roman" w:cs="Times New Roman"/>
                <w:lang w:eastAsia="zh-TW"/>
              </w:rPr>
            </w:pPr>
          </w:p>
        </w:tc>
        <w:tc>
          <w:tcPr>
            <w:tcW w:w="7179" w:type="dxa"/>
          </w:tcPr>
          <w:p w14:paraId="554C0AA5" w14:textId="7BDBBFBF" w:rsidR="00440D69" w:rsidRPr="002F36A3" w:rsidRDefault="00440D69" w:rsidP="00F82916">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sz w:val="21"/>
                <w:szCs w:val="21"/>
                <w:lang w:eastAsia="zh-CN"/>
              </w:rPr>
            </w:pPr>
            <w:r>
              <w:rPr>
                <w:rFonts w:ascii="Times New Roman" w:hAnsi="Times New Roman" w:cs="Times New Roman"/>
                <w:b/>
                <w:bCs/>
                <w:color w:val="000000"/>
              </w:rPr>
              <w:t xml:space="preserve">Please finish reading </w:t>
            </w:r>
            <w:r w:rsidRPr="00F82916">
              <w:rPr>
                <w:rFonts w:ascii="Times New Roman" w:hAnsi="Times New Roman" w:cs="Times New Roman"/>
                <w:b/>
                <w:bCs/>
                <w:color w:val="000000"/>
              </w:rPr>
              <w:t>Case 6.1 “Birchbox: Leveraging the College Experience to Write a Business Plan and Launch a Growing Start-Up”, answer questions 6-34~6-37</w:t>
            </w:r>
            <w:r>
              <w:rPr>
                <w:rFonts w:ascii="Times New Roman" w:hAnsi="Times New Roman" w:cs="Times New Roman"/>
                <w:b/>
                <w:bCs/>
                <w:color w:val="000000"/>
              </w:rPr>
              <w:t xml:space="preserve">. </w:t>
            </w:r>
          </w:p>
          <w:p w14:paraId="4FBB0AA4" w14:textId="27D0F755" w:rsidR="00440D69" w:rsidRPr="002F36A3" w:rsidRDefault="00440D69" w:rsidP="00AF596D">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sz w:val="21"/>
                <w:szCs w:val="21"/>
                <w:lang w:eastAsia="zh-CN"/>
              </w:rPr>
            </w:pPr>
          </w:p>
        </w:tc>
        <w:tc>
          <w:tcPr>
            <w:tcW w:w="3118" w:type="dxa"/>
          </w:tcPr>
          <w:p w14:paraId="559411E4" w14:textId="2F4F839A"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446921">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w:t>
            </w:r>
            <w:r w:rsidR="00446921">
              <w:rPr>
                <w:rFonts w:ascii="Times New Roman" w:hAnsi="Times New Roman" w:cs="Times New Roman"/>
                <w:sz w:val="18"/>
                <w:szCs w:val="18"/>
                <w:lang w:eastAsia="zh-TW"/>
              </w:rPr>
              <w:t>24</w:t>
            </w:r>
            <w:r w:rsidRPr="002F36A3">
              <w:rPr>
                <w:rFonts w:ascii="Times New Roman" w:hAnsi="Times New Roman" w:cs="Times New Roman"/>
                <w:sz w:val="18"/>
                <w:szCs w:val="18"/>
                <w:lang w:eastAsia="zh-TW"/>
              </w:rPr>
              <w:t xml:space="preserve"> (Monday) to 11:59pm on </w:t>
            </w:r>
            <w:r w:rsidR="00446921">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(Saturday).</w:t>
            </w:r>
          </w:p>
          <w:p w14:paraId="2C7F2947" w14:textId="77777777" w:rsidR="00440D69" w:rsidRPr="002F36A3" w:rsidRDefault="00440D69" w:rsidP="00AF596D">
            <w:pPr>
              <w:rPr>
                <w:rFonts w:ascii="Times New Roman" w:hAnsi="Times New Roman" w:cs="Times New Roman"/>
                <w:sz w:val="18"/>
                <w:szCs w:val="18"/>
                <w:lang w:eastAsia="zh-TW"/>
              </w:rPr>
            </w:pPr>
          </w:p>
          <w:p w14:paraId="255F4D48" w14:textId="0CD47A35"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446921">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/2</w:t>
            </w:r>
            <w:r w:rsidR="00446921">
              <w:rPr>
                <w:rFonts w:ascii="Times New Roman" w:hAnsi="Times New Roman" w:cs="Times New Roman"/>
                <w:sz w:val="18"/>
                <w:szCs w:val="18"/>
                <w:lang w:eastAsia="zh-TW"/>
              </w:rPr>
              <w:t>6</w:t>
            </w:r>
            <w:r w:rsidRPr="002F36A3">
              <w:rPr>
                <w:rFonts w:ascii="Times New Roman" w:hAnsi="Times New Roman" w:cs="Times New Roman"/>
                <w:sz w:val="18"/>
                <w:szCs w:val="18"/>
                <w:lang w:eastAsia="zh-TW"/>
              </w:rPr>
              <w:t xml:space="preserve"> (Wednesday).</w:t>
            </w:r>
          </w:p>
        </w:tc>
      </w:tr>
      <w:tr w:rsidR="002F36A3" w:rsidRPr="00314E62" w14:paraId="22575E1F" w14:textId="77777777" w:rsidTr="00AF596D">
        <w:tc>
          <w:tcPr>
            <w:tcW w:w="1278" w:type="dxa"/>
          </w:tcPr>
          <w:p w14:paraId="1604B53C" w14:textId="2B879E44" w:rsidR="002F36A3" w:rsidRPr="00F82916" w:rsidRDefault="00344D1A" w:rsidP="00AF596D">
            <w:pPr>
              <w:rPr>
                <w:rFonts w:ascii="Times New Roman" w:hAnsi="Times New Roman" w:cs="Times New Roman"/>
                <w:b/>
                <w:bCs/>
                <w:highlight w:val="green"/>
                <w:lang w:eastAsia="zh-TW"/>
              </w:rPr>
            </w:pPr>
            <w:r>
              <w:rPr>
                <w:rFonts w:ascii="Times New Roman" w:hAnsi="Times New Roman" w:cs="Times New Roman"/>
                <w:b/>
                <w:bCs/>
                <w:highlight w:val="green"/>
                <w:lang w:eastAsia="zh-TW"/>
              </w:rPr>
              <w:t xml:space="preserve">Module </w:t>
            </w:r>
            <w:r w:rsidR="00DD4896">
              <w:rPr>
                <w:rFonts w:ascii="Times New Roman" w:hAnsi="Times New Roman" w:cs="Times New Roman"/>
                <w:b/>
                <w:bCs/>
                <w:highlight w:val="green"/>
                <w:lang w:eastAsia="zh-TW"/>
              </w:rPr>
              <w:t>7</w:t>
            </w:r>
          </w:p>
        </w:tc>
        <w:tc>
          <w:tcPr>
            <w:tcW w:w="1574" w:type="dxa"/>
          </w:tcPr>
          <w:p w14:paraId="4DA96EFA" w14:textId="4D46BE9C" w:rsidR="002F36A3" w:rsidRPr="00F82916" w:rsidRDefault="00D654D1" w:rsidP="00AF596D">
            <w:pPr>
              <w:rPr>
                <w:rFonts w:ascii="Times New Roman" w:hAnsi="Times New Roman" w:cs="Times New Roman"/>
                <w:b/>
                <w:bCs/>
                <w:highlight w:val="green"/>
                <w:lang w:eastAsia="zh-TW"/>
              </w:rPr>
            </w:pPr>
            <w:r>
              <w:rPr>
                <w:rFonts w:ascii="Times New Roman" w:hAnsi="Times New Roman" w:cs="Times New Roman"/>
                <w:b/>
                <w:bCs/>
                <w:highlight w:val="green"/>
                <w:lang w:eastAsia="zh-TW"/>
              </w:rPr>
              <w:t>3</w:t>
            </w:r>
            <w:r w:rsidR="002F36A3" w:rsidRPr="00F82916">
              <w:rPr>
                <w:rFonts w:ascii="Times New Roman" w:hAnsi="Times New Roman" w:cs="Times New Roman"/>
                <w:b/>
                <w:bCs/>
                <w:highlight w:val="green"/>
                <w:lang w:eastAsia="zh-TW"/>
              </w:rPr>
              <w:t>/</w:t>
            </w:r>
            <w:r>
              <w:rPr>
                <w:rFonts w:ascii="Times New Roman" w:hAnsi="Times New Roman" w:cs="Times New Roman"/>
                <w:b/>
                <w:bCs/>
                <w:highlight w:val="green"/>
                <w:lang w:eastAsia="zh-TW"/>
              </w:rPr>
              <w:t>3</w:t>
            </w:r>
            <w:r w:rsidR="002F36A3" w:rsidRPr="00F82916">
              <w:rPr>
                <w:rFonts w:ascii="Times New Roman" w:hAnsi="Times New Roman" w:cs="Times New Roman"/>
                <w:b/>
                <w:bCs/>
                <w:highlight w:val="green"/>
                <w:lang w:eastAsia="zh-TW"/>
              </w:rPr>
              <w:t>~</w:t>
            </w:r>
            <w:r>
              <w:rPr>
                <w:rFonts w:ascii="Times New Roman" w:hAnsi="Times New Roman" w:cs="Times New Roman"/>
                <w:b/>
                <w:bCs/>
                <w:highlight w:val="green"/>
                <w:lang w:eastAsia="zh-TW"/>
              </w:rPr>
              <w:t>3</w:t>
            </w:r>
            <w:r w:rsidR="002F36A3" w:rsidRPr="00F82916">
              <w:rPr>
                <w:rFonts w:ascii="Times New Roman" w:hAnsi="Times New Roman" w:cs="Times New Roman"/>
                <w:b/>
                <w:bCs/>
                <w:highlight w:val="green"/>
                <w:lang w:eastAsia="zh-TW"/>
              </w:rPr>
              <w:t>/</w:t>
            </w:r>
            <w:r w:rsidR="00446921">
              <w:rPr>
                <w:rFonts w:ascii="Times New Roman" w:hAnsi="Times New Roman" w:cs="Times New Roman"/>
                <w:b/>
                <w:bCs/>
                <w:highlight w:val="green"/>
                <w:lang w:eastAsia="zh-TW"/>
              </w:rPr>
              <w:t>9</w:t>
            </w:r>
          </w:p>
        </w:tc>
        <w:tc>
          <w:tcPr>
            <w:tcW w:w="7179" w:type="dxa"/>
          </w:tcPr>
          <w:p w14:paraId="78133ECA" w14:textId="77777777" w:rsidR="002F36A3" w:rsidRPr="002F36A3" w:rsidRDefault="002F36A3" w:rsidP="00AF596D">
            <w:pPr>
              <w:tabs>
                <w:tab w:val="left" w:pos="360"/>
                <w:tab w:val="left" w:pos="720"/>
                <w:tab w:val="left" w:pos="1080"/>
                <w:tab w:val="left" w:pos="1440"/>
                <w:tab w:val="left" w:pos="1800"/>
                <w:tab w:val="left" w:pos="2160"/>
              </w:tabs>
              <w:adjustRightInd w:val="0"/>
              <w:spacing w:line="240" w:lineRule="atLeast"/>
              <w:rPr>
                <w:rFonts w:ascii="Times New Roman" w:hAnsi="Times New Roman" w:cs="Times New Roman"/>
                <w:b/>
                <w:bCs/>
                <w:color w:val="000000"/>
                <w:highlight w:val="green"/>
              </w:rPr>
            </w:pPr>
            <w:r w:rsidRPr="002F36A3">
              <w:rPr>
                <w:rFonts w:ascii="Times New Roman" w:hAnsi="Times New Roman" w:cs="Times New Roman"/>
                <w:b/>
                <w:bCs/>
                <w:color w:val="000000"/>
                <w:highlight w:val="green"/>
              </w:rPr>
              <w:t>Online Exam 1: Ch 1-6</w:t>
            </w:r>
          </w:p>
        </w:tc>
        <w:tc>
          <w:tcPr>
            <w:tcW w:w="3118" w:type="dxa"/>
          </w:tcPr>
          <w:p w14:paraId="6C486E05" w14:textId="2F073D8E" w:rsidR="002F36A3" w:rsidRDefault="002F36A3" w:rsidP="00AF596D">
            <w:pPr>
              <w:rPr>
                <w:rFonts w:ascii="Times New Roman" w:hAnsi="Times New Roman" w:cs="Times New Roman"/>
                <w:sz w:val="18"/>
                <w:szCs w:val="18"/>
                <w:lang w:eastAsia="zh-TW"/>
              </w:rPr>
            </w:pPr>
            <w:r w:rsidRPr="00EB6F43">
              <w:rPr>
                <w:rFonts w:ascii="Times New Roman" w:hAnsi="Times New Roman" w:cs="Times New Roman"/>
                <w:sz w:val="18"/>
                <w:szCs w:val="18"/>
                <w:highlight w:val="green"/>
                <w:lang w:eastAsia="zh-TW"/>
              </w:rPr>
              <w:t>Online Exam 1 opens between 7:00am on Monday (</w:t>
            </w:r>
            <w:r w:rsidR="00446921" w:rsidRPr="00EB6F43">
              <w:rPr>
                <w:rFonts w:ascii="Times New Roman" w:hAnsi="Times New Roman" w:cs="Times New Roman"/>
                <w:sz w:val="18"/>
                <w:szCs w:val="18"/>
                <w:highlight w:val="green"/>
                <w:lang w:eastAsia="zh-TW"/>
              </w:rPr>
              <w:t>3</w:t>
            </w:r>
            <w:r w:rsidRPr="00EB6F43">
              <w:rPr>
                <w:rFonts w:ascii="Times New Roman" w:hAnsi="Times New Roman" w:cs="Times New Roman"/>
                <w:sz w:val="18"/>
                <w:szCs w:val="18"/>
                <w:highlight w:val="green"/>
                <w:lang w:eastAsia="zh-TW"/>
              </w:rPr>
              <w:t>/</w:t>
            </w:r>
            <w:r w:rsidR="00871666" w:rsidRPr="00EB6F43">
              <w:rPr>
                <w:rFonts w:ascii="Times New Roman" w:hAnsi="Times New Roman" w:cs="Times New Roman"/>
                <w:sz w:val="18"/>
                <w:szCs w:val="18"/>
                <w:highlight w:val="green"/>
                <w:lang w:eastAsia="zh-TW"/>
              </w:rPr>
              <w:t>3</w:t>
            </w:r>
            <w:r w:rsidRPr="00EB6F43">
              <w:rPr>
                <w:rFonts w:ascii="Times New Roman" w:hAnsi="Times New Roman" w:cs="Times New Roman"/>
                <w:sz w:val="18"/>
                <w:szCs w:val="18"/>
                <w:highlight w:val="green"/>
                <w:lang w:eastAsia="zh-TW"/>
              </w:rPr>
              <w:t xml:space="preserve">) and 11:59pm on </w:t>
            </w:r>
            <w:r w:rsidR="00617170" w:rsidRPr="00EB6F43">
              <w:rPr>
                <w:rFonts w:ascii="Times New Roman" w:hAnsi="Times New Roman" w:cs="Times New Roman"/>
                <w:sz w:val="18"/>
                <w:szCs w:val="18"/>
                <w:highlight w:val="green"/>
                <w:lang w:eastAsia="zh-TW"/>
              </w:rPr>
              <w:t>Friday</w:t>
            </w:r>
            <w:r w:rsidRPr="00EB6F43">
              <w:rPr>
                <w:rFonts w:ascii="Times New Roman" w:hAnsi="Times New Roman" w:cs="Times New Roman"/>
                <w:sz w:val="18"/>
                <w:szCs w:val="18"/>
                <w:highlight w:val="green"/>
                <w:lang w:eastAsia="zh-TW"/>
              </w:rPr>
              <w:t xml:space="preserve"> (</w:t>
            </w:r>
            <w:r w:rsidR="00446921" w:rsidRPr="00EB6F43">
              <w:rPr>
                <w:rFonts w:ascii="Times New Roman" w:hAnsi="Times New Roman" w:cs="Times New Roman"/>
                <w:sz w:val="18"/>
                <w:szCs w:val="18"/>
                <w:highlight w:val="green"/>
                <w:lang w:eastAsia="zh-TW"/>
              </w:rPr>
              <w:t>3</w:t>
            </w:r>
            <w:r w:rsidRPr="00EB6F43">
              <w:rPr>
                <w:rFonts w:ascii="Times New Roman" w:hAnsi="Times New Roman" w:cs="Times New Roman"/>
                <w:sz w:val="18"/>
                <w:szCs w:val="18"/>
                <w:highlight w:val="green"/>
                <w:lang w:eastAsia="zh-TW"/>
              </w:rPr>
              <w:t>/</w:t>
            </w:r>
            <w:r w:rsidR="00446921" w:rsidRPr="00EB6F43">
              <w:rPr>
                <w:rFonts w:ascii="Times New Roman" w:hAnsi="Times New Roman" w:cs="Times New Roman"/>
                <w:sz w:val="18"/>
                <w:szCs w:val="18"/>
                <w:highlight w:val="green"/>
                <w:lang w:eastAsia="zh-TW"/>
              </w:rPr>
              <w:t>7</w:t>
            </w:r>
            <w:r w:rsidRPr="00EB6F43">
              <w:rPr>
                <w:rFonts w:ascii="Times New Roman" w:hAnsi="Times New Roman" w:cs="Times New Roman"/>
                <w:sz w:val="18"/>
                <w:szCs w:val="18"/>
                <w:highlight w:val="green"/>
                <w:lang w:eastAsia="zh-TW"/>
              </w:rPr>
              <w:t xml:space="preserve">). </w:t>
            </w:r>
            <w:r w:rsidR="00455EDF" w:rsidRPr="00EB6F43">
              <w:rPr>
                <w:rFonts w:ascii="Times New Roman" w:hAnsi="Times New Roman" w:cs="Times New Roman"/>
                <w:sz w:val="18"/>
                <w:szCs w:val="18"/>
                <w:highlight w:val="green"/>
                <w:lang w:eastAsia="zh-TW"/>
              </w:rPr>
              <w:t>You could consult the textbook and the slides. But you MUST do individual work.</w:t>
            </w:r>
            <w:r w:rsidR="00455EDF">
              <w:rPr>
                <w:rFonts w:ascii="Times New Roman" w:hAnsi="Times New Roman" w:cs="Times New Roman"/>
                <w:sz w:val="18"/>
                <w:szCs w:val="18"/>
                <w:lang w:eastAsia="zh-TW"/>
              </w:rPr>
              <w:t xml:space="preserve"> </w:t>
            </w:r>
          </w:p>
          <w:p w14:paraId="0830C01F" w14:textId="77777777" w:rsidR="00E9606C" w:rsidRDefault="00E9606C" w:rsidP="00AF596D">
            <w:pPr>
              <w:rPr>
                <w:rFonts w:ascii="Times New Roman" w:hAnsi="Times New Roman" w:cs="Times New Roman"/>
                <w:sz w:val="18"/>
                <w:szCs w:val="18"/>
                <w:highlight w:val="green"/>
                <w:lang w:eastAsia="zh-TW"/>
              </w:rPr>
            </w:pPr>
          </w:p>
          <w:p w14:paraId="155CC0A6" w14:textId="71F2C880" w:rsidR="00E9606C" w:rsidRPr="00E9606C" w:rsidRDefault="00E9606C" w:rsidP="00AF596D">
            <w:pPr>
              <w:rPr>
                <w:rFonts w:ascii="Times New Roman" w:hAnsi="Times New Roman" w:cs="Times New Roman"/>
                <w:b/>
                <w:bCs/>
                <w:sz w:val="18"/>
                <w:szCs w:val="18"/>
                <w:highlight w:val="green"/>
                <w:lang w:eastAsia="zh-TW"/>
              </w:rPr>
            </w:pPr>
            <w:r w:rsidRPr="00E9606C">
              <w:rPr>
                <w:rFonts w:ascii="Times New Roman" w:hAnsi="Times New Roman" w:cs="Times New Roman"/>
                <w:b/>
                <w:bCs/>
                <w:sz w:val="18"/>
                <w:szCs w:val="18"/>
                <w:highlight w:val="green"/>
                <w:lang w:eastAsia="zh-TW"/>
              </w:rPr>
              <w:t xml:space="preserve">Mid-term progress survey is due at 11:59pm on </w:t>
            </w:r>
            <w:r>
              <w:rPr>
                <w:rFonts w:ascii="Times New Roman" w:hAnsi="Times New Roman" w:cs="Times New Roman"/>
                <w:b/>
                <w:bCs/>
                <w:sz w:val="18"/>
                <w:szCs w:val="18"/>
                <w:highlight w:val="green"/>
                <w:lang w:eastAsia="zh-TW"/>
              </w:rPr>
              <w:t>Saturday</w:t>
            </w:r>
            <w:r w:rsidRPr="00E9606C">
              <w:rPr>
                <w:rFonts w:ascii="Times New Roman" w:hAnsi="Times New Roman" w:cs="Times New Roman"/>
                <w:b/>
                <w:bCs/>
                <w:sz w:val="18"/>
                <w:szCs w:val="18"/>
                <w:highlight w:val="green"/>
                <w:lang w:eastAsia="zh-TW"/>
              </w:rPr>
              <w:t xml:space="preserve"> (</w:t>
            </w:r>
            <w:r w:rsidR="00446921">
              <w:rPr>
                <w:rFonts w:ascii="Times New Roman" w:hAnsi="Times New Roman" w:cs="Times New Roman"/>
                <w:b/>
                <w:bCs/>
                <w:sz w:val="18"/>
                <w:szCs w:val="18"/>
                <w:highlight w:val="green"/>
                <w:lang w:eastAsia="zh-TW"/>
              </w:rPr>
              <w:t>3</w:t>
            </w:r>
            <w:r w:rsidRPr="00E9606C">
              <w:rPr>
                <w:rFonts w:ascii="Times New Roman" w:hAnsi="Times New Roman" w:cs="Times New Roman"/>
                <w:b/>
                <w:bCs/>
                <w:sz w:val="18"/>
                <w:szCs w:val="18"/>
                <w:highlight w:val="green"/>
                <w:lang w:eastAsia="zh-TW"/>
              </w:rPr>
              <w:t>/</w:t>
            </w:r>
            <w:r w:rsidR="00446921">
              <w:rPr>
                <w:rFonts w:ascii="Times New Roman" w:hAnsi="Times New Roman" w:cs="Times New Roman"/>
                <w:b/>
                <w:bCs/>
                <w:sz w:val="18"/>
                <w:szCs w:val="18"/>
                <w:highlight w:val="green"/>
                <w:lang w:eastAsia="zh-TW"/>
              </w:rPr>
              <w:t>8</w:t>
            </w:r>
            <w:r w:rsidRPr="00E9606C">
              <w:rPr>
                <w:rFonts w:ascii="Times New Roman" w:hAnsi="Times New Roman" w:cs="Times New Roman"/>
                <w:b/>
                <w:bCs/>
                <w:sz w:val="18"/>
                <w:szCs w:val="18"/>
                <w:highlight w:val="green"/>
                <w:lang w:eastAsia="zh-TW"/>
              </w:rPr>
              <w:t>)</w:t>
            </w:r>
            <w:r>
              <w:rPr>
                <w:rFonts w:ascii="Times New Roman" w:hAnsi="Times New Roman" w:cs="Times New Roman"/>
                <w:b/>
                <w:bCs/>
                <w:sz w:val="18"/>
                <w:szCs w:val="18"/>
                <w:highlight w:val="green"/>
                <w:lang w:eastAsia="zh-TW"/>
              </w:rPr>
              <w:t xml:space="preserve">, one extra point will be added to your final grade if you submit it by the deadline, any late submissions will not be accepted. </w:t>
            </w:r>
          </w:p>
        </w:tc>
      </w:tr>
      <w:tr w:rsidR="00440D69" w:rsidRPr="00314E62" w14:paraId="0ACB7654" w14:textId="77777777" w:rsidTr="00AF596D">
        <w:tc>
          <w:tcPr>
            <w:tcW w:w="1278" w:type="dxa"/>
            <w:vMerge w:val="restart"/>
          </w:tcPr>
          <w:p w14:paraId="0CC29F7C" w14:textId="08352EB0"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8</w:t>
            </w:r>
          </w:p>
        </w:tc>
        <w:tc>
          <w:tcPr>
            <w:tcW w:w="1574" w:type="dxa"/>
            <w:vMerge w:val="restart"/>
          </w:tcPr>
          <w:p w14:paraId="216D11D2" w14:textId="4E829AE9" w:rsidR="00440D69" w:rsidRPr="00A168A6" w:rsidRDefault="00D654D1" w:rsidP="00AF596D">
            <w:pPr>
              <w:rPr>
                <w:rFonts w:ascii="Times New Roman" w:eastAsiaTheme="minorEastAsia" w:hAnsi="Times New Roman" w:cs="Times New Roman"/>
                <w:lang w:eastAsia="zh-CN"/>
              </w:rPr>
            </w:pPr>
            <w:r>
              <w:rPr>
                <w:rFonts w:ascii="Times New Roman" w:hAnsi="Times New Roman" w:cs="Times New Roman"/>
                <w:lang w:eastAsia="zh-TW"/>
              </w:rPr>
              <w:t>3</w:t>
            </w:r>
            <w:r w:rsidR="00440D69" w:rsidRPr="00F82916">
              <w:rPr>
                <w:rFonts w:ascii="Times New Roman" w:hAnsi="Times New Roman" w:cs="Times New Roman"/>
                <w:lang w:eastAsia="zh-TW"/>
              </w:rPr>
              <w:t>/</w:t>
            </w:r>
            <w:r>
              <w:rPr>
                <w:rFonts w:ascii="Times New Roman" w:hAnsi="Times New Roman" w:cs="Times New Roman"/>
                <w:lang w:eastAsia="zh-TW"/>
              </w:rPr>
              <w:t>10</w:t>
            </w:r>
            <w:r w:rsidR="00440D69" w:rsidRPr="00F82916">
              <w:rPr>
                <w:rFonts w:ascii="Times New Roman" w:hAnsi="Times New Roman" w:cs="Times New Roman"/>
                <w:lang w:eastAsia="zh-TW"/>
              </w:rPr>
              <w:t>~</w:t>
            </w:r>
            <w:r>
              <w:rPr>
                <w:rFonts w:ascii="Times New Roman" w:hAnsi="Times New Roman" w:cs="Times New Roman"/>
                <w:lang w:eastAsia="zh-TW"/>
              </w:rPr>
              <w:t>3</w:t>
            </w:r>
            <w:r w:rsidR="00440D69" w:rsidRPr="00F82916">
              <w:rPr>
                <w:rFonts w:ascii="Times New Roman" w:hAnsi="Times New Roman" w:cs="Times New Roman"/>
                <w:lang w:eastAsia="zh-TW"/>
              </w:rPr>
              <w:t>/</w:t>
            </w:r>
            <w:r w:rsidR="00A168A6">
              <w:rPr>
                <w:rFonts w:ascii="Times New Roman" w:hAnsi="Times New Roman" w:cs="Times New Roman"/>
                <w:lang w:eastAsia="zh-TW"/>
              </w:rPr>
              <w:t>1</w:t>
            </w:r>
            <w:r>
              <w:rPr>
                <w:rFonts w:ascii="Times New Roman" w:hAnsi="Times New Roman" w:cs="Times New Roman"/>
                <w:lang w:eastAsia="zh-TW"/>
              </w:rPr>
              <w:t>6</w:t>
            </w:r>
          </w:p>
        </w:tc>
        <w:tc>
          <w:tcPr>
            <w:tcW w:w="7179" w:type="dxa"/>
          </w:tcPr>
          <w:p w14:paraId="70515A7C" w14:textId="66789106" w:rsidR="00440D69" w:rsidRPr="002F36A3" w:rsidRDefault="00440D69" w:rsidP="00AF596D">
            <w:pPr>
              <w:rPr>
                <w:rFonts w:ascii="Times New Roman" w:hAnsi="Times New Roman" w:cs="Times New Roman"/>
                <w:color w:val="000000"/>
              </w:rPr>
            </w:pPr>
            <w:r w:rsidRPr="002F36A3">
              <w:rPr>
                <w:rFonts w:ascii="Times New Roman" w:hAnsi="Times New Roman" w:cs="Times New Roman"/>
                <w:color w:val="000000"/>
              </w:rPr>
              <w:t xml:space="preserve">Ch </w:t>
            </w:r>
            <w:r>
              <w:rPr>
                <w:rFonts w:ascii="Times New Roman" w:hAnsi="Times New Roman" w:cs="Times New Roman"/>
                <w:color w:val="000000"/>
              </w:rPr>
              <w:t>7: Preparing the Proper Ethical and Legal Foundation</w:t>
            </w:r>
          </w:p>
        </w:tc>
        <w:tc>
          <w:tcPr>
            <w:tcW w:w="3118" w:type="dxa"/>
          </w:tcPr>
          <w:p w14:paraId="7C0945E6" w14:textId="3B849D16" w:rsidR="00440D69" w:rsidRPr="00E02E2A"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871666">
              <w:rPr>
                <w:rFonts w:ascii="Times New Roman" w:hAnsi="Times New Roman" w:cs="Times New Roman"/>
                <w:sz w:val="18"/>
                <w:szCs w:val="18"/>
                <w:lang w:eastAsia="zh-TW"/>
              </w:rPr>
              <w:t>1</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3F06A4CB" w14:textId="77777777" w:rsidTr="00AF596D">
        <w:tc>
          <w:tcPr>
            <w:tcW w:w="1278" w:type="dxa"/>
            <w:vMerge/>
          </w:tcPr>
          <w:p w14:paraId="3A872C0A" w14:textId="77777777" w:rsidR="00440D69" w:rsidRPr="00F82916" w:rsidRDefault="00440D69" w:rsidP="00AF596D">
            <w:pPr>
              <w:rPr>
                <w:rFonts w:ascii="Times New Roman" w:hAnsi="Times New Roman" w:cs="Times New Roman"/>
                <w:b/>
                <w:bCs/>
                <w:lang w:eastAsia="zh-TW"/>
              </w:rPr>
            </w:pPr>
          </w:p>
        </w:tc>
        <w:tc>
          <w:tcPr>
            <w:tcW w:w="1574" w:type="dxa"/>
            <w:vMerge/>
          </w:tcPr>
          <w:p w14:paraId="6EB145F6" w14:textId="77777777" w:rsidR="00440D69" w:rsidRPr="00F82916" w:rsidRDefault="00440D69" w:rsidP="00AF596D">
            <w:pPr>
              <w:rPr>
                <w:rFonts w:ascii="Times New Roman" w:hAnsi="Times New Roman" w:cs="Times New Roman"/>
              </w:rPr>
            </w:pPr>
          </w:p>
        </w:tc>
        <w:tc>
          <w:tcPr>
            <w:tcW w:w="7179" w:type="dxa"/>
          </w:tcPr>
          <w:p w14:paraId="4A5C610C" w14:textId="2A37DDB1" w:rsidR="00440D69" w:rsidRPr="002F36A3" w:rsidRDefault="00440D69" w:rsidP="00AF596D">
            <w:pPr>
              <w:rPr>
                <w:rFonts w:ascii="Times New Roman" w:hAnsi="Times New Roman" w:cs="Times New Roman"/>
                <w:b/>
              </w:rPr>
            </w:pPr>
            <w:r>
              <w:rPr>
                <w:rFonts w:ascii="Times New Roman" w:hAnsi="Times New Roman" w:cs="Times New Roman"/>
                <w:b/>
              </w:rPr>
              <w:t xml:space="preserve">Please finish reading </w:t>
            </w:r>
            <w:r w:rsidRPr="00F82916">
              <w:rPr>
                <w:rFonts w:ascii="Times New Roman" w:hAnsi="Times New Roman" w:cs="Times New Roman"/>
                <w:b/>
              </w:rPr>
              <w:t>Case 7.1 “Prepare a Proper Legal Foundation: A Start-Up Fable”, answer questions 7-39~7-42</w:t>
            </w:r>
            <w:r>
              <w:rPr>
                <w:rFonts w:ascii="Times New Roman" w:hAnsi="Times New Roman" w:cs="Times New Roman"/>
                <w:b/>
              </w:rPr>
              <w:t xml:space="preserve">, and </w:t>
            </w:r>
            <w:r w:rsidRPr="00F82916">
              <w:rPr>
                <w:rFonts w:ascii="Times New Roman" w:hAnsi="Times New Roman" w:cs="Times New Roman"/>
                <w:b/>
              </w:rPr>
              <w:t>Case 7.2 “Peloton Cycle and DonorsChoose: How For-Profit and Nonprofit Start-Ups Build Credibility and Trust”, answer questions 7-44~7-47</w:t>
            </w:r>
            <w:r>
              <w:rPr>
                <w:rFonts w:ascii="Times New Roman" w:hAnsi="Times New Roman" w:cs="Times New Roman"/>
                <w:b/>
              </w:rPr>
              <w:t xml:space="preserve">. </w:t>
            </w:r>
          </w:p>
        </w:tc>
        <w:tc>
          <w:tcPr>
            <w:tcW w:w="3118" w:type="dxa"/>
          </w:tcPr>
          <w:p w14:paraId="5503DDBA" w14:textId="3AA0356F"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10</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15</w:t>
            </w:r>
            <w:r w:rsidRPr="002F36A3">
              <w:rPr>
                <w:rFonts w:ascii="Times New Roman" w:hAnsi="Times New Roman" w:cs="Times New Roman"/>
                <w:sz w:val="18"/>
                <w:szCs w:val="18"/>
                <w:lang w:eastAsia="zh-TW"/>
              </w:rPr>
              <w:t xml:space="preserve"> (Saturday).</w:t>
            </w:r>
          </w:p>
          <w:p w14:paraId="105E16A5" w14:textId="77777777" w:rsidR="00440D69" w:rsidRPr="002F36A3" w:rsidRDefault="00440D69" w:rsidP="00AF596D">
            <w:pPr>
              <w:rPr>
                <w:rFonts w:ascii="Times New Roman" w:hAnsi="Times New Roman" w:cs="Times New Roman"/>
                <w:sz w:val="18"/>
                <w:szCs w:val="18"/>
                <w:lang w:eastAsia="zh-TW"/>
              </w:rPr>
            </w:pPr>
          </w:p>
          <w:p w14:paraId="049764E7" w14:textId="275D2421"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12</w:t>
            </w:r>
            <w:r w:rsidRPr="002F36A3">
              <w:rPr>
                <w:rFonts w:ascii="Times New Roman" w:hAnsi="Times New Roman" w:cs="Times New Roman"/>
                <w:sz w:val="18"/>
                <w:szCs w:val="18"/>
                <w:lang w:eastAsia="zh-TW"/>
              </w:rPr>
              <w:t xml:space="preserve"> (Wednesday).</w:t>
            </w:r>
          </w:p>
        </w:tc>
      </w:tr>
      <w:tr w:rsidR="00440D69" w:rsidRPr="00314E62" w14:paraId="52B39226" w14:textId="77777777" w:rsidTr="00AF596D">
        <w:tc>
          <w:tcPr>
            <w:tcW w:w="1278" w:type="dxa"/>
            <w:vMerge w:val="restart"/>
          </w:tcPr>
          <w:p w14:paraId="7CECE665" w14:textId="4B731DB5"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9</w:t>
            </w:r>
          </w:p>
        </w:tc>
        <w:tc>
          <w:tcPr>
            <w:tcW w:w="1574" w:type="dxa"/>
            <w:vMerge w:val="restart"/>
          </w:tcPr>
          <w:p w14:paraId="274FAB0D" w14:textId="69BF7058" w:rsidR="00440D69" w:rsidRPr="00A168A6" w:rsidRDefault="00D654D1" w:rsidP="00AF596D">
            <w:pPr>
              <w:rPr>
                <w:rFonts w:ascii="Times New Roman" w:eastAsiaTheme="minorEastAsia" w:hAnsi="Times New Roman" w:cs="Times New Roman"/>
                <w:lang w:eastAsia="zh-CN"/>
              </w:rPr>
            </w:pPr>
            <w:r>
              <w:rPr>
                <w:rFonts w:ascii="Times New Roman" w:hAnsi="Times New Roman" w:cs="Times New Roman"/>
                <w:lang w:eastAsia="zh-TW"/>
              </w:rPr>
              <w:t>3</w:t>
            </w:r>
            <w:r w:rsidR="00440D69" w:rsidRPr="00F82916">
              <w:rPr>
                <w:rFonts w:ascii="Times New Roman" w:hAnsi="Times New Roman" w:cs="Times New Roman"/>
                <w:lang w:eastAsia="zh-TW"/>
              </w:rPr>
              <w:t>/1</w:t>
            </w:r>
            <w:r>
              <w:rPr>
                <w:rFonts w:ascii="Times New Roman" w:hAnsi="Times New Roman" w:cs="Times New Roman"/>
                <w:lang w:eastAsia="zh-TW"/>
              </w:rPr>
              <w:t>7</w:t>
            </w:r>
            <w:r w:rsidR="00440D69" w:rsidRPr="00F82916">
              <w:rPr>
                <w:rFonts w:ascii="Times New Roman" w:hAnsi="Times New Roman" w:cs="Times New Roman"/>
                <w:lang w:eastAsia="zh-TW"/>
              </w:rPr>
              <w:t>~</w:t>
            </w:r>
            <w:r>
              <w:rPr>
                <w:rFonts w:ascii="Times New Roman" w:hAnsi="Times New Roman" w:cs="Times New Roman"/>
                <w:lang w:eastAsia="zh-TW"/>
              </w:rPr>
              <w:t>3</w:t>
            </w:r>
            <w:r w:rsidR="00440D69" w:rsidRPr="00F82916">
              <w:rPr>
                <w:rFonts w:ascii="Times New Roman" w:hAnsi="Times New Roman" w:cs="Times New Roman"/>
                <w:lang w:eastAsia="zh-TW"/>
              </w:rPr>
              <w:t>/</w:t>
            </w:r>
            <w:r w:rsidR="00A168A6">
              <w:rPr>
                <w:rFonts w:ascii="Times New Roman" w:hAnsi="Times New Roman" w:cs="Times New Roman"/>
                <w:lang w:eastAsia="zh-TW"/>
              </w:rPr>
              <w:t>2</w:t>
            </w:r>
            <w:r>
              <w:rPr>
                <w:rFonts w:ascii="Times New Roman" w:hAnsi="Times New Roman" w:cs="Times New Roman"/>
                <w:lang w:eastAsia="zh-TW"/>
              </w:rPr>
              <w:t>3</w:t>
            </w:r>
          </w:p>
        </w:tc>
        <w:tc>
          <w:tcPr>
            <w:tcW w:w="7179" w:type="dxa"/>
          </w:tcPr>
          <w:p w14:paraId="3661DD07" w14:textId="4C43FC2F" w:rsidR="00440D69" w:rsidRPr="002F36A3" w:rsidRDefault="00440D69" w:rsidP="00AF596D">
            <w:pPr>
              <w:tabs>
                <w:tab w:val="left" w:pos="360"/>
                <w:tab w:val="left" w:pos="720"/>
                <w:tab w:val="left" w:pos="1080"/>
                <w:tab w:val="left" w:pos="1440"/>
                <w:tab w:val="left" w:pos="1800"/>
                <w:tab w:val="left" w:pos="2160"/>
                <w:tab w:val="left" w:pos="2520"/>
                <w:tab w:val="left" w:pos="2880"/>
                <w:tab w:val="left" w:pos="3600"/>
                <w:tab w:val="left" w:pos="4320"/>
                <w:tab w:val="left" w:pos="8820"/>
              </w:tabs>
              <w:adjustRightInd w:val="0"/>
              <w:rPr>
                <w:rFonts w:ascii="Times New Roman" w:hAnsi="Times New Roman" w:cs="Times New Roman"/>
                <w:b/>
                <w:bCs/>
                <w:color w:val="000000"/>
              </w:rPr>
            </w:pPr>
            <w:r w:rsidRPr="002F36A3">
              <w:rPr>
                <w:rFonts w:ascii="Times New Roman" w:hAnsi="Times New Roman" w:cs="Times New Roman"/>
                <w:color w:val="000000"/>
              </w:rPr>
              <w:t>Ch 8</w:t>
            </w:r>
            <w:r>
              <w:rPr>
                <w:rFonts w:ascii="Times New Roman" w:hAnsi="Times New Roman" w:cs="Times New Roman"/>
                <w:color w:val="000000"/>
              </w:rPr>
              <w:t>: Assessing a New Venture’s Financial Strength and Viability</w:t>
            </w:r>
          </w:p>
        </w:tc>
        <w:tc>
          <w:tcPr>
            <w:tcW w:w="3118" w:type="dxa"/>
          </w:tcPr>
          <w:p w14:paraId="63691E12" w14:textId="283BE022"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21</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00CAEF5D" w14:textId="77777777" w:rsidTr="00AF596D">
        <w:tc>
          <w:tcPr>
            <w:tcW w:w="1278" w:type="dxa"/>
            <w:vMerge/>
          </w:tcPr>
          <w:p w14:paraId="4DFA8E13" w14:textId="77777777" w:rsidR="00440D69" w:rsidRPr="00F82916" w:rsidRDefault="00440D69" w:rsidP="00AF596D">
            <w:pPr>
              <w:rPr>
                <w:rFonts w:ascii="Times New Roman" w:hAnsi="Times New Roman" w:cs="Times New Roman"/>
                <w:b/>
                <w:bCs/>
                <w:lang w:eastAsia="zh-TW"/>
              </w:rPr>
            </w:pPr>
          </w:p>
        </w:tc>
        <w:tc>
          <w:tcPr>
            <w:tcW w:w="1574" w:type="dxa"/>
            <w:vMerge/>
          </w:tcPr>
          <w:p w14:paraId="202959AD" w14:textId="77777777" w:rsidR="00440D69" w:rsidRPr="00F82916" w:rsidRDefault="00440D69" w:rsidP="00AF596D">
            <w:pPr>
              <w:rPr>
                <w:rFonts w:ascii="Times New Roman" w:hAnsi="Times New Roman" w:cs="Times New Roman"/>
                <w:lang w:eastAsia="zh-TW"/>
              </w:rPr>
            </w:pPr>
          </w:p>
        </w:tc>
        <w:tc>
          <w:tcPr>
            <w:tcW w:w="7179" w:type="dxa"/>
          </w:tcPr>
          <w:p w14:paraId="6D621577" w14:textId="0B2971A1" w:rsidR="00440D69" w:rsidRPr="002F36A3" w:rsidRDefault="00440D69" w:rsidP="00AF596D">
            <w:pPr>
              <w:tabs>
                <w:tab w:val="left" w:pos="360"/>
                <w:tab w:val="left" w:pos="720"/>
                <w:tab w:val="left" w:pos="1080"/>
                <w:tab w:val="left" w:pos="1440"/>
                <w:tab w:val="left" w:pos="1800"/>
                <w:tab w:val="left" w:pos="2160"/>
                <w:tab w:val="left" w:pos="2520"/>
                <w:tab w:val="left" w:pos="2880"/>
                <w:tab w:val="left" w:pos="3600"/>
                <w:tab w:val="left" w:pos="4320"/>
                <w:tab w:val="left" w:pos="8820"/>
              </w:tabs>
              <w:adjustRightInd w:val="0"/>
              <w:rPr>
                <w:rFonts w:ascii="Times New Roman" w:hAnsi="Times New Roman" w:cs="Times New Roman"/>
                <w:bCs/>
                <w:lang w:eastAsia="zh-TW"/>
              </w:rPr>
            </w:pPr>
            <w:r>
              <w:rPr>
                <w:rFonts w:ascii="Times New Roman" w:hAnsi="Times New Roman" w:cs="Times New Roman"/>
                <w:b/>
                <w:bCs/>
                <w:color w:val="000000"/>
              </w:rPr>
              <w:t xml:space="preserve">Please finish reading </w:t>
            </w:r>
            <w:r w:rsidRPr="003423CF">
              <w:rPr>
                <w:rFonts w:ascii="Times New Roman" w:hAnsi="Times New Roman" w:cs="Times New Roman"/>
                <w:b/>
                <w:bCs/>
                <w:color w:val="000000"/>
              </w:rPr>
              <w:t>Case 8.1 “Mary Lynn Schroeder”, answer questions 8-32~8-35</w:t>
            </w:r>
            <w:r>
              <w:rPr>
                <w:rFonts w:ascii="Times New Roman" w:hAnsi="Times New Roman" w:cs="Times New Roman"/>
                <w:b/>
                <w:bCs/>
                <w:color w:val="000000"/>
              </w:rPr>
              <w:t xml:space="preserve">. </w:t>
            </w:r>
          </w:p>
          <w:p w14:paraId="1F0E2515" w14:textId="3203F392" w:rsidR="00440D69" w:rsidRPr="003423CF" w:rsidRDefault="00440D69" w:rsidP="003423CF">
            <w:pPr>
              <w:adjustRightInd w:val="0"/>
              <w:rPr>
                <w:rFonts w:ascii="Times New Roman" w:hAnsi="Times New Roman" w:cs="Times New Roman"/>
                <w:b/>
                <w:bCs/>
                <w:color w:val="000000"/>
                <w:lang w:eastAsia="zh-TW"/>
              </w:rPr>
            </w:pPr>
          </w:p>
          <w:p w14:paraId="2ECA1AEA" w14:textId="6C5C7E36" w:rsidR="00440D69" w:rsidRPr="002F36A3" w:rsidRDefault="00440D69" w:rsidP="00AF596D">
            <w:pPr>
              <w:tabs>
                <w:tab w:val="left" w:pos="360"/>
                <w:tab w:val="left" w:pos="720"/>
                <w:tab w:val="left" w:pos="1080"/>
                <w:tab w:val="left" w:pos="1440"/>
                <w:tab w:val="left" w:pos="1800"/>
                <w:tab w:val="left" w:pos="2160"/>
                <w:tab w:val="left" w:pos="2520"/>
                <w:tab w:val="left" w:pos="2880"/>
                <w:tab w:val="left" w:pos="3600"/>
                <w:tab w:val="left" w:pos="4320"/>
                <w:tab w:val="left" w:pos="8820"/>
              </w:tabs>
              <w:adjustRightInd w:val="0"/>
              <w:rPr>
                <w:rFonts w:ascii="Times New Roman" w:hAnsi="Times New Roman" w:cs="Times New Roman"/>
                <w:sz w:val="21"/>
                <w:szCs w:val="21"/>
                <w:lang w:eastAsia="zh-CN"/>
              </w:rPr>
            </w:pPr>
          </w:p>
        </w:tc>
        <w:tc>
          <w:tcPr>
            <w:tcW w:w="3118" w:type="dxa"/>
          </w:tcPr>
          <w:p w14:paraId="1A775548" w14:textId="313893D2"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871666">
              <w:rPr>
                <w:rFonts w:ascii="Times New Roman" w:hAnsi="Times New Roman" w:cs="Times New Roman"/>
                <w:sz w:val="18"/>
                <w:szCs w:val="18"/>
                <w:lang w:eastAsia="zh-TW"/>
              </w:rPr>
              <w:t>1</w:t>
            </w:r>
            <w:r w:rsidR="009E4F59">
              <w:rPr>
                <w:rFonts w:ascii="Times New Roman" w:hAnsi="Times New Roman" w:cs="Times New Roman"/>
                <w:sz w:val="18"/>
                <w:szCs w:val="18"/>
                <w:lang w:eastAsia="zh-TW"/>
              </w:rPr>
              <w:t>7</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22</w:t>
            </w:r>
            <w:r w:rsidRPr="002F36A3">
              <w:rPr>
                <w:rFonts w:ascii="Times New Roman" w:hAnsi="Times New Roman" w:cs="Times New Roman"/>
                <w:sz w:val="18"/>
                <w:szCs w:val="18"/>
                <w:lang w:eastAsia="zh-TW"/>
              </w:rPr>
              <w:t xml:space="preserve"> (Saturday).</w:t>
            </w:r>
          </w:p>
          <w:p w14:paraId="6F0F6F90" w14:textId="77777777" w:rsidR="00440D69" w:rsidRPr="002F36A3" w:rsidRDefault="00440D69" w:rsidP="00AF596D">
            <w:pPr>
              <w:rPr>
                <w:rFonts w:ascii="Times New Roman" w:hAnsi="Times New Roman" w:cs="Times New Roman"/>
                <w:sz w:val="18"/>
                <w:szCs w:val="18"/>
                <w:lang w:eastAsia="zh-TW"/>
              </w:rPr>
            </w:pPr>
          </w:p>
          <w:p w14:paraId="3E37E14C" w14:textId="3FD6FA74"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w:t>
            </w:r>
            <w:r w:rsidRPr="002F36A3">
              <w:rPr>
                <w:rFonts w:ascii="Times New Roman" w:hAnsi="Times New Roman" w:cs="Times New Roman"/>
                <w:sz w:val="18"/>
                <w:szCs w:val="18"/>
                <w:lang w:eastAsia="zh-TW"/>
              </w:rPr>
              <w:lastRenderedPageBreak/>
              <w:t xml:space="preserve">11:59pm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19</w:t>
            </w:r>
            <w:r w:rsidRPr="002F36A3">
              <w:rPr>
                <w:rFonts w:ascii="Times New Roman" w:hAnsi="Times New Roman" w:cs="Times New Roman"/>
                <w:sz w:val="18"/>
                <w:szCs w:val="18"/>
                <w:lang w:eastAsia="zh-TW"/>
              </w:rPr>
              <w:t xml:space="preserve"> (Wednesday).</w:t>
            </w:r>
          </w:p>
        </w:tc>
      </w:tr>
      <w:tr w:rsidR="00A168A6" w:rsidRPr="00314E62" w14:paraId="5FEC8DD0" w14:textId="77777777" w:rsidTr="0069591E">
        <w:tc>
          <w:tcPr>
            <w:tcW w:w="2852" w:type="dxa"/>
            <w:gridSpan w:val="2"/>
          </w:tcPr>
          <w:p w14:paraId="70F9672B" w14:textId="5F865928" w:rsidR="00A168A6" w:rsidRPr="00F82916" w:rsidRDefault="00D654D1" w:rsidP="00A168A6">
            <w:pPr>
              <w:jc w:val="center"/>
              <w:rPr>
                <w:rFonts w:ascii="Times New Roman" w:hAnsi="Times New Roman" w:cs="Times New Roman"/>
                <w:lang w:eastAsia="zh-TW"/>
              </w:rPr>
            </w:pPr>
            <w:r>
              <w:rPr>
                <w:rFonts w:ascii="Times New Roman" w:hAnsi="Times New Roman" w:cs="Times New Roman"/>
                <w:b/>
                <w:bCs/>
                <w:highlight w:val="green"/>
                <w:lang w:eastAsia="zh-TW"/>
              </w:rPr>
              <w:lastRenderedPageBreak/>
              <w:t>3</w:t>
            </w:r>
            <w:r w:rsidR="00A168A6" w:rsidRPr="00440D69">
              <w:rPr>
                <w:rFonts w:ascii="Times New Roman" w:hAnsi="Times New Roman" w:cs="Times New Roman"/>
                <w:b/>
                <w:bCs/>
                <w:highlight w:val="green"/>
                <w:lang w:eastAsia="zh-TW"/>
              </w:rPr>
              <w:t>/</w:t>
            </w:r>
            <w:r>
              <w:rPr>
                <w:rFonts w:ascii="Times New Roman" w:hAnsi="Times New Roman" w:cs="Times New Roman"/>
                <w:b/>
                <w:bCs/>
                <w:highlight w:val="green"/>
                <w:lang w:eastAsia="zh-TW"/>
              </w:rPr>
              <w:t>24</w:t>
            </w:r>
            <w:r w:rsidR="00A168A6" w:rsidRPr="00440D69">
              <w:rPr>
                <w:rFonts w:ascii="Times New Roman" w:hAnsi="Times New Roman" w:cs="Times New Roman"/>
                <w:b/>
                <w:bCs/>
                <w:highlight w:val="green"/>
                <w:lang w:eastAsia="zh-TW"/>
              </w:rPr>
              <w:t>~</w:t>
            </w:r>
            <w:r>
              <w:rPr>
                <w:rFonts w:ascii="Times New Roman" w:hAnsi="Times New Roman" w:cs="Times New Roman"/>
                <w:b/>
                <w:bCs/>
                <w:highlight w:val="green"/>
                <w:lang w:eastAsia="zh-TW"/>
              </w:rPr>
              <w:t>3</w:t>
            </w:r>
            <w:r w:rsidR="00A168A6" w:rsidRPr="00440D69">
              <w:rPr>
                <w:rFonts w:ascii="Times New Roman" w:hAnsi="Times New Roman" w:cs="Times New Roman"/>
                <w:b/>
                <w:bCs/>
                <w:highlight w:val="green"/>
                <w:lang w:eastAsia="zh-TW"/>
              </w:rPr>
              <w:t>/</w:t>
            </w:r>
            <w:r w:rsidRPr="009E4F59">
              <w:rPr>
                <w:rFonts w:ascii="Times New Roman" w:hAnsi="Times New Roman" w:cs="Times New Roman"/>
                <w:b/>
                <w:bCs/>
                <w:highlight w:val="green"/>
                <w:lang w:eastAsia="zh-TW"/>
              </w:rPr>
              <w:t>30</w:t>
            </w:r>
          </w:p>
        </w:tc>
        <w:tc>
          <w:tcPr>
            <w:tcW w:w="10297" w:type="dxa"/>
            <w:gridSpan w:val="2"/>
          </w:tcPr>
          <w:p w14:paraId="7D812EC7" w14:textId="5A91FF5C" w:rsidR="00A168A6" w:rsidRPr="002F36A3" w:rsidRDefault="00A168A6" w:rsidP="00A168A6">
            <w:pPr>
              <w:jc w:val="center"/>
              <w:rPr>
                <w:rFonts w:ascii="Times New Roman" w:hAnsi="Times New Roman" w:cs="Times New Roman"/>
                <w:sz w:val="18"/>
                <w:szCs w:val="18"/>
                <w:lang w:eastAsia="zh-TW"/>
              </w:rPr>
            </w:pPr>
            <w:r>
              <w:rPr>
                <w:rFonts w:ascii="Times New Roman" w:hAnsi="Times New Roman" w:cs="Times New Roman"/>
                <w:b/>
                <w:bCs/>
                <w:color w:val="000000"/>
                <w:highlight w:val="green"/>
              </w:rPr>
              <w:t>FALL</w:t>
            </w:r>
            <w:r w:rsidRPr="002F36A3">
              <w:rPr>
                <w:rFonts w:ascii="Times New Roman" w:hAnsi="Times New Roman" w:cs="Times New Roman"/>
                <w:b/>
                <w:bCs/>
                <w:color w:val="000000"/>
                <w:highlight w:val="green"/>
              </w:rPr>
              <w:t xml:space="preserve"> BREAK</w:t>
            </w:r>
          </w:p>
        </w:tc>
      </w:tr>
      <w:tr w:rsidR="00440D69" w:rsidRPr="00314E62" w14:paraId="486E7C69" w14:textId="77777777" w:rsidTr="00AF596D">
        <w:tc>
          <w:tcPr>
            <w:tcW w:w="1278" w:type="dxa"/>
            <w:vMerge w:val="restart"/>
          </w:tcPr>
          <w:p w14:paraId="413C41A5" w14:textId="07975C37"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DD4896">
              <w:rPr>
                <w:rFonts w:ascii="Times New Roman" w:hAnsi="Times New Roman" w:cs="Times New Roman"/>
                <w:b/>
                <w:bCs/>
                <w:lang w:eastAsia="zh-TW"/>
              </w:rPr>
              <w:t>10</w:t>
            </w:r>
          </w:p>
        </w:tc>
        <w:tc>
          <w:tcPr>
            <w:tcW w:w="1574" w:type="dxa"/>
            <w:vMerge w:val="restart"/>
          </w:tcPr>
          <w:p w14:paraId="3FAF1DE6" w14:textId="56F9F384" w:rsidR="00440D69" w:rsidRPr="00E33EBD" w:rsidRDefault="00D654D1" w:rsidP="00C8752D">
            <w:pPr>
              <w:rPr>
                <w:rFonts w:ascii="Times New Roman" w:eastAsiaTheme="minorEastAsia" w:hAnsi="Times New Roman" w:cs="Times New Roman"/>
                <w:lang w:eastAsia="zh-CN"/>
              </w:rPr>
            </w:pPr>
            <w:r>
              <w:rPr>
                <w:rFonts w:ascii="Times New Roman" w:hAnsi="Times New Roman" w:cs="Times New Roman"/>
                <w:lang w:eastAsia="zh-TW"/>
              </w:rPr>
              <w:t>3</w:t>
            </w:r>
            <w:r w:rsidR="00E33EBD" w:rsidRPr="00F82916">
              <w:rPr>
                <w:rFonts w:ascii="Times New Roman" w:hAnsi="Times New Roman" w:cs="Times New Roman"/>
                <w:lang w:eastAsia="zh-TW"/>
              </w:rPr>
              <w:t>/</w:t>
            </w:r>
            <w:r>
              <w:rPr>
                <w:rFonts w:ascii="Times New Roman" w:hAnsi="Times New Roman" w:cs="Times New Roman"/>
                <w:lang w:eastAsia="zh-TW"/>
              </w:rPr>
              <w:t>3</w:t>
            </w:r>
            <w:r w:rsidR="00E33EBD">
              <w:rPr>
                <w:rFonts w:ascii="Times New Roman" w:hAnsi="Times New Roman" w:cs="Times New Roman"/>
                <w:lang w:eastAsia="zh-TW"/>
              </w:rPr>
              <w:t>1</w:t>
            </w:r>
            <w:r w:rsidR="00E33EBD" w:rsidRPr="00F82916">
              <w:rPr>
                <w:rFonts w:ascii="Times New Roman" w:hAnsi="Times New Roman" w:cs="Times New Roman"/>
                <w:lang w:eastAsia="zh-TW"/>
              </w:rPr>
              <w:t>~</w:t>
            </w:r>
            <w:r>
              <w:rPr>
                <w:rFonts w:ascii="Times New Roman" w:hAnsi="Times New Roman" w:cs="Times New Roman"/>
                <w:lang w:eastAsia="zh-TW"/>
              </w:rPr>
              <w:t>4</w:t>
            </w:r>
            <w:r w:rsidR="00E33EBD" w:rsidRPr="00F82916">
              <w:rPr>
                <w:rFonts w:ascii="Times New Roman" w:hAnsi="Times New Roman" w:cs="Times New Roman"/>
                <w:lang w:eastAsia="zh-TW"/>
              </w:rPr>
              <w:t>/</w:t>
            </w:r>
            <w:r>
              <w:rPr>
                <w:rFonts w:ascii="Times New Roman" w:hAnsi="Times New Roman" w:cs="Times New Roman"/>
                <w:lang w:eastAsia="zh-TW"/>
              </w:rPr>
              <w:t>6</w:t>
            </w:r>
          </w:p>
        </w:tc>
        <w:tc>
          <w:tcPr>
            <w:tcW w:w="7179" w:type="dxa"/>
          </w:tcPr>
          <w:p w14:paraId="3C1ADAEB" w14:textId="11BEFA32" w:rsidR="00440D69" w:rsidRPr="002F36A3" w:rsidRDefault="00440D69" w:rsidP="00AF596D">
            <w:pPr>
              <w:tabs>
                <w:tab w:val="left" w:pos="360"/>
                <w:tab w:val="left" w:pos="720"/>
                <w:tab w:val="left" w:pos="1080"/>
                <w:tab w:val="left" w:pos="1440"/>
                <w:tab w:val="left" w:pos="1800"/>
                <w:tab w:val="left" w:pos="2160"/>
                <w:tab w:val="left" w:pos="2520"/>
                <w:tab w:val="left" w:pos="2880"/>
                <w:tab w:val="left" w:pos="3600"/>
                <w:tab w:val="left" w:pos="4320"/>
                <w:tab w:val="left" w:pos="8820"/>
              </w:tabs>
              <w:adjustRightInd w:val="0"/>
              <w:rPr>
                <w:rFonts w:ascii="Times New Roman" w:hAnsi="Times New Roman" w:cs="Times New Roman"/>
                <w:b/>
                <w:bCs/>
                <w:color w:val="000000"/>
              </w:rPr>
            </w:pPr>
            <w:r w:rsidRPr="003423CF">
              <w:rPr>
                <w:rFonts w:ascii="Times New Roman" w:hAnsi="Times New Roman" w:cs="Times New Roman"/>
                <w:color w:val="000000"/>
              </w:rPr>
              <w:t>Ch 9</w:t>
            </w:r>
            <w:r>
              <w:rPr>
                <w:rFonts w:ascii="Times New Roman" w:hAnsi="Times New Roman" w:cs="Times New Roman"/>
                <w:color w:val="000000"/>
              </w:rPr>
              <w:t>: Building a New Venture Team</w:t>
            </w:r>
          </w:p>
        </w:tc>
        <w:tc>
          <w:tcPr>
            <w:tcW w:w="3118" w:type="dxa"/>
          </w:tcPr>
          <w:p w14:paraId="6D4D4575" w14:textId="7DB01983"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3E1050">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7E76FD26" w14:textId="77777777" w:rsidTr="00AF596D">
        <w:tc>
          <w:tcPr>
            <w:tcW w:w="1278" w:type="dxa"/>
            <w:vMerge/>
          </w:tcPr>
          <w:p w14:paraId="51A798FE" w14:textId="77777777" w:rsidR="00440D69" w:rsidRPr="00F82916" w:rsidRDefault="00440D69" w:rsidP="00AF596D">
            <w:pPr>
              <w:rPr>
                <w:rFonts w:ascii="Times New Roman" w:hAnsi="Times New Roman" w:cs="Times New Roman"/>
                <w:b/>
                <w:bCs/>
                <w:lang w:eastAsia="zh-TW"/>
              </w:rPr>
            </w:pPr>
          </w:p>
        </w:tc>
        <w:tc>
          <w:tcPr>
            <w:tcW w:w="1574" w:type="dxa"/>
            <w:vMerge/>
          </w:tcPr>
          <w:p w14:paraId="25A521BD" w14:textId="77777777" w:rsidR="00440D69" w:rsidRPr="00F82916" w:rsidRDefault="00440D69" w:rsidP="00AF596D">
            <w:pPr>
              <w:rPr>
                <w:rFonts w:ascii="Times New Roman" w:hAnsi="Times New Roman" w:cs="Times New Roman"/>
                <w:lang w:eastAsia="zh-TW"/>
              </w:rPr>
            </w:pPr>
          </w:p>
        </w:tc>
        <w:tc>
          <w:tcPr>
            <w:tcW w:w="7179" w:type="dxa"/>
          </w:tcPr>
          <w:p w14:paraId="4B0C24DA" w14:textId="1A7512B9" w:rsidR="00440D69" w:rsidRPr="002F36A3" w:rsidRDefault="00440D69" w:rsidP="003423CF">
            <w:pPr>
              <w:tabs>
                <w:tab w:val="left" w:pos="1066"/>
              </w:tabs>
              <w:adjustRightInd w:val="0"/>
              <w:rPr>
                <w:rFonts w:ascii="Times New Roman" w:hAnsi="Times New Roman" w:cs="Times New Roman"/>
                <w:b/>
                <w:bCs/>
                <w:color w:val="000000"/>
              </w:rPr>
            </w:pPr>
            <w:r>
              <w:rPr>
                <w:rFonts w:ascii="Times New Roman" w:hAnsi="Times New Roman" w:cs="Times New Roman"/>
                <w:b/>
                <w:bCs/>
                <w:color w:val="000000"/>
              </w:rPr>
              <w:t xml:space="preserve">Please finish reading </w:t>
            </w:r>
            <w:r w:rsidRPr="003423CF">
              <w:rPr>
                <w:rFonts w:ascii="Times New Roman" w:hAnsi="Times New Roman" w:cs="Times New Roman"/>
                <w:b/>
                <w:bCs/>
                <w:color w:val="000000"/>
              </w:rPr>
              <w:t>Case 9.1 “Basecamp: Implementing Novel Work Design and Human Resource Management Practices”, answer questions 9-35~9-38</w:t>
            </w:r>
            <w:r>
              <w:rPr>
                <w:rFonts w:ascii="Times New Roman" w:hAnsi="Times New Roman" w:cs="Times New Roman"/>
                <w:b/>
                <w:bCs/>
                <w:color w:val="000000"/>
              </w:rPr>
              <w:t>.</w:t>
            </w:r>
          </w:p>
        </w:tc>
        <w:tc>
          <w:tcPr>
            <w:tcW w:w="3118" w:type="dxa"/>
          </w:tcPr>
          <w:p w14:paraId="4B66D762" w14:textId="4534B96E" w:rsidR="00440D69" w:rsidRPr="002F36A3" w:rsidRDefault="00440D69" w:rsidP="003423CF">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3</w:t>
            </w:r>
            <w:r w:rsidR="00871666">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 xml:space="preserve"> (Saturday).</w:t>
            </w:r>
          </w:p>
          <w:p w14:paraId="4361A591" w14:textId="77777777" w:rsidR="00440D69" w:rsidRPr="002F36A3" w:rsidRDefault="00440D69" w:rsidP="003423CF">
            <w:pPr>
              <w:rPr>
                <w:rFonts w:ascii="Times New Roman" w:hAnsi="Times New Roman" w:cs="Times New Roman"/>
                <w:sz w:val="18"/>
                <w:szCs w:val="18"/>
                <w:lang w:eastAsia="zh-TW"/>
              </w:rPr>
            </w:pPr>
          </w:p>
          <w:p w14:paraId="2BEEAD31" w14:textId="0BBAF382" w:rsidR="00440D69" w:rsidRPr="002F36A3" w:rsidRDefault="00440D69" w:rsidP="003423CF">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(Wednesday).</w:t>
            </w:r>
          </w:p>
        </w:tc>
      </w:tr>
      <w:tr w:rsidR="00440D69" w:rsidRPr="00314E62" w14:paraId="40A392B7" w14:textId="77777777" w:rsidTr="00AF596D">
        <w:tc>
          <w:tcPr>
            <w:tcW w:w="1278" w:type="dxa"/>
            <w:vMerge w:val="restart"/>
          </w:tcPr>
          <w:p w14:paraId="539124FA" w14:textId="68D5658F"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 xml:space="preserve">Module </w:t>
            </w:r>
            <w:r w:rsidR="00344D1A">
              <w:rPr>
                <w:rFonts w:ascii="Times New Roman" w:hAnsi="Times New Roman" w:cs="Times New Roman"/>
                <w:b/>
                <w:bCs/>
                <w:lang w:eastAsia="zh-TW"/>
              </w:rPr>
              <w:t>1</w:t>
            </w:r>
            <w:r w:rsidR="00DD4896">
              <w:rPr>
                <w:rFonts w:ascii="Times New Roman" w:hAnsi="Times New Roman" w:cs="Times New Roman"/>
                <w:b/>
                <w:bCs/>
                <w:lang w:eastAsia="zh-TW"/>
              </w:rPr>
              <w:t>1</w:t>
            </w:r>
          </w:p>
        </w:tc>
        <w:tc>
          <w:tcPr>
            <w:tcW w:w="1574" w:type="dxa"/>
            <w:vMerge w:val="restart"/>
          </w:tcPr>
          <w:p w14:paraId="024464F7" w14:textId="48EE5954"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7</w:t>
            </w:r>
            <w:r w:rsidR="00440D69" w:rsidRPr="00F82916">
              <w:rPr>
                <w:rFonts w:ascii="Times New Roman" w:hAnsi="Times New Roman" w:cs="Times New Roman"/>
                <w:lang w:eastAsia="zh-TW"/>
              </w:rPr>
              <w:t>~</w:t>
            </w: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1</w:t>
            </w:r>
            <w:r w:rsidR="00E33EBD">
              <w:rPr>
                <w:rFonts w:ascii="Times New Roman" w:hAnsi="Times New Roman" w:cs="Times New Roman"/>
                <w:lang w:eastAsia="zh-TW"/>
              </w:rPr>
              <w:t>3</w:t>
            </w:r>
          </w:p>
        </w:tc>
        <w:tc>
          <w:tcPr>
            <w:tcW w:w="7179" w:type="dxa"/>
          </w:tcPr>
          <w:p w14:paraId="14E1F88D" w14:textId="52AA31FE" w:rsidR="00440D69" w:rsidRPr="002F36A3" w:rsidRDefault="00440D69" w:rsidP="00AF596D">
            <w:pPr>
              <w:rPr>
                <w:rFonts w:ascii="Times New Roman" w:hAnsi="Times New Roman" w:cs="Times New Roman"/>
                <w:color w:val="000000"/>
              </w:rPr>
            </w:pPr>
            <w:r w:rsidRPr="002F36A3">
              <w:rPr>
                <w:rFonts w:ascii="Times New Roman" w:hAnsi="Times New Roman" w:cs="Times New Roman"/>
                <w:color w:val="000000"/>
              </w:rPr>
              <w:t xml:space="preserve">Ch </w:t>
            </w:r>
            <w:r>
              <w:rPr>
                <w:rFonts w:ascii="Times New Roman" w:hAnsi="Times New Roman" w:cs="Times New Roman"/>
                <w:color w:val="000000"/>
              </w:rPr>
              <w:t>13: Preparing for and Evaluating the Challenges of Growth</w:t>
            </w:r>
          </w:p>
        </w:tc>
        <w:tc>
          <w:tcPr>
            <w:tcW w:w="3118" w:type="dxa"/>
          </w:tcPr>
          <w:p w14:paraId="3C090221" w14:textId="6E8B085E"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4E58D8">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4E58D8">
              <w:rPr>
                <w:rFonts w:ascii="Times New Roman" w:hAnsi="Times New Roman" w:cs="Times New Roman"/>
                <w:sz w:val="18"/>
                <w:szCs w:val="18"/>
                <w:lang w:eastAsia="zh-TW"/>
              </w:rPr>
              <w:t>1</w:t>
            </w:r>
            <w:r w:rsidR="004D30BD">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5B3799C1" w14:textId="77777777" w:rsidTr="00AF596D">
        <w:tc>
          <w:tcPr>
            <w:tcW w:w="1278" w:type="dxa"/>
            <w:vMerge/>
          </w:tcPr>
          <w:p w14:paraId="5E405171" w14:textId="77777777" w:rsidR="00440D69" w:rsidRPr="00F82916" w:rsidRDefault="00440D69" w:rsidP="00AF596D">
            <w:pPr>
              <w:rPr>
                <w:rFonts w:ascii="Times New Roman" w:hAnsi="Times New Roman" w:cs="Times New Roman"/>
                <w:b/>
                <w:bCs/>
                <w:lang w:eastAsia="zh-TW"/>
              </w:rPr>
            </w:pPr>
          </w:p>
        </w:tc>
        <w:tc>
          <w:tcPr>
            <w:tcW w:w="1574" w:type="dxa"/>
            <w:vMerge/>
          </w:tcPr>
          <w:p w14:paraId="64814985" w14:textId="77777777" w:rsidR="00440D69" w:rsidRPr="00F82916" w:rsidRDefault="00440D69" w:rsidP="00AF596D">
            <w:pPr>
              <w:rPr>
                <w:rFonts w:ascii="Times New Roman" w:hAnsi="Times New Roman" w:cs="Times New Roman"/>
              </w:rPr>
            </w:pPr>
          </w:p>
        </w:tc>
        <w:tc>
          <w:tcPr>
            <w:tcW w:w="7179" w:type="dxa"/>
          </w:tcPr>
          <w:p w14:paraId="4EEE5B9E" w14:textId="4EFC85E7" w:rsidR="00440D69" w:rsidRPr="003423CF" w:rsidRDefault="00440D69" w:rsidP="003423CF">
            <w:pPr>
              <w:tabs>
                <w:tab w:val="left" w:pos="0"/>
                <w:tab w:val="left" w:pos="360"/>
                <w:tab w:val="left" w:pos="720"/>
                <w:tab w:val="left" w:pos="1080"/>
                <w:tab w:val="left" w:pos="1440"/>
                <w:tab w:val="left" w:pos="1800"/>
                <w:tab w:val="left" w:pos="2160"/>
                <w:tab w:val="left" w:pos="2880"/>
                <w:tab w:val="left" w:pos="3600"/>
                <w:tab w:val="left" w:pos="4320"/>
              </w:tabs>
              <w:adjustRightInd w:val="0"/>
              <w:rPr>
                <w:rFonts w:ascii="Times New Roman" w:hAnsi="Times New Roman" w:cs="Times New Roman"/>
                <w:b/>
                <w:bCs/>
                <w:sz w:val="21"/>
                <w:szCs w:val="21"/>
                <w:lang w:eastAsia="zh-CN"/>
              </w:rPr>
            </w:pPr>
            <w:r w:rsidRPr="003423CF">
              <w:rPr>
                <w:rFonts w:ascii="Times New Roman" w:hAnsi="Times New Roman" w:cs="Times New Roman"/>
                <w:b/>
                <w:bCs/>
                <w:sz w:val="21"/>
                <w:szCs w:val="21"/>
                <w:lang w:eastAsia="zh-CN"/>
              </w:rPr>
              <w:t>Please finish reading Case 13.1 “Sir KenSington’s: Pursuing a Measured, Yet Promising Path to Growth”, answer questions 13-34~13-37.</w:t>
            </w:r>
          </w:p>
          <w:p w14:paraId="4035FA6D" w14:textId="22CA6B54" w:rsidR="00440D69" w:rsidRPr="002F36A3" w:rsidRDefault="00440D69" w:rsidP="00AF596D">
            <w:pPr>
              <w:adjustRightInd w:val="0"/>
              <w:rPr>
                <w:rFonts w:ascii="Times New Roman" w:hAnsi="Times New Roman" w:cs="Times New Roman"/>
                <w:sz w:val="21"/>
                <w:szCs w:val="21"/>
                <w:lang w:eastAsia="zh-CN"/>
              </w:rPr>
            </w:pPr>
          </w:p>
        </w:tc>
        <w:tc>
          <w:tcPr>
            <w:tcW w:w="3118" w:type="dxa"/>
          </w:tcPr>
          <w:p w14:paraId="71D5040E" w14:textId="60C1EA3F"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7</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w:t>
            </w:r>
            <w:r w:rsidR="004D30BD">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(Saturday).</w:t>
            </w:r>
          </w:p>
          <w:p w14:paraId="140992D6" w14:textId="77777777" w:rsidR="00440D69" w:rsidRPr="002F36A3" w:rsidRDefault="00440D69" w:rsidP="00AF596D">
            <w:pPr>
              <w:rPr>
                <w:rFonts w:ascii="Times New Roman" w:hAnsi="Times New Roman" w:cs="Times New Roman"/>
                <w:sz w:val="18"/>
                <w:szCs w:val="18"/>
                <w:lang w:eastAsia="zh-TW"/>
              </w:rPr>
            </w:pPr>
          </w:p>
          <w:p w14:paraId="4E52D80F" w14:textId="74CE1B9A"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9</w:t>
            </w:r>
            <w:r w:rsidRPr="002F36A3">
              <w:rPr>
                <w:rFonts w:ascii="Times New Roman" w:hAnsi="Times New Roman" w:cs="Times New Roman"/>
                <w:sz w:val="18"/>
                <w:szCs w:val="18"/>
                <w:lang w:eastAsia="zh-TW"/>
              </w:rPr>
              <w:t xml:space="preserve"> (Wednesday).</w:t>
            </w:r>
          </w:p>
        </w:tc>
      </w:tr>
      <w:tr w:rsidR="00440D69" w:rsidRPr="00314E62" w14:paraId="7A7C388B" w14:textId="77777777" w:rsidTr="00AF596D">
        <w:tc>
          <w:tcPr>
            <w:tcW w:w="1278" w:type="dxa"/>
            <w:vMerge w:val="restart"/>
          </w:tcPr>
          <w:p w14:paraId="7F1266F0" w14:textId="45823552"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Module 1</w:t>
            </w:r>
            <w:r w:rsidR="00DD4896">
              <w:rPr>
                <w:rFonts w:ascii="Times New Roman" w:hAnsi="Times New Roman" w:cs="Times New Roman"/>
                <w:b/>
                <w:bCs/>
                <w:lang w:eastAsia="zh-TW"/>
              </w:rPr>
              <w:t>2</w:t>
            </w:r>
          </w:p>
        </w:tc>
        <w:tc>
          <w:tcPr>
            <w:tcW w:w="1574" w:type="dxa"/>
            <w:vMerge w:val="restart"/>
          </w:tcPr>
          <w:p w14:paraId="0003FFA0" w14:textId="4BCECF1F"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1</w:t>
            </w:r>
            <w:r w:rsidR="00E33EBD">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2</w:t>
            </w:r>
            <w:r w:rsidR="00E33EBD">
              <w:rPr>
                <w:rFonts w:ascii="Times New Roman" w:hAnsi="Times New Roman" w:cs="Times New Roman"/>
                <w:lang w:eastAsia="zh-TW"/>
              </w:rPr>
              <w:t>0</w:t>
            </w:r>
          </w:p>
        </w:tc>
        <w:tc>
          <w:tcPr>
            <w:tcW w:w="7179" w:type="dxa"/>
          </w:tcPr>
          <w:p w14:paraId="3472491C" w14:textId="1B8B2B5B" w:rsidR="00440D69" w:rsidRPr="002F36A3" w:rsidRDefault="002417E5" w:rsidP="00AF596D">
            <w:pPr>
              <w:rPr>
                <w:rFonts w:ascii="Times New Roman" w:hAnsi="Times New Roman" w:cs="Times New Roman"/>
                <w:color w:val="000000"/>
              </w:rPr>
            </w:pPr>
            <w:r w:rsidRPr="002F36A3">
              <w:rPr>
                <w:rFonts w:ascii="Times New Roman" w:hAnsi="Times New Roman" w:cs="Times New Roman"/>
                <w:color w:val="000000"/>
              </w:rPr>
              <w:t xml:space="preserve">Ch </w:t>
            </w:r>
            <w:r>
              <w:rPr>
                <w:rFonts w:ascii="Times New Roman" w:hAnsi="Times New Roman" w:cs="Times New Roman"/>
                <w:color w:val="000000"/>
              </w:rPr>
              <w:t>10: Getting Financing or Funding</w:t>
            </w:r>
          </w:p>
        </w:tc>
        <w:tc>
          <w:tcPr>
            <w:tcW w:w="3118" w:type="dxa"/>
          </w:tcPr>
          <w:p w14:paraId="1F6B828E" w14:textId="26DD33C7"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w:t>
            </w:r>
            <w:r w:rsidR="004D30BD">
              <w:rPr>
                <w:rFonts w:ascii="Times New Roman" w:hAnsi="Times New Roman" w:cs="Times New Roman"/>
                <w:sz w:val="18"/>
                <w:szCs w:val="18"/>
                <w:lang w:eastAsia="zh-TW"/>
              </w:rPr>
              <w:t>8</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347929FB" w14:textId="77777777" w:rsidTr="00AF596D">
        <w:tc>
          <w:tcPr>
            <w:tcW w:w="1278" w:type="dxa"/>
            <w:vMerge/>
          </w:tcPr>
          <w:p w14:paraId="0A922279" w14:textId="77777777" w:rsidR="00440D69" w:rsidRPr="00F82916" w:rsidRDefault="00440D69" w:rsidP="00AF596D">
            <w:pPr>
              <w:rPr>
                <w:rFonts w:ascii="Times New Roman" w:hAnsi="Times New Roman" w:cs="Times New Roman"/>
                <w:b/>
                <w:bCs/>
                <w:lang w:eastAsia="zh-TW"/>
              </w:rPr>
            </w:pPr>
          </w:p>
        </w:tc>
        <w:tc>
          <w:tcPr>
            <w:tcW w:w="1574" w:type="dxa"/>
            <w:vMerge/>
          </w:tcPr>
          <w:p w14:paraId="23414277" w14:textId="77777777" w:rsidR="00440D69" w:rsidRPr="00F82916" w:rsidRDefault="00440D69" w:rsidP="00AF596D">
            <w:pPr>
              <w:rPr>
                <w:rFonts w:ascii="Times New Roman" w:hAnsi="Times New Roman" w:cs="Times New Roman"/>
                <w:lang w:eastAsia="zh-TW"/>
              </w:rPr>
            </w:pPr>
          </w:p>
        </w:tc>
        <w:tc>
          <w:tcPr>
            <w:tcW w:w="7179" w:type="dxa"/>
          </w:tcPr>
          <w:p w14:paraId="53F9E4FB" w14:textId="79084A7A" w:rsidR="00440D69" w:rsidRPr="002F36A3" w:rsidRDefault="002417E5" w:rsidP="00AF596D">
            <w:pPr>
              <w:rPr>
                <w:rFonts w:ascii="Times New Roman" w:hAnsi="Times New Roman" w:cs="Times New Roman"/>
                <w:sz w:val="21"/>
                <w:szCs w:val="21"/>
                <w:lang w:eastAsia="zh-CN"/>
              </w:rPr>
            </w:pPr>
            <w:r>
              <w:rPr>
                <w:rFonts w:ascii="Times New Roman" w:hAnsi="Times New Roman" w:cs="Times New Roman"/>
                <w:b/>
              </w:rPr>
              <w:t xml:space="preserve">Please finish reading </w:t>
            </w:r>
            <w:r w:rsidRPr="003423CF">
              <w:rPr>
                <w:rFonts w:ascii="Times New Roman" w:hAnsi="Times New Roman" w:cs="Times New Roman"/>
                <w:b/>
              </w:rPr>
              <w:t>Case 10.2 “Kickstarter: An Increasingly Important Forum for Raising Seed Capital”, answer questions 10-36~10-39</w:t>
            </w:r>
            <w:r>
              <w:rPr>
                <w:rFonts w:ascii="Times New Roman" w:hAnsi="Times New Roman" w:cs="Times New Roman"/>
                <w:b/>
              </w:rPr>
              <w:t>.</w:t>
            </w:r>
          </w:p>
        </w:tc>
        <w:tc>
          <w:tcPr>
            <w:tcW w:w="3118" w:type="dxa"/>
          </w:tcPr>
          <w:p w14:paraId="34D241E2" w14:textId="31D794AA"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w:t>
            </w:r>
            <w:r w:rsidR="004D30BD">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w:t>
            </w:r>
            <w:r w:rsidR="004D30BD">
              <w:rPr>
                <w:rFonts w:ascii="Times New Roman" w:hAnsi="Times New Roman" w:cs="Times New Roman"/>
                <w:sz w:val="18"/>
                <w:szCs w:val="18"/>
                <w:lang w:eastAsia="zh-TW"/>
              </w:rPr>
              <w:t>9</w:t>
            </w:r>
            <w:r w:rsidRPr="002F36A3">
              <w:rPr>
                <w:rFonts w:ascii="Times New Roman" w:hAnsi="Times New Roman" w:cs="Times New Roman"/>
                <w:sz w:val="18"/>
                <w:szCs w:val="18"/>
                <w:lang w:eastAsia="zh-TW"/>
              </w:rPr>
              <w:t xml:space="preserve"> (Saturday).</w:t>
            </w:r>
          </w:p>
          <w:p w14:paraId="013646A2" w14:textId="77777777" w:rsidR="00440D69" w:rsidRPr="002F36A3" w:rsidRDefault="00440D69" w:rsidP="00AF596D">
            <w:pPr>
              <w:rPr>
                <w:rFonts w:ascii="Times New Roman" w:hAnsi="Times New Roman" w:cs="Times New Roman"/>
                <w:sz w:val="18"/>
                <w:szCs w:val="18"/>
                <w:lang w:eastAsia="zh-TW"/>
              </w:rPr>
            </w:pPr>
          </w:p>
          <w:p w14:paraId="1A406BED" w14:textId="1EE8CEDE"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16</w:t>
            </w:r>
            <w:r w:rsidRPr="002F36A3">
              <w:rPr>
                <w:rFonts w:ascii="Times New Roman" w:hAnsi="Times New Roman" w:cs="Times New Roman"/>
                <w:sz w:val="18"/>
                <w:szCs w:val="18"/>
                <w:lang w:eastAsia="zh-TW"/>
              </w:rPr>
              <w:t xml:space="preserve"> (Wednesday).</w:t>
            </w:r>
          </w:p>
        </w:tc>
      </w:tr>
      <w:tr w:rsidR="00440D69" w:rsidRPr="00314E62" w14:paraId="41DC12F0" w14:textId="77777777" w:rsidTr="00AF596D">
        <w:tc>
          <w:tcPr>
            <w:tcW w:w="1278" w:type="dxa"/>
            <w:vMerge w:val="restart"/>
          </w:tcPr>
          <w:p w14:paraId="274C6115" w14:textId="6B993FE5" w:rsidR="00440D69" w:rsidRPr="00F82916" w:rsidRDefault="00440D69" w:rsidP="00AF596D">
            <w:pPr>
              <w:rPr>
                <w:rFonts w:ascii="Times New Roman" w:hAnsi="Times New Roman" w:cs="Times New Roman"/>
                <w:b/>
                <w:bCs/>
                <w:lang w:eastAsia="zh-TW"/>
              </w:rPr>
            </w:pPr>
            <w:r w:rsidRPr="00F82916">
              <w:rPr>
                <w:rFonts w:ascii="Times New Roman" w:hAnsi="Times New Roman" w:cs="Times New Roman"/>
                <w:b/>
                <w:bCs/>
                <w:lang w:eastAsia="zh-TW"/>
              </w:rPr>
              <w:t>Module 1</w:t>
            </w:r>
            <w:r w:rsidR="00DD4896">
              <w:rPr>
                <w:rFonts w:ascii="Times New Roman" w:hAnsi="Times New Roman" w:cs="Times New Roman"/>
                <w:b/>
                <w:bCs/>
                <w:lang w:eastAsia="zh-TW"/>
              </w:rPr>
              <w:t>3</w:t>
            </w:r>
          </w:p>
        </w:tc>
        <w:tc>
          <w:tcPr>
            <w:tcW w:w="1574" w:type="dxa"/>
            <w:vMerge w:val="restart"/>
          </w:tcPr>
          <w:p w14:paraId="38352B1F" w14:textId="2F8FA7A2" w:rsidR="00440D69" w:rsidRPr="00F82916" w:rsidRDefault="00D654D1" w:rsidP="00AF596D">
            <w:pPr>
              <w:rPr>
                <w:rFonts w:ascii="Times New Roman" w:hAnsi="Times New Roman" w:cs="Times New Roman"/>
                <w:lang w:eastAsia="zh-TW"/>
              </w:rPr>
            </w:pP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2</w:t>
            </w:r>
            <w:r w:rsidR="00E33EBD">
              <w:rPr>
                <w:rFonts w:ascii="Times New Roman" w:hAnsi="Times New Roman" w:cs="Times New Roman"/>
                <w:lang w:eastAsia="zh-TW"/>
              </w:rPr>
              <w:t>1</w:t>
            </w:r>
            <w:r w:rsidR="00440D69" w:rsidRPr="00F82916">
              <w:rPr>
                <w:rFonts w:ascii="Times New Roman" w:hAnsi="Times New Roman" w:cs="Times New Roman"/>
                <w:lang w:eastAsia="zh-TW"/>
              </w:rPr>
              <w:t>~</w:t>
            </w:r>
            <w:r>
              <w:rPr>
                <w:rFonts w:ascii="Times New Roman" w:hAnsi="Times New Roman" w:cs="Times New Roman"/>
                <w:lang w:eastAsia="zh-TW"/>
              </w:rPr>
              <w:t>4</w:t>
            </w:r>
            <w:r w:rsidR="00440D69" w:rsidRPr="00F82916">
              <w:rPr>
                <w:rFonts w:ascii="Times New Roman" w:hAnsi="Times New Roman" w:cs="Times New Roman"/>
                <w:lang w:eastAsia="zh-TW"/>
              </w:rPr>
              <w:t>/</w:t>
            </w:r>
            <w:r>
              <w:rPr>
                <w:rFonts w:ascii="Times New Roman" w:hAnsi="Times New Roman" w:cs="Times New Roman"/>
                <w:lang w:eastAsia="zh-TW"/>
              </w:rPr>
              <w:t>2</w:t>
            </w:r>
            <w:r w:rsidR="00E33EBD">
              <w:rPr>
                <w:rFonts w:ascii="Times New Roman" w:hAnsi="Times New Roman" w:cs="Times New Roman"/>
                <w:lang w:eastAsia="zh-TW"/>
              </w:rPr>
              <w:t>7</w:t>
            </w:r>
          </w:p>
        </w:tc>
        <w:tc>
          <w:tcPr>
            <w:tcW w:w="7179" w:type="dxa"/>
          </w:tcPr>
          <w:p w14:paraId="6AC42734" w14:textId="450B1228" w:rsidR="00440D69" w:rsidRPr="002F36A3" w:rsidRDefault="002417E5" w:rsidP="00AF596D">
            <w:pPr>
              <w:rPr>
                <w:rFonts w:ascii="Times New Roman" w:hAnsi="Times New Roman" w:cs="Times New Roman"/>
                <w:b/>
              </w:rPr>
            </w:pPr>
            <w:r w:rsidRPr="002F36A3">
              <w:rPr>
                <w:rFonts w:ascii="Times New Roman" w:hAnsi="Times New Roman" w:cs="Times New Roman"/>
                <w:color w:val="000000"/>
              </w:rPr>
              <w:t>Ch 1</w:t>
            </w:r>
            <w:r>
              <w:rPr>
                <w:rFonts w:ascii="Times New Roman" w:hAnsi="Times New Roman" w:cs="Times New Roman"/>
                <w:color w:val="000000"/>
              </w:rPr>
              <w:t>4: Strategies for Firm Growth</w:t>
            </w:r>
          </w:p>
        </w:tc>
        <w:tc>
          <w:tcPr>
            <w:tcW w:w="3118" w:type="dxa"/>
          </w:tcPr>
          <w:p w14:paraId="0220DD72" w14:textId="5BDD7FDD"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00430B46">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 xml:space="preserve"> (Friday)</w:t>
            </w:r>
            <w:r>
              <w:rPr>
                <w:rFonts w:ascii="Times New Roman" w:hAnsi="Times New Roman" w:cs="Times New Roman"/>
                <w:sz w:val="18"/>
                <w:szCs w:val="18"/>
                <w:lang w:eastAsia="zh-TW"/>
              </w:rPr>
              <w:t>.</w:t>
            </w:r>
          </w:p>
        </w:tc>
      </w:tr>
      <w:tr w:rsidR="00440D69" w:rsidRPr="00314E62" w14:paraId="63D2D820" w14:textId="77777777" w:rsidTr="00AF596D">
        <w:tc>
          <w:tcPr>
            <w:tcW w:w="1278" w:type="dxa"/>
            <w:vMerge/>
          </w:tcPr>
          <w:p w14:paraId="32CF67B1" w14:textId="77777777" w:rsidR="00440D69" w:rsidRPr="00F82916" w:rsidRDefault="00440D69" w:rsidP="00AF596D">
            <w:pPr>
              <w:rPr>
                <w:rFonts w:ascii="Times New Roman" w:hAnsi="Times New Roman" w:cs="Times New Roman"/>
                <w:b/>
                <w:bCs/>
                <w:lang w:eastAsia="zh-TW"/>
              </w:rPr>
            </w:pPr>
          </w:p>
        </w:tc>
        <w:tc>
          <w:tcPr>
            <w:tcW w:w="1574" w:type="dxa"/>
            <w:vMerge/>
          </w:tcPr>
          <w:p w14:paraId="59C9CE5C" w14:textId="77777777" w:rsidR="00440D69" w:rsidRPr="00F82916" w:rsidRDefault="00440D69" w:rsidP="00AF596D">
            <w:pPr>
              <w:rPr>
                <w:rFonts w:ascii="Times New Roman" w:hAnsi="Times New Roman" w:cs="Times New Roman"/>
                <w:lang w:eastAsia="zh-TW"/>
              </w:rPr>
            </w:pPr>
          </w:p>
        </w:tc>
        <w:tc>
          <w:tcPr>
            <w:tcW w:w="7179" w:type="dxa"/>
          </w:tcPr>
          <w:p w14:paraId="6ECFFF0D" w14:textId="64A11CAE" w:rsidR="00440D69" w:rsidRPr="002417E5" w:rsidRDefault="002417E5" w:rsidP="00AF596D">
            <w:pPr>
              <w:rPr>
                <w:rFonts w:ascii="Times New Roman" w:hAnsi="Times New Roman" w:cs="Times New Roman"/>
                <w:b/>
                <w:bCs/>
                <w:sz w:val="21"/>
                <w:szCs w:val="21"/>
                <w:lang w:eastAsia="zh-CN"/>
              </w:rPr>
            </w:pPr>
            <w:r w:rsidRPr="003423CF">
              <w:rPr>
                <w:rFonts w:ascii="Times New Roman" w:hAnsi="Times New Roman" w:cs="Times New Roman"/>
                <w:b/>
                <w:bCs/>
                <w:sz w:val="21"/>
                <w:szCs w:val="21"/>
                <w:lang w:eastAsia="zh-CN"/>
              </w:rPr>
              <w:t>Please finish reading Case 14.1 “Warby Parker: Pursuing an Omni-Channel Strategy for Firm Growth”, answer questions 14-34~14-38.</w:t>
            </w:r>
          </w:p>
        </w:tc>
        <w:tc>
          <w:tcPr>
            <w:tcW w:w="3118" w:type="dxa"/>
          </w:tcPr>
          <w:p w14:paraId="3C787F5F" w14:textId="57838E6D"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00430B46">
              <w:rPr>
                <w:rFonts w:ascii="Times New Roman" w:hAnsi="Times New Roman" w:cs="Times New Roman"/>
                <w:sz w:val="18"/>
                <w:szCs w:val="18"/>
                <w:lang w:eastAsia="zh-TW"/>
              </w:rPr>
              <w:t>1</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00430B46">
              <w:rPr>
                <w:rFonts w:ascii="Times New Roman" w:hAnsi="Times New Roman" w:cs="Times New Roman"/>
                <w:sz w:val="18"/>
                <w:szCs w:val="18"/>
                <w:lang w:eastAsia="zh-TW"/>
              </w:rPr>
              <w:t>6</w:t>
            </w:r>
            <w:r w:rsidRPr="002F36A3">
              <w:rPr>
                <w:rFonts w:ascii="Times New Roman" w:hAnsi="Times New Roman" w:cs="Times New Roman"/>
                <w:sz w:val="18"/>
                <w:szCs w:val="18"/>
                <w:lang w:eastAsia="zh-TW"/>
              </w:rPr>
              <w:t xml:space="preserve"> (Saturday).</w:t>
            </w:r>
          </w:p>
          <w:p w14:paraId="75BB3DD8" w14:textId="77777777" w:rsidR="00440D69" w:rsidRPr="002F36A3" w:rsidRDefault="00440D69" w:rsidP="00AF596D">
            <w:pPr>
              <w:rPr>
                <w:rFonts w:ascii="Times New Roman" w:hAnsi="Times New Roman" w:cs="Times New Roman"/>
                <w:sz w:val="18"/>
                <w:szCs w:val="18"/>
                <w:lang w:eastAsia="zh-TW"/>
              </w:rPr>
            </w:pPr>
          </w:p>
          <w:p w14:paraId="2B407B9C" w14:textId="446808BE" w:rsidR="00440D69" w:rsidRPr="002F36A3" w:rsidRDefault="00440D69" w:rsidP="00AF596D">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00430B46">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 xml:space="preserve"> (Wednesday).</w:t>
            </w:r>
          </w:p>
        </w:tc>
      </w:tr>
      <w:tr w:rsidR="003B64C8" w:rsidRPr="00314E62" w14:paraId="56980BFE" w14:textId="77777777" w:rsidTr="00AF596D">
        <w:tc>
          <w:tcPr>
            <w:tcW w:w="1278" w:type="dxa"/>
            <w:vMerge w:val="restart"/>
          </w:tcPr>
          <w:p w14:paraId="2ABA3644" w14:textId="1D81A28C" w:rsidR="003B64C8" w:rsidRPr="00F82916" w:rsidRDefault="003B64C8" w:rsidP="00AF596D">
            <w:pPr>
              <w:rPr>
                <w:rFonts w:ascii="Times New Roman" w:hAnsi="Times New Roman" w:cs="Times New Roman"/>
                <w:b/>
                <w:bCs/>
                <w:lang w:eastAsia="zh-TW"/>
              </w:rPr>
            </w:pPr>
            <w:r w:rsidRPr="00F82916">
              <w:rPr>
                <w:rFonts w:ascii="Times New Roman" w:hAnsi="Times New Roman" w:cs="Times New Roman"/>
                <w:b/>
                <w:bCs/>
                <w:lang w:eastAsia="zh-TW"/>
              </w:rPr>
              <w:t>Module 1</w:t>
            </w:r>
            <w:r w:rsidR="00DD4896">
              <w:rPr>
                <w:rFonts w:ascii="Times New Roman" w:hAnsi="Times New Roman" w:cs="Times New Roman"/>
                <w:b/>
                <w:bCs/>
                <w:lang w:eastAsia="zh-TW"/>
              </w:rPr>
              <w:t>4</w:t>
            </w:r>
          </w:p>
        </w:tc>
        <w:tc>
          <w:tcPr>
            <w:tcW w:w="1574" w:type="dxa"/>
            <w:vMerge w:val="restart"/>
          </w:tcPr>
          <w:p w14:paraId="44C0A518" w14:textId="10B0DA5D" w:rsidR="003B64C8" w:rsidRPr="00F82916" w:rsidRDefault="00D654D1" w:rsidP="00AF596D">
            <w:pPr>
              <w:rPr>
                <w:rFonts w:ascii="Times New Roman" w:hAnsi="Times New Roman" w:cs="Times New Roman"/>
                <w:lang w:eastAsia="zh-TW"/>
              </w:rPr>
            </w:pPr>
            <w:r>
              <w:rPr>
                <w:rFonts w:ascii="Times New Roman" w:hAnsi="Times New Roman" w:cs="Times New Roman"/>
                <w:lang w:eastAsia="zh-TW"/>
              </w:rPr>
              <w:t>4</w:t>
            </w:r>
            <w:r w:rsidR="00440D69" w:rsidRPr="00617170">
              <w:rPr>
                <w:rFonts w:ascii="Times New Roman" w:hAnsi="Times New Roman" w:cs="Times New Roman"/>
                <w:lang w:eastAsia="zh-TW"/>
              </w:rPr>
              <w:t>/</w:t>
            </w:r>
            <w:r>
              <w:rPr>
                <w:rFonts w:ascii="Times New Roman" w:hAnsi="Times New Roman" w:cs="Times New Roman"/>
                <w:lang w:eastAsia="zh-TW"/>
              </w:rPr>
              <w:t>2</w:t>
            </w:r>
            <w:r w:rsidR="00E33EBD">
              <w:rPr>
                <w:rFonts w:ascii="Times New Roman" w:hAnsi="Times New Roman" w:cs="Times New Roman"/>
                <w:lang w:eastAsia="zh-TW"/>
              </w:rPr>
              <w:t>8</w:t>
            </w:r>
            <w:r w:rsidR="00440D69" w:rsidRPr="00617170">
              <w:rPr>
                <w:rFonts w:ascii="Times New Roman" w:hAnsi="Times New Roman" w:cs="Times New Roman"/>
                <w:lang w:eastAsia="zh-TW"/>
              </w:rPr>
              <w:t>~</w:t>
            </w:r>
            <w:r>
              <w:rPr>
                <w:rFonts w:ascii="Times New Roman" w:hAnsi="Times New Roman" w:cs="Times New Roman"/>
                <w:lang w:eastAsia="zh-TW"/>
              </w:rPr>
              <w:t>5</w:t>
            </w:r>
            <w:r w:rsidR="00440D69" w:rsidRPr="00617170">
              <w:rPr>
                <w:rFonts w:ascii="Times New Roman" w:hAnsi="Times New Roman" w:cs="Times New Roman"/>
                <w:lang w:eastAsia="zh-TW"/>
              </w:rPr>
              <w:t>/</w:t>
            </w:r>
            <w:r w:rsidR="00F84185">
              <w:rPr>
                <w:rFonts w:ascii="Times New Roman" w:hAnsi="Times New Roman" w:cs="Times New Roman"/>
                <w:lang w:eastAsia="zh-TW"/>
              </w:rPr>
              <w:t>4</w:t>
            </w:r>
          </w:p>
        </w:tc>
        <w:tc>
          <w:tcPr>
            <w:tcW w:w="7179" w:type="dxa"/>
          </w:tcPr>
          <w:p w14:paraId="04E6F688" w14:textId="770BFACA" w:rsidR="003B64C8" w:rsidRDefault="00440D69" w:rsidP="00AF596D">
            <w:pPr>
              <w:rPr>
                <w:rFonts w:ascii="Times New Roman" w:hAnsi="Times New Roman" w:cs="Times New Roman"/>
                <w:b/>
                <w:color w:val="000000"/>
              </w:rPr>
            </w:pPr>
            <w:r w:rsidRPr="002F36A3">
              <w:rPr>
                <w:rFonts w:ascii="Times New Roman" w:hAnsi="Times New Roman" w:cs="Times New Roman"/>
                <w:color w:val="000000"/>
              </w:rPr>
              <w:t xml:space="preserve">Ch </w:t>
            </w:r>
            <w:r>
              <w:rPr>
                <w:rFonts w:ascii="Times New Roman" w:hAnsi="Times New Roman" w:cs="Times New Roman"/>
                <w:color w:val="000000"/>
              </w:rPr>
              <w:t>15: Franchising</w:t>
            </w:r>
          </w:p>
          <w:p w14:paraId="2D8A741E" w14:textId="7E987987" w:rsidR="003B64C8" w:rsidRPr="00617170" w:rsidRDefault="003B64C8" w:rsidP="00AF596D">
            <w:pPr>
              <w:rPr>
                <w:rFonts w:ascii="Times New Roman" w:hAnsi="Times New Roman" w:cs="Times New Roman"/>
                <w:b/>
                <w:bCs/>
              </w:rPr>
            </w:pPr>
          </w:p>
        </w:tc>
        <w:tc>
          <w:tcPr>
            <w:tcW w:w="3118" w:type="dxa"/>
          </w:tcPr>
          <w:p w14:paraId="73672234" w14:textId="25A694A9" w:rsidR="003B64C8" w:rsidRPr="003B64C8" w:rsidRDefault="003B64C8" w:rsidP="00617170">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Session Survey (two pages max., double spaced, 12 font size) due 11:59pm on </w:t>
            </w:r>
            <w:r w:rsidR="009E4F59">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w:t>
            </w:r>
            <w:r w:rsidR="006F0B96">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(Friday). </w:t>
            </w:r>
          </w:p>
        </w:tc>
      </w:tr>
      <w:tr w:rsidR="003B64C8" w:rsidRPr="00314E62" w14:paraId="5C26E23C" w14:textId="77777777" w:rsidTr="00AF596D">
        <w:tc>
          <w:tcPr>
            <w:tcW w:w="1278" w:type="dxa"/>
            <w:vMerge/>
          </w:tcPr>
          <w:p w14:paraId="09CFAB03" w14:textId="77777777" w:rsidR="003B64C8" w:rsidRPr="00F82916" w:rsidRDefault="003B64C8" w:rsidP="00AF596D">
            <w:pPr>
              <w:rPr>
                <w:rFonts w:ascii="Times New Roman" w:hAnsi="Times New Roman" w:cs="Times New Roman"/>
                <w:b/>
                <w:bCs/>
                <w:lang w:eastAsia="zh-TW"/>
              </w:rPr>
            </w:pPr>
          </w:p>
        </w:tc>
        <w:tc>
          <w:tcPr>
            <w:tcW w:w="1574" w:type="dxa"/>
            <w:vMerge/>
          </w:tcPr>
          <w:p w14:paraId="7EE04C88" w14:textId="77777777" w:rsidR="003B64C8" w:rsidRPr="00F82916" w:rsidRDefault="003B64C8" w:rsidP="00AF596D">
            <w:pPr>
              <w:rPr>
                <w:rFonts w:ascii="Times New Roman" w:hAnsi="Times New Roman" w:cs="Times New Roman"/>
                <w:lang w:eastAsia="zh-TW"/>
              </w:rPr>
            </w:pPr>
          </w:p>
        </w:tc>
        <w:tc>
          <w:tcPr>
            <w:tcW w:w="7179" w:type="dxa"/>
          </w:tcPr>
          <w:p w14:paraId="3C797D74" w14:textId="77777777" w:rsidR="003B1657" w:rsidRPr="00617170" w:rsidRDefault="003B1657" w:rsidP="003B1657">
            <w:pPr>
              <w:rPr>
                <w:rFonts w:ascii="Times New Roman" w:eastAsia="PMingLiU" w:hAnsi="Times New Roman" w:cs="Times New Roman"/>
                <w:b/>
                <w:bCs/>
                <w:lang w:eastAsia="zh-TW"/>
              </w:rPr>
            </w:pPr>
            <w:r w:rsidRPr="00617170">
              <w:rPr>
                <w:rFonts w:ascii="Times New Roman" w:eastAsia="PMingLiU" w:hAnsi="Times New Roman" w:cs="Times New Roman"/>
                <w:b/>
                <w:bCs/>
                <w:lang w:eastAsia="zh-TW"/>
              </w:rPr>
              <w:t>HBR Readings &amp; Discussion</w:t>
            </w:r>
          </w:p>
          <w:p w14:paraId="1BCEA26F" w14:textId="77777777" w:rsidR="003B1657" w:rsidRPr="00617170" w:rsidRDefault="003B1657" w:rsidP="003B1657">
            <w:pPr>
              <w:pStyle w:val="ListParagraph"/>
              <w:widowControl/>
              <w:numPr>
                <w:ilvl w:val="0"/>
                <w:numId w:val="10"/>
              </w:numPr>
              <w:adjustRightInd w:val="0"/>
              <w:ind w:left="254"/>
              <w:rPr>
                <w:rFonts w:ascii="Times New Roman" w:eastAsia="PMingLiU" w:hAnsi="Times New Roman" w:cs="Times New Roman"/>
                <w:lang w:eastAsia="zh-TW"/>
              </w:rPr>
            </w:pPr>
            <w:r w:rsidRPr="00617170">
              <w:rPr>
                <w:rFonts w:ascii="Times New Roman" w:eastAsia="PMingLiU" w:hAnsi="Times New Roman" w:cs="Times New Roman"/>
                <w:lang w:eastAsia="zh-TW"/>
              </w:rPr>
              <w:t>HBR article: Value Innovation: The Strategic Logic of High Growth</w:t>
            </w:r>
            <w:r>
              <w:rPr>
                <w:rFonts w:ascii="Times New Roman" w:eastAsia="PMingLiU" w:hAnsi="Times New Roman" w:cs="Times New Roman"/>
                <w:lang w:eastAsia="zh-TW"/>
              </w:rPr>
              <w:t>.</w:t>
            </w:r>
          </w:p>
          <w:p w14:paraId="613A4740" w14:textId="77777777" w:rsidR="003B1657" w:rsidRDefault="003B1657" w:rsidP="003B1657">
            <w:pPr>
              <w:pStyle w:val="ListParagraph"/>
              <w:widowControl/>
              <w:numPr>
                <w:ilvl w:val="0"/>
                <w:numId w:val="10"/>
              </w:numPr>
              <w:adjustRightInd w:val="0"/>
              <w:ind w:left="254"/>
              <w:rPr>
                <w:rFonts w:ascii="Times New Roman" w:eastAsia="PMingLiU" w:hAnsi="Times New Roman" w:cs="Times New Roman"/>
                <w:lang w:eastAsia="zh-TW"/>
              </w:rPr>
            </w:pPr>
            <w:r w:rsidRPr="00617170">
              <w:rPr>
                <w:rFonts w:ascii="Times New Roman" w:eastAsia="PMingLiU" w:hAnsi="Times New Roman" w:cs="Times New Roman"/>
                <w:lang w:eastAsia="zh-TW"/>
              </w:rPr>
              <w:lastRenderedPageBreak/>
              <w:t>HBR case: Nintendo's Disruptive Strategy: Implications for the Video Game Industry.</w:t>
            </w:r>
          </w:p>
          <w:p w14:paraId="13CC54AB" w14:textId="77777777" w:rsidR="003B1657" w:rsidRDefault="003B1657" w:rsidP="003B1657">
            <w:pPr>
              <w:widowControl/>
              <w:adjustRightInd w:val="0"/>
              <w:ind w:left="-106"/>
              <w:rPr>
                <w:rFonts w:ascii="Times New Roman" w:eastAsia="PMingLiU" w:hAnsi="Times New Roman" w:cs="Times New Roman"/>
                <w:lang w:eastAsia="zh-TW"/>
              </w:rPr>
            </w:pPr>
          </w:p>
          <w:p w14:paraId="20D8E59C" w14:textId="77777777" w:rsidR="003B1657" w:rsidRPr="00FD149A" w:rsidRDefault="003B1657" w:rsidP="003B1657">
            <w:pPr>
              <w:widowControl/>
              <w:adjustRightInd w:val="0"/>
              <w:ind w:left="-106"/>
              <w:rPr>
                <w:rFonts w:ascii="Times New Roman" w:eastAsia="PMingLiU" w:hAnsi="Times New Roman" w:cs="Times New Roman"/>
                <w:b/>
                <w:bCs/>
                <w:lang w:eastAsia="zh-TW"/>
              </w:rPr>
            </w:pPr>
            <w:r w:rsidRPr="00FD149A">
              <w:rPr>
                <w:rFonts w:ascii="Times New Roman" w:eastAsia="PMingLiU" w:hAnsi="Times New Roman" w:cs="Times New Roman"/>
                <w:b/>
                <w:bCs/>
                <w:lang w:eastAsia="zh-TW"/>
              </w:rPr>
              <w:t>Assigned Questions for the HBR Case "Nintendo's Disruptive Strategy", please answer all assigned questions in your summary:</w:t>
            </w:r>
          </w:p>
          <w:p w14:paraId="3BED6212" w14:textId="77777777" w:rsidR="003B1657" w:rsidRPr="00FD149A" w:rsidRDefault="003B1657" w:rsidP="003B1657">
            <w:pPr>
              <w:widowControl/>
              <w:adjustRightInd w:val="0"/>
              <w:ind w:left="-106"/>
              <w:rPr>
                <w:rFonts w:ascii="Times New Roman" w:eastAsia="PMingLiU" w:hAnsi="Times New Roman" w:cs="Times New Roman"/>
                <w:lang w:eastAsia="zh-TW"/>
              </w:rPr>
            </w:pPr>
          </w:p>
          <w:p w14:paraId="1CD8228F" w14:textId="77777777" w:rsidR="003B1657" w:rsidRPr="00FD149A" w:rsidRDefault="003B1657" w:rsidP="003B1657">
            <w:pPr>
              <w:widowControl/>
              <w:adjustRightInd w:val="0"/>
              <w:ind w:left="-106"/>
              <w:rPr>
                <w:rFonts w:ascii="Times New Roman" w:eastAsia="PMingLiU" w:hAnsi="Times New Roman" w:cs="Times New Roman"/>
                <w:lang w:eastAsia="zh-TW"/>
              </w:rPr>
            </w:pPr>
            <w:r w:rsidRPr="00FD149A">
              <w:rPr>
                <w:rFonts w:ascii="Times New Roman" w:eastAsia="PMingLiU" w:hAnsi="Times New Roman" w:cs="Times New Roman"/>
                <w:lang w:eastAsia="zh-TW"/>
              </w:rPr>
              <w:t xml:space="preserve">1. Discuss the evolution of the video game industry, particularly in terms of competition and technology. </w:t>
            </w:r>
          </w:p>
          <w:p w14:paraId="2AB28F82" w14:textId="77777777" w:rsidR="003B1657" w:rsidRPr="00FD149A" w:rsidRDefault="003B1657" w:rsidP="003B1657">
            <w:pPr>
              <w:widowControl/>
              <w:adjustRightInd w:val="0"/>
              <w:ind w:left="-106"/>
              <w:rPr>
                <w:rFonts w:ascii="Times New Roman" w:eastAsia="PMingLiU" w:hAnsi="Times New Roman" w:cs="Times New Roman"/>
                <w:lang w:eastAsia="zh-TW"/>
              </w:rPr>
            </w:pPr>
            <w:r w:rsidRPr="00FD149A">
              <w:rPr>
                <w:rFonts w:ascii="Times New Roman" w:eastAsia="PMingLiU" w:hAnsi="Times New Roman" w:cs="Times New Roman"/>
                <w:lang w:eastAsia="zh-TW"/>
              </w:rPr>
              <w:t>2. What does "disruptive technology" mean? What are the principles behind it?</w:t>
            </w:r>
          </w:p>
          <w:p w14:paraId="1F38339D" w14:textId="77777777" w:rsidR="003B1657" w:rsidRPr="00FD149A" w:rsidRDefault="003B1657" w:rsidP="003B1657">
            <w:pPr>
              <w:widowControl/>
              <w:adjustRightInd w:val="0"/>
              <w:ind w:left="-106"/>
              <w:rPr>
                <w:rFonts w:ascii="Times New Roman" w:eastAsia="PMingLiU" w:hAnsi="Times New Roman" w:cs="Times New Roman"/>
                <w:lang w:eastAsia="zh-TW"/>
              </w:rPr>
            </w:pPr>
            <w:r w:rsidRPr="00FD149A">
              <w:rPr>
                <w:rFonts w:ascii="Times New Roman" w:eastAsia="PMingLiU" w:hAnsi="Times New Roman" w:cs="Times New Roman"/>
                <w:lang w:eastAsia="zh-TW"/>
              </w:rPr>
              <w:t>3. Analyze Nintendo's disruptive strategy in detail. What are the main features of this strategy that have made the Wii such an overwhelming success?</w:t>
            </w:r>
          </w:p>
          <w:p w14:paraId="7DE4F151" w14:textId="4A20C927" w:rsidR="003B64C8" w:rsidRPr="002F36A3" w:rsidRDefault="003B1657" w:rsidP="003B1657">
            <w:pPr>
              <w:rPr>
                <w:rFonts w:ascii="Times New Roman" w:hAnsi="Times New Roman" w:cs="Times New Roman"/>
                <w:color w:val="000000"/>
              </w:rPr>
            </w:pPr>
            <w:r w:rsidRPr="00FD149A">
              <w:rPr>
                <w:rFonts w:ascii="Times New Roman" w:eastAsia="PMingLiU" w:hAnsi="Times New Roman" w:cs="Times New Roman"/>
                <w:lang w:eastAsia="zh-TW"/>
              </w:rPr>
              <w:t>4. Assess the key competition faced by Nintendo's Wii. What are the strategies and options available to competitors to meet Nintendo's challenge?</w:t>
            </w:r>
          </w:p>
        </w:tc>
        <w:tc>
          <w:tcPr>
            <w:tcW w:w="3118" w:type="dxa"/>
          </w:tcPr>
          <w:p w14:paraId="67494E7D" w14:textId="00217E99" w:rsidR="003B64C8" w:rsidRPr="002F36A3" w:rsidRDefault="003B64C8" w:rsidP="003B64C8">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lastRenderedPageBreak/>
              <w:t xml:space="preserve">Online case discussion is open between 7am on </w:t>
            </w:r>
            <w:r w:rsidR="009E4F59">
              <w:rPr>
                <w:rFonts w:ascii="Times New Roman" w:hAnsi="Times New Roman" w:cs="Times New Roman"/>
                <w:sz w:val="18"/>
                <w:szCs w:val="18"/>
                <w:lang w:eastAsia="zh-TW"/>
              </w:rPr>
              <w:t>4</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006F0B96">
              <w:rPr>
                <w:rFonts w:ascii="Times New Roman" w:hAnsi="Times New Roman" w:cs="Times New Roman"/>
                <w:sz w:val="18"/>
                <w:szCs w:val="18"/>
                <w:lang w:eastAsia="zh-TW"/>
              </w:rPr>
              <w:t>8</w:t>
            </w:r>
            <w:r w:rsidRPr="002F36A3">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3</w:t>
            </w:r>
            <w:r w:rsidRPr="002F36A3">
              <w:rPr>
                <w:rFonts w:ascii="Times New Roman" w:hAnsi="Times New Roman" w:cs="Times New Roman"/>
                <w:sz w:val="18"/>
                <w:szCs w:val="18"/>
                <w:lang w:eastAsia="zh-TW"/>
              </w:rPr>
              <w:t xml:space="preserve"> (Saturday).</w:t>
            </w:r>
          </w:p>
          <w:p w14:paraId="0254F046" w14:textId="77777777" w:rsidR="003B64C8" w:rsidRPr="002F36A3" w:rsidRDefault="003B64C8" w:rsidP="003B64C8">
            <w:pPr>
              <w:rPr>
                <w:rFonts w:ascii="Times New Roman" w:hAnsi="Times New Roman" w:cs="Times New Roman"/>
                <w:sz w:val="18"/>
                <w:szCs w:val="18"/>
                <w:lang w:eastAsia="zh-TW"/>
              </w:rPr>
            </w:pPr>
          </w:p>
          <w:p w14:paraId="530AB0A1" w14:textId="2D44D9C5" w:rsidR="003B64C8" w:rsidRPr="002F36A3" w:rsidRDefault="003B64C8" w:rsidP="003B64C8">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 xml:space="preserve">The first two original posts due at 11:59pm on </w:t>
            </w:r>
            <w:r w:rsidR="009E4F59">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w:t>
            </w:r>
            <w:r w:rsidR="009E4F59">
              <w:rPr>
                <w:rFonts w:ascii="Times New Roman" w:hAnsi="Times New Roman" w:cs="Times New Roman"/>
                <w:sz w:val="18"/>
                <w:szCs w:val="18"/>
                <w:lang w:eastAsia="zh-TW"/>
              </w:rPr>
              <w:t>2</w:t>
            </w:r>
            <w:r w:rsidRPr="002F36A3">
              <w:rPr>
                <w:rFonts w:ascii="Times New Roman" w:hAnsi="Times New Roman" w:cs="Times New Roman"/>
                <w:sz w:val="18"/>
                <w:szCs w:val="18"/>
                <w:lang w:eastAsia="zh-TW"/>
              </w:rPr>
              <w:t xml:space="preserve"> (Wednesday).</w:t>
            </w:r>
          </w:p>
        </w:tc>
      </w:tr>
      <w:tr w:rsidR="003B1657" w:rsidRPr="00314E62" w14:paraId="53F53E6F" w14:textId="77777777" w:rsidTr="00AF596D">
        <w:tc>
          <w:tcPr>
            <w:tcW w:w="1278" w:type="dxa"/>
          </w:tcPr>
          <w:p w14:paraId="2210E6B8" w14:textId="35130B54" w:rsidR="003B1657" w:rsidRPr="00617170" w:rsidRDefault="003B1657" w:rsidP="003B1657">
            <w:pPr>
              <w:rPr>
                <w:rFonts w:ascii="Times New Roman" w:hAnsi="Times New Roman" w:cs="Times New Roman"/>
                <w:b/>
                <w:bCs/>
                <w:lang w:eastAsia="zh-TW"/>
              </w:rPr>
            </w:pPr>
            <w:r w:rsidRPr="00617170">
              <w:rPr>
                <w:rFonts w:ascii="Times New Roman" w:hAnsi="Times New Roman" w:cs="Times New Roman"/>
                <w:b/>
                <w:bCs/>
                <w:lang w:eastAsia="zh-TW"/>
              </w:rPr>
              <w:lastRenderedPageBreak/>
              <w:t>Module 1</w:t>
            </w:r>
            <w:r w:rsidR="00DD4896">
              <w:rPr>
                <w:rFonts w:ascii="Times New Roman" w:hAnsi="Times New Roman" w:cs="Times New Roman"/>
                <w:b/>
                <w:bCs/>
                <w:lang w:eastAsia="zh-TW"/>
              </w:rPr>
              <w:t>5</w:t>
            </w:r>
          </w:p>
        </w:tc>
        <w:tc>
          <w:tcPr>
            <w:tcW w:w="1574" w:type="dxa"/>
          </w:tcPr>
          <w:p w14:paraId="7D6FD358" w14:textId="493C1372" w:rsidR="003B1657" w:rsidRPr="00617170" w:rsidRDefault="00D654D1" w:rsidP="003B1657">
            <w:pPr>
              <w:rPr>
                <w:rFonts w:ascii="Times New Roman" w:hAnsi="Times New Roman" w:cs="Times New Roman"/>
                <w:lang w:eastAsia="zh-TW"/>
              </w:rPr>
            </w:pPr>
            <w:r>
              <w:rPr>
                <w:rFonts w:ascii="Times New Roman" w:hAnsi="Times New Roman" w:cs="Times New Roman"/>
                <w:lang w:eastAsia="zh-TW"/>
              </w:rPr>
              <w:t>5</w:t>
            </w:r>
            <w:r w:rsidR="003B1657" w:rsidRPr="00AC7B62">
              <w:rPr>
                <w:rFonts w:ascii="Times New Roman" w:hAnsi="Times New Roman" w:cs="Times New Roman"/>
                <w:lang w:eastAsia="zh-TW"/>
              </w:rPr>
              <w:t>/</w:t>
            </w:r>
            <w:r>
              <w:rPr>
                <w:rFonts w:ascii="Times New Roman" w:hAnsi="Times New Roman" w:cs="Times New Roman"/>
                <w:lang w:eastAsia="zh-TW"/>
              </w:rPr>
              <w:t>5</w:t>
            </w:r>
            <w:r w:rsidR="003B1657" w:rsidRPr="00AC7B62">
              <w:rPr>
                <w:rFonts w:ascii="Times New Roman" w:hAnsi="Times New Roman" w:cs="Times New Roman"/>
                <w:lang w:eastAsia="zh-TW"/>
              </w:rPr>
              <w:t>~</w:t>
            </w:r>
            <w:r>
              <w:rPr>
                <w:rFonts w:ascii="Times New Roman" w:hAnsi="Times New Roman" w:cs="Times New Roman"/>
                <w:lang w:eastAsia="zh-TW"/>
              </w:rPr>
              <w:t>5</w:t>
            </w:r>
            <w:r w:rsidR="003B1657" w:rsidRPr="00AC7B62">
              <w:rPr>
                <w:rFonts w:ascii="Times New Roman" w:hAnsi="Times New Roman" w:cs="Times New Roman"/>
                <w:lang w:eastAsia="zh-TW"/>
              </w:rPr>
              <w:t>/</w:t>
            </w:r>
            <w:r>
              <w:rPr>
                <w:rFonts w:ascii="Times New Roman" w:hAnsi="Times New Roman" w:cs="Times New Roman"/>
                <w:lang w:eastAsia="zh-TW"/>
              </w:rPr>
              <w:t>11</w:t>
            </w:r>
          </w:p>
        </w:tc>
        <w:tc>
          <w:tcPr>
            <w:tcW w:w="7179" w:type="dxa"/>
          </w:tcPr>
          <w:p w14:paraId="34B9B5A7" w14:textId="77777777" w:rsidR="003B1657" w:rsidRPr="00DD71A2" w:rsidRDefault="003B1657" w:rsidP="003B1657">
            <w:pPr>
              <w:rPr>
                <w:rFonts w:ascii="Times New Roman" w:hAnsi="Times New Roman" w:cs="Times New Roman"/>
                <w:b/>
                <w:bCs/>
                <w:color w:val="000000"/>
              </w:rPr>
            </w:pPr>
            <w:r w:rsidRPr="00DD71A2">
              <w:rPr>
                <w:rFonts w:ascii="Times New Roman" w:hAnsi="Times New Roman" w:cs="Times New Roman"/>
                <w:b/>
                <w:bCs/>
                <w:color w:val="000000"/>
              </w:rPr>
              <w:t>HBR Readings &amp; Discussion</w:t>
            </w:r>
          </w:p>
          <w:p w14:paraId="537AA9AC"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1.</w:t>
            </w:r>
            <w:r w:rsidRPr="00FD149A">
              <w:rPr>
                <w:rFonts w:ascii="Times New Roman" w:hAnsi="Times New Roman" w:cs="Times New Roman"/>
                <w:color w:val="000000"/>
              </w:rPr>
              <w:tab/>
              <w:t>HBR article: Competing on Resources</w:t>
            </w:r>
          </w:p>
          <w:p w14:paraId="23CC1BCE"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2.</w:t>
            </w:r>
            <w:r w:rsidRPr="00FD149A">
              <w:rPr>
                <w:rFonts w:ascii="Times New Roman" w:hAnsi="Times New Roman" w:cs="Times New Roman"/>
                <w:color w:val="000000"/>
              </w:rPr>
              <w:tab/>
              <w:t>HBR case: BionX</w:t>
            </w:r>
          </w:p>
          <w:p w14:paraId="68536C06" w14:textId="77777777" w:rsidR="003B1657" w:rsidRPr="00FD149A" w:rsidRDefault="003B1657" w:rsidP="003B1657">
            <w:pPr>
              <w:rPr>
                <w:rFonts w:ascii="Times New Roman" w:hAnsi="Times New Roman" w:cs="Times New Roman"/>
                <w:color w:val="000000"/>
              </w:rPr>
            </w:pPr>
          </w:p>
          <w:p w14:paraId="6364193D" w14:textId="77777777" w:rsidR="003B1657" w:rsidRPr="00FD149A" w:rsidRDefault="003B1657" w:rsidP="003B1657">
            <w:pPr>
              <w:rPr>
                <w:rFonts w:ascii="Times New Roman" w:hAnsi="Times New Roman" w:cs="Times New Roman"/>
                <w:b/>
                <w:bCs/>
                <w:color w:val="000000"/>
              </w:rPr>
            </w:pPr>
            <w:r w:rsidRPr="00FD149A">
              <w:rPr>
                <w:rFonts w:ascii="Times New Roman" w:hAnsi="Times New Roman" w:cs="Times New Roman"/>
                <w:b/>
                <w:bCs/>
                <w:color w:val="000000"/>
              </w:rPr>
              <w:t>The assigned questions for HBR case "BionX", please answer all questions in your summary:</w:t>
            </w:r>
          </w:p>
          <w:p w14:paraId="12292B0E" w14:textId="77777777" w:rsidR="003B1657" w:rsidRPr="00FD149A" w:rsidRDefault="003B1657" w:rsidP="003B1657">
            <w:pPr>
              <w:rPr>
                <w:rFonts w:ascii="Times New Roman" w:hAnsi="Times New Roman" w:cs="Times New Roman"/>
                <w:color w:val="000000"/>
              </w:rPr>
            </w:pPr>
          </w:p>
          <w:p w14:paraId="50656F28"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1. What is the nature of the opportunity for BionX?</w:t>
            </w:r>
          </w:p>
          <w:p w14:paraId="5E663EC6"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2. What has the company proven since its founding? What remains to be proven?</w:t>
            </w:r>
          </w:p>
          <w:p w14:paraId="13832BB1"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3. What is the company's business model?</w:t>
            </w:r>
          </w:p>
          <w:p w14:paraId="2A2FDF26"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4. BionX is dependent on Government regulation and reimbursement by third-party payers, including the CMS (Centers for Medicare and Medicaid Services). How do you think about pricing and coverage decisions by CMS?</w:t>
            </w:r>
          </w:p>
          <w:p w14:paraId="099070FA" w14:textId="77777777" w:rsidR="003B1657" w:rsidRPr="00FD149A" w:rsidRDefault="003B1657" w:rsidP="003B1657">
            <w:pPr>
              <w:rPr>
                <w:rFonts w:ascii="Times New Roman" w:hAnsi="Times New Roman" w:cs="Times New Roman"/>
                <w:color w:val="000000"/>
              </w:rPr>
            </w:pPr>
            <w:r w:rsidRPr="00FD149A">
              <w:rPr>
                <w:rFonts w:ascii="Times New Roman" w:hAnsi="Times New Roman" w:cs="Times New Roman"/>
                <w:color w:val="000000"/>
              </w:rPr>
              <w:t>5. The company has several options for raising the next round of financing. What should Chuck Carignan and the BionX team do?</w:t>
            </w:r>
          </w:p>
          <w:p w14:paraId="460BC124" w14:textId="054AD4D5" w:rsidR="003B1657" w:rsidRPr="00FD149A" w:rsidRDefault="003B1657" w:rsidP="003B1657">
            <w:pPr>
              <w:widowControl/>
              <w:adjustRightInd w:val="0"/>
              <w:ind w:left="-106"/>
              <w:rPr>
                <w:rFonts w:ascii="Times New Roman" w:eastAsia="PMingLiU" w:hAnsi="Times New Roman" w:cs="Times New Roman"/>
                <w:lang w:eastAsia="zh-TW"/>
              </w:rPr>
            </w:pPr>
            <w:r w:rsidRPr="00FD149A">
              <w:rPr>
                <w:rFonts w:ascii="Times New Roman" w:hAnsi="Times New Roman" w:cs="Times New Roman"/>
                <w:color w:val="000000"/>
              </w:rPr>
              <w:t>6. Would you invest in a $20 million financing round for BionX? If so, what equity ownership would you expect and what additional terms would you require?</w:t>
            </w:r>
          </w:p>
        </w:tc>
        <w:tc>
          <w:tcPr>
            <w:tcW w:w="3118" w:type="dxa"/>
          </w:tcPr>
          <w:p w14:paraId="78CF044E" w14:textId="5977F4B4" w:rsidR="003B1657" w:rsidRPr="003B64C8" w:rsidRDefault="003B1657" w:rsidP="003B1657">
            <w:pPr>
              <w:rPr>
                <w:rFonts w:ascii="Times New Roman" w:hAnsi="Times New Roman" w:cs="Times New Roman"/>
                <w:sz w:val="18"/>
                <w:szCs w:val="18"/>
                <w:lang w:eastAsia="zh-TW"/>
              </w:rPr>
            </w:pPr>
            <w:r w:rsidRPr="003B64C8">
              <w:rPr>
                <w:rFonts w:ascii="Times New Roman" w:hAnsi="Times New Roman" w:cs="Times New Roman"/>
                <w:sz w:val="18"/>
                <w:szCs w:val="18"/>
                <w:lang w:eastAsia="zh-TW"/>
              </w:rPr>
              <w:t xml:space="preserve">Online case discussion is open between 7am on </w:t>
            </w:r>
            <w:r w:rsidR="009E4F59">
              <w:rPr>
                <w:rFonts w:ascii="Times New Roman" w:hAnsi="Times New Roman" w:cs="Times New Roman"/>
                <w:sz w:val="18"/>
                <w:szCs w:val="18"/>
                <w:lang w:eastAsia="zh-TW"/>
              </w:rPr>
              <w:t>5</w:t>
            </w:r>
            <w:r w:rsidRPr="003B64C8">
              <w:rPr>
                <w:rFonts w:ascii="Times New Roman" w:hAnsi="Times New Roman" w:cs="Times New Roman"/>
                <w:sz w:val="18"/>
                <w:szCs w:val="18"/>
                <w:lang w:eastAsia="zh-TW"/>
              </w:rPr>
              <w:t>/</w:t>
            </w:r>
            <w:r w:rsidR="009E4F59">
              <w:rPr>
                <w:rFonts w:ascii="Times New Roman" w:hAnsi="Times New Roman" w:cs="Times New Roman"/>
                <w:sz w:val="18"/>
                <w:szCs w:val="18"/>
                <w:lang w:eastAsia="zh-TW"/>
              </w:rPr>
              <w:t>5</w:t>
            </w:r>
            <w:r w:rsidRPr="003B64C8">
              <w:rPr>
                <w:rFonts w:ascii="Times New Roman" w:hAnsi="Times New Roman" w:cs="Times New Roman"/>
                <w:sz w:val="18"/>
                <w:szCs w:val="18"/>
                <w:lang w:eastAsia="zh-TW"/>
              </w:rPr>
              <w:t xml:space="preserve"> (Monday) to 11:59pm on </w:t>
            </w:r>
            <w:r w:rsidR="009E4F59">
              <w:rPr>
                <w:rFonts w:ascii="Times New Roman" w:hAnsi="Times New Roman" w:cs="Times New Roman"/>
                <w:sz w:val="18"/>
                <w:szCs w:val="18"/>
                <w:lang w:eastAsia="zh-TW"/>
              </w:rPr>
              <w:t>5</w:t>
            </w:r>
            <w:r w:rsidRPr="003B64C8">
              <w:rPr>
                <w:rFonts w:ascii="Times New Roman" w:hAnsi="Times New Roman" w:cs="Times New Roman"/>
                <w:sz w:val="18"/>
                <w:szCs w:val="18"/>
                <w:lang w:eastAsia="zh-TW"/>
              </w:rPr>
              <w:t>/</w:t>
            </w:r>
            <w:r w:rsidR="009E4F59">
              <w:rPr>
                <w:rFonts w:ascii="Times New Roman" w:hAnsi="Times New Roman" w:cs="Times New Roman"/>
                <w:sz w:val="18"/>
                <w:szCs w:val="18"/>
                <w:lang w:eastAsia="zh-TW"/>
              </w:rPr>
              <w:t>10</w:t>
            </w:r>
            <w:r w:rsidRPr="003B64C8">
              <w:rPr>
                <w:rFonts w:ascii="Times New Roman" w:hAnsi="Times New Roman" w:cs="Times New Roman"/>
                <w:sz w:val="18"/>
                <w:szCs w:val="18"/>
                <w:lang w:eastAsia="zh-TW"/>
              </w:rPr>
              <w:t xml:space="preserve"> (Saturday).</w:t>
            </w:r>
          </w:p>
          <w:p w14:paraId="38E51A46" w14:textId="77777777" w:rsidR="003B1657" w:rsidRPr="003B64C8" w:rsidRDefault="003B1657" w:rsidP="003B1657">
            <w:pPr>
              <w:rPr>
                <w:rFonts w:ascii="Times New Roman" w:hAnsi="Times New Roman" w:cs="Times New Roman"/>
                <w:sz w:val="18"/>
                <w:szCs w:val="18"/>
                <w:lang w:eastAsia="zh-TW"/>
              </w:rPr>
            </w:pPr>
          </w:p>
          <w:p w14:paraId="2D6BFCF2" w14:textId="0AFF2D07" w:rsidR="003B1657" w:rsidRDefault="003B1657" w:rsidP="003B1657">
            <w:pPr>
              <w:rPr>
                <w:rFonts w:ascii="Times New Roman" w:hAnsi="Times New Roman" w:cs="Times New Roman"/>
                <w:sz w:val="18"/>
                <w:szCs w:val="18"/>
                <w:lang w:eastAsia="zh-TW"/>
              </w:rPr>
            </w:pPr>
            <w:r w:rsidRPr="003B64C8">
              <w:rPr>
                <w:rFonts w:ascii="Times New Roman" w:hAnsi="Times New Roman" w:cs="Times New Roman"/>
                <w:sz w:val="18"/>
                <w:szCs w:val="18"/>
                <w:lang w:eastAsia="zh-TW"/>
              </w:rPr>
              <w:t xml:space="preserve">The first two original posts due at 11:59pm on </w:t>
            </w:r>
            <w:r w:rsidR="00BA332D">
              <w:rPr>
                <w:rFonts w:ascii="Times New Roman" w:hAnsi="Times New Roman" w:cs="Times New Roman"/>
                <w:sz w:val="18"/>
                <w:szCs w:val="18"/>
                <w:lang w:eastAsia="zh-TW"/>
              </w:rPr>
              <w:t>5</w:t>
            </w:r>
            <w:r w:rsidRPr="003B64C8">
              <w:rPr>
                <w:rFonts w:ascii="Times New Roman" w:hAnsi="Times New Roman" w:cs="Times New Roman"/>
                <w:sz w:val="18"/>
                <w:szCs w:val="18"/>
                <w:lang w:eastAsia="zh-TW"/>
              </w:rPr>
              <w:t>/</w:t>
            </w:r>
            <w:r w:rsidR="00BA332D">
              <w:rPr>
                <w:rFonts w:ascii="Times New Roman" w:hAnsi="Times New Roman" w:cs="Times New Roman"/>
                <w:sz w:val="18"/>
                <w:szCs w:val="18"/>
                <w:lang w:eastAsia="zh-TW"/>
              </w:rPr>
              <w:t>7</w:t>
            </w:r>
            <w:r w:rsidRPr="003B64C8">
              <w:rPr>
                <w:rFonts w:ascii="Times New Roman" w:hAnsi="Times New Roman" w:cs="Times New Roman"/>
                <w:sz w:val="18"/>
                <w:szCs w:val="18"/>
                <w:lang w:eastAsia="zh-TW"/>
              </w:rPr>
              <w:t xml:space="preserve"> (Wednesday).</w:t>
            </w:r>
          </w:p>
          <w:p w14:paraId="2ACE3DB0" w14:textId="77777777" w:rsidR="00AF3892" w:rsidRDefault="00AF3892" w:rsidP="003B1657">
            <w:pPr>
              <w:rPr>
                <w:rFonts w:ascii="Times New Roman" w:hAnsi="Times New Roman" w:cs="Times New Roman"/>
                <w:sz w:val="18"/>
                <w:szCs w:val="18"/>
                <w:lang w:eastAsia="zh-TW"/>
              </w:rPr>
            </w:pPr>
          </w:p>
          <w:p w14:paraId="45214927" w14:textId="77777777" w:rsidR="00AF3892" w:rsidRDefault="00AF3892" w:rsidP="00AF3892">
            <w:pPr>
              <w:rPr>
                <w:rFonts w:ascii="Times New Roman" w:hAnsi="Times New Roman" w:cs="Times New Roman"/>
                <w:sz w:val="18"/>
                <w:szCs w:val="18"/>
                <w:lang w:eastAsia="zh-TW"/>
              </w:rPr>
            </w:pPr>
          </w:p>
          <w:p w14:paraId="4BFD6AC1" w14:textId="1F1AE6C2" w:rsidR="00AF3892" w:rsidRPr="002F36A3" w:rsidRDefault="00AF3892" w:rsidP="00AF3892">
            <w:pPr>
              <w:rPr>
                <w:rFonts w:ascii="Times New Roman" w:hAnsi="Times New Roman" w:cs="Times New Roman"/>
                <w:sz w:val="18"/>
                <w:szCs w:val="18"/>
                <w:lang w:eastAsia="zh-TW"/>
              </w:rPr>
            </w:pPr>
            <w:r w:rsidRPr="009059D1">
              <w:rPr>
                <w:rFonts w:ascii="Times New Roman" w:hAnsi="Times New Roman" w:cs="Times New Roman"/>
                <w:b/>
                <w:bCs/>
                <w:sz w:val="18"/>
                <w:szCs w:val="18"/>
                <w:highlight w:val="green"/>
                <w:lang w:eastAsia="zh-TW"/>
              </w:rPr>
              <w:t xml:space="preserve">Simulation Project Due at </w:t>
            </w:r>
            <w:r w:rsidRPr="006F2274">
              <w:rPr>
                <w:rFonts w:ascii="Times New Roman" w:hAnsi="Times New Roman" w:cs="Times New Roman"/>
                <w:b/>
                <w:bCs/>
                <w:sz w:val="18"/>
                <w:szCs w:val="18"/>
                <w:highlight w:val="green"/>
                <w:lang w:eastAsia="zh-TW"/>
              </w:rPr>
              <w:t xml:space="preserve">11:59pm on </w:t>
            </w:r>
            <w:r w:rsidR="00BA332D">
              <w:rPr>
                <w:rFonts w:ascii="Times New Roman" w:hAnsi="Times New Roman" w:cs="Times New Roman"/>
                <w:b/>
                <w:bCs/>
                <w:sz w:val="18"/>
                <w:szCs w:val="18"/>
                <w:highlight w:val="green"/>
                <w:lang w:eastAsia="zh-TW"/>
              </w:rPr>
              <w:t>5</w:t>
            </w:r>
            <w:r w:rsidRPr="006F2274">
              <w:rPr>
                <w:rFonts w:ascii="Times New Roman" w:hAnsi="Times New Roman" w:cs="Times New Roman"/>
                <w:b/>
                <w:bCs/>
                <w:sz w:val="18"/>
                <w:szCs w:val="18"/>
                <w:highlight w:val="green"/>
                <w:lang w:eastAsia="zh-TW"/>
              </w:rPr>
              <w:t>/</w:t>
            </w:r>
            <w:r w:rsidR="00BA332D">
              <w:rPr>
                <w:rFonts w:ascii="Times New Roman" w:hAnsi="Times New Roman" w:cs="Times New Roman"/>
                <w:b/>
                <w:bCs/>
                <w:sz w:val="18"/>
                <w:szCs w:val="18"/>
                <w:highlight w:val="green"/>
                <w:lang w:eastAsia="zh-TW"/>
              </w:rPr>
              <w:t>1</w:t>
            </w:r>
            <w:r w:rsidR="00520C93">
              <w:rPr>
                <w:rFonts w:ascii="Times New Roman" w:hAnsi="Times New Roman" w:cs="Times New Roman"/>
                <w:b/>
                <w:bCs/>
                <w:sz w:val="18"/>
                <w:szCs w:val="18"/>
                <w:highlight w:val="green"/>
                <w:lang w:eastAsia="zh-TW"/>
              </w:rPr>
              <w:t>1</w:t>
            </w:r>
            <w:r w:rsidRPr="006F2274">
              <w:rPr>
                <w:rFonts w:ascii="Times New Roman" w:hAnsi="Times New Roman" w:cs="Times New Roman"/>
                <w:b/>
                <w:bCs/>
                <w:sz w:val="18"/>
                <w:szCs w:val="18"/>
                <w:highlight w:val="green"/>
                <w:lang w:eastAsia="zh-TW"/>
              </w:rPr>
              <w:t xml:space="preserve"> (</w:t>
            </w:r>
            <w:r w:rsidR="003077FD">
              <w:rPr>
                <w:rFonts w:ascii="Times New Roman" w:hAnsi="Times New Roman" w:cs="Times New Roman"/>
                <w:b/>
                <w:bCs/>
                <w:sz w:val="18"/>
                <w:szCs w:val="18"/>
                <w:highlight w:val="green"/>
                <w:lang w:eastAsia="zh-TW"/>
              </w:rPr>
              <w:t>S</w:t>
            </w:r>
            <w:r w:rsidR="00BB1D08">
              <w:rPr>
                <w:rFonts w:ascii="Times New Roman" w:hAnsi="Times New Roman" w:cs="Times New Roman"/>
                <w:b/>
                <w:bCs/>
                <w:sz w:val="18"/>
                <w:szCs w:val="18"/>
                <w:highlight w:val="green"/>
                <w:lang w:eastAsia="zh-TW"/>
              </w:rPr>
              <w:t>unday</w:t>
            </w:r>
            <w:r w:rsidRPr="006F2274">
              <w:rPr>
                <w:rFonts w:ascii="Times New Roman" w:hAnsi="Times New Roman" w:cs="Times New Roman"/>
                <w:b/>
                <w:bCs/>
                <w:sz w:val="18"/>
                <w:szCs w:val="18"/>
                <w:highlight w:val="green"/>
                <w:lang w:eastAsia="zh-TW"/>
              </w:rPr>
              <w:t>).</w:t>
            </w:r>
          </w:p>
        </w:tc>
      </w:tr>
      <w:tr w:rsidR="003B1657" w:rsidRPr="00314E62" w14:paraId="0E05B4D5" w14:textId="77777777" w:rsidTr="00AF596D">
        <w:tc>
          <w:tcPr>
            <w:tcW w:w="1278" w:type="dxa"/>
          </w:tcPr>
          <w:p w14:paraId="58B370BD" w14:textId="2678B0DC" w:rsidR="003B1657" w:rsidRPr="002F36A3" w:rsidRDefault="003B1657" w:rsidP="003B1657">
            <w:pPr>
              <w:rPr>
                <w:rFonts w:ascii="Times New Roman" w:hAnsi="Times New Roman" w:cs="Times New Roman"/>
                <w:b/>
                <w:bCs/>
                <w:sz w:val="18"/>
                <w:szCs w:val="18"/>
                <w:highlight w:val="green"/>
                <w:lang w:eastAsia="zh-TW"/>
              </w:rPr>
            </w:pPr>
            <w:r w:rsidRPr="00F82916">
              <w:rPr>
                <w:rFonts w:ascii="Times New Roman" w:hAnsi="Times New Roman" w:cs="Times New Roman"/>
                <w:b/>
                <w:bCs/>
                <w:lang w:eastAsia="zh-TW"/>
              </w:rPr>
              <w:t>Module 1</w:t>
            </w:r>
            <w:r w:rsidR="00DD4896">
              <w:rPr>
                <w:rFonts w:ascii="Times New Roman" w:hAnsi="Times New Roman" w:cs="Times New Roman"/>
                <w:b/>
                <w:bCs/>
                <w:lang w:eastAsia="zh-TW"/>
              </w:rPr>
              <w:t>6</w:t>
            </w:r>
          </w:p>
        </w:tc>
        <w:tc>
          <w:tcPr>
            <w:tcW w:w="1574" w:type="dxa"/>
          </w:tcPr>
          <w:p w14:paraId="76F8EC62" w14:textId="34D8F137" w:rsidR="003B1657" w:rsidRPr="000B4A08" w:rsidRDefault="0057248A" w:rsidP="003B1657">
            <w:pPr>
              <w:rPr>
                <w:rFonts w:ascii="Times New Roman" w:hAnsi="Times New Roman" w:cs="Times New Roman"/>
                <w:b/>
                <w:bCs/>
                <w:highlight w:val="green"/>
                <w:lang w:eastAsia="zh-TW"/>
              </w:rPr>
            </w:pPr>
            <w:r>
              <w:rPr>
                <w:rFonts w:ascii="Times New Roman" w:hAnsi="Times New Roman" w:cs="Times New Roman"/>
                <w:b/>
                <w:bCs/>
                <w:highlight w:val="green"/>
                <w:lang w:eastAsia="zh-TW"/>
              </w:rPr>
              <w:t>5</w:t>
            </w:r>
            <w:r w:rsidR="003B1657" w:rsidRPr="000B4A08">
              <w:rPr>
                <w:rFonts w:ascii="Times New Roman" w:hAnsi="Times New Roman" w:cs="Times New Roman"/>
                <w:b/>
                <w:bCs/>
                <w:highlight w:val="green"/>
                <w:lang w:eastAsia="zh-TW"/>
              </w:rPr>
              <w:t>/</w:t>
            </w:r>
            <w:r>
              <w:rPr>
                <w:rFonts w:ascii="Times New Roman" w:hAnsi="Times New Roman" w:cs="Times New Roman"/>
                <w:b/>
                <w:bCs/>
                <w:highlight w:val="green"/>
                <w:lang w:eastAsia="zh-TW"/>
              </w:rPr>
              <w:t>12</w:t>
            </w:r>
            <w:r w:rsidR="003B1657" w:rsidRPr="000B4A08">
              <w:rPr>
                <w:rFonts w:ascii="Times New Roman" w:hAnsi="Times New Roman" w:cs="Times New Roman"/>
                <w:b/>
                <w:bCs/>
                <w:highlight w:val="green"/>
                <w:lang w:eastAsia="zh-TW"/>
              </w:rPr>
              <w:t>~</w:t>
            </w:r>
            <w:r>
              <w:rPr>
                <w:rFonts w:ascii="Times New Roman" w:hAnsi="Times New Roman" w:cs="Times New Roman"/>
                <w:b/>
                <w:bCs/>
                <w:highlight w:val="green"/>
                <w:lang w:eastAsia="zh-TW"/>
              </w:rPr>
              <w:t>5</w:t>
            </w:r>
            <w:r w:rsidR="003B1657" w:rsidRPr="000B4A08">
              <w:rPr>
                <w:rFonts w:ascii="Times New Roman" w:hAnsi="Times New Roman" w:cs="Times New Roman"/>
                <w:b/>
                <w:bCs/>
                <w:highlight w:val="green"/>
                <w:lang w:eastAsia="zh-TW"/>
              </w:rPr>
              <w:t>/</w:t>
            </w:r>
            <w:r w:rsidR="00E33EBD" w:rsidRPr="000B4A08">
              <w:rPr>
                <w:rFonts w:ascii="Times New Roman" w:hAnsi="Times New Roman" w:cs="Times New Roman"/>
                <w:b/>
                <w:bCs/>
                <w:highlight w:val="green"/>
                <w:lang w:eastAsia="zh-TW"/>
              </w:rPr>
              <w:t>1</w:t>
            </w:r>
            <w:r>
              <w:rPr>
                <w:rFonts w:ascii="Times New Roman" w:hAnsi="Times New Roman" w:cs="Times New Roman"/>
                <w:b/>
                <w:bCs/>
                <w:highlight w:val="green"/>
                <w:lang w:eastAsia="zh-TW"/>
              </w:rPr>
              <w:t>6</w:t>
            </w:r>
          </w:p>
        </w:tc>
        <w:tc>
          <w:tcPr>
            <w:tcW w:w="7179" w:type="dxa"/>
          </w:tcPr>
          <w:p w14:paraId="469150C1" w14:textId="15D7A1A1" w:rsidR="003B1657" w:rsidRPr="002F36A3" w:rsidRDefault="003B1657" w:rsidP="003B1657">
            <w:pPr>
              <w:rPr>
                <w:rFonts w:ascii="Times New Roman" w:hAnsi="Times New Roman" w:cs="Times New Roman"/>
                <w:b/>
                <w:bCs/>
                <w:color w:val="000000"/>
                <w:highlight w:val="green"/>
              </w:rPr>
            </w:pPr>
            <w:r w:rsidRPr="002F36A3">
              <w:rPr>
                <w:rFonts w:ascii="Times New Roman" w:hAnsi="Times New Roman" w:cs="Times New Roman"/>
                <w:b/>
                <w:bCs/>
                <w:color w:val="000000"/>
                <w:highlight w:val="green"/>
              </w:rPr>
              <w:t xml:space="preserve">Online Exam </w:t>
            </w:r>
            <w:r w:rsidR="00620A7B">
              <w:rPr>
                <w:rFonts w:ascii="Times New Roman" w:hAnsi="Times New Roman" w:cs="Times New Roman"/>
                <w:b/>
                <w:bCs/>
                <w:color w:val="000000"/>
                <w:highlight w:val="green"/>
              </w:rPr>
              <w:t>2</w:t>
            </w:r>
            <w:r w:rsidRPr="002F36A3">
              <w:rPr>
                <w:rFonts w:ascii="Times New Roman" w:hAnsi="Times New Roman" w:cs="Times New Roman"/>
                <w:b/>
                <w:bCs/>
                <w:color w:val="000000"/>
                <w:highlight w:val="green"/>
              </w:rPr>
              <w:t>: Ch 7-11</w:t>
            </w:r>
          </w:p>
        </w:tc>
        <w:tc>
          <w:tcPr>
            <w:tcW w:w="3118" w:type="dxa"/>
          </w:tcPr>
          <w:p w14:paraId="4FD3DE58" w14:textId="3B8247E0" w:rsidR="006F2274" w:rsidRPr="00AF3892" w:rsidRDefault="003B1657" w:rsidP="003B1657">
            <w:pPr>
              <w:rPr>
                <w:rFonts w:ascii="Times New Roman" w:hAnsi="Times New Roman" w:cs="Times New Roman"/>
                <w:sz w:val="18"/>
                <w:szCs w:val="18"/>
                <w:lang w:eastAsia="zh-TW"/>
              </w:rPr>
            </w:pPr>
            <w:r w:rsidRPr="002F36A3">
              <w:rPr>
                <w:rFonts w:ascii="Times New Roman" w:hAnsi="Times New Roman" w:cs="Times New Roman"/>
                <w:sz w:val="18"/>
                <w:szCs w:val="18"/>
                <w:lang w:eastAsia="zh-TW"/>
              </w:rPr>
              <w:t>Online Exam 2 opens between 7:00am on Monday (</w:t>
            </w:r>
            <w:r w:rsidR="00BA332D">
              <w:rPr>
                <w:rFonts w:ascii="Times New Roman" w:hAnsi="Times New Roman" w:cs="Times New Roman"/>
                <w:sz w:val="18"/>
                <w:szCs w:val="18"/>
                <w:lang w:eastAsia="zh-TW"/>
              </w:rPr>
              <w:t>5</w:t>
            </w:r>
            <w:r>
              <w:rPr>
                <w:rFonts w:ascii="Times New Roman" w:hAnsi="Times New Roman" w:cs="Times New Roman"/>
                <w:sz w:val="18"/>
                <w:szCs w:val="18"/>
                <w:lang w:eastAsia="zh-TW"/>
              </w:rPr>
              <w:t>/</w:t>
            </w:r>
            <w:r w:rsidR="00BA332D">
              <w:rPr>
                <w:rFonts w:ascii="Times New Roman" w:hAnsi="Times New Roman" w:cs="Times New Roman"/>
                <w:sz w:val="18"/>
                <w:szCs w:val="18"/>
                <w:lang w:eastAsia="zh-TW"/>
              </w:rPr>
              <w:t>12</w:t>
            </w:r>
            <w:r w:rsidRPr="002F36A3">
              <w:rPr>
                <w:rFonts w:ascii="Times New Roman" w:hAnsi="Times New Roman" w:cs="Times New Roman"/>
                <w:sz w:val="18"/>
                <w:szCs w:val="18"/>
                <w:lang w:eastAsia="zh-TW"/>
              </w:rPr>
              <w:t xml:space="preserve">) and 11:59pm on </w:t>
            </w:r>
            <w:r>
              <w:rPr>
                <w:rFonts w:ascii="Times New Roman" w:hAnsi="Times New Roman" w:cs="Times New Roman"/>
                <w:sz w:val="18"/>
                <w:szCs w:val="18"/>
                <w:lang w:eastAsia="zh-TW"/>
              </w:rPr>
              <w:t>Friday</w:t>
            </w:r>
            <w:r w:rsidRPr="002F36A3">
              <w:rPr>
                <w:rFonts w:ascii="Times New Roman" w:hAnsi="Times New Roman" w:cs="Times New Roman"/>
                <w:sz w:val="18"/>
                <w:szCs w:val="18"/>
                <w:lang w:eastAsia="zh-TW"/>
              </w:rPr>
              <w:t xml:space="preserve"> (</w:t>
            </w:r>
            <w:r w:rsidR="00BA332D">
              <w:rPr>
                <w:rFonts w:ascii="Times New Roman" w:hAnsi="Times New Roman" w:cs="Times New Roman"/>
                <w:sz w:val="18"/>
                <w:szCs w:val="18"/>
                <w:lang w:eastAsia="zh-TW"/>
              </w:rPr>
              <w:t>5</w:t>
            </w:r>
            <w:r w:rsidRPr="002F36A3">
              <w:rPr>
                <w:rFonts w:ascii="Times New Roman" w:hAnsi="Times New Roman" w:cs="Times New Roman"/>
                <w:sz w:val="18"/>
                <w:szCs w:val="18"/>
                <w:lang w:eastAsia="zh-TW"/>
              </w:rPr>
              <w:t>/</w:t>
            </w:r>
            <w:r w:rsidR="00BA332D">
              <w:rPr>
                <w:rFonts w:ascii="Times New Roman" w:hAnsi="Times New Roman" w:cs="Times New Roman"/>
                <w:sz w:val="18"/>
                <w:szCs w:val="18"/>
                <w:lang w:eastAsia="zh-TW"/>
              </w:rPr>
              <w:t>16</w:t>
            </w:r>
            <w:r w:rsidRPr="002F36A3">
              <w:rPr>
                <w:rFonts w:ascii="Times New Roman" w:hAnsi="Times New Roman" w:cs="Times New Roman"/>
                <w:sz w:val="18"/>
                <w:szCs w:val="18"/>
                <w:lang w:eastAsia="zh-TW"/>
              </w:rPr>
              <w:t xml:space="preserve">). </w:t>
            </w:r>
            <w:r w:rsidR="00455EDF" w:rsidRPr="00455EDF">
              <w:rPr>
                <w:rFonts w:ascii="Times New Roman" w:hAnsi="Times New Roman" w:cs="Times New Roman"/>
                <w:sz w:val="18"/>
                <w:szCs w:val="18"/>
                <w:lang w:eastAsia="zh-TW"/>
              </w:rPr>
              <w:t xml:space="preserve">You could consult the textbook and the slides. But you MUST do individual work. </w:t>
            </w:r>
          </w:p>
        </w:tc>
      </w:tr>
      <w:bookmarkEnd w:id="1"/>
    </w:tbl>
    <w:p w14:paraId="7B169F43" w14:textId="77777777" w:rsidR="00F344C1" w:rsidRPr="00A406F7" w:rsidRDefault="00F344C1" w:rsidP="003B64C8">
      <w:pPr>
        <w:widowControl/>
        <w:autoSpaceDE/>
        <w:autoSpaceDN/>
        <w:rPr>
          <w:rFonts w:ascii="Times New Roman" w:eastAsia="PMingLiU" w:hAnsi="Times New Roman" w:cs="Times New Roman"/>
          <w:bCs/>
          <w:sz w:val="24"/>
          <w:szCs w:val="20"/>
          <w:lang w:eastAsia="zh-TW"/>
        </w:rPr>
      </w:pPr>
    </w:p>
    <w:p w14:paraId="18E1DA74" w14:textId="77777777" w:rsidR="00F344C1" w:rsidRPr="00A406F7" w:rsidRDefault="00F344C1" w:rsidP="00F344C1">
      <w:pPr>
        <w:widowControl/>
        <w:autoSpaceDE/>
        <w:autoSpaceDN/>
        <w:rPr>
          <w:rFonts w:ascii="Times New Roman" w:eastAsia="PMingLiU" w:hAnsi="Times New Roman" w:cs="Times New Roman"/>
          <w:i/>
          <w:sz w:val="19"/>
          <w:szCs w:val="19"/>
          <w:lang w:eastAsia="zh-TW"/>
        </w:rPr>
      </w:pPr>
      <w:r w:rsidRPr="00A406F7">
        <w:rPr>
          <w:rFonts w:ascii="Times New Roman" w:eastAsia="PMingLiU" w:hAnsi="Times New Roman" w:cs="Times New Roman"/>
          <w:i/>
          <w:sz w:val="19"/>
          <w:szCs w:val="19"/>
          <w:vertAlign w:val="superscript"/>
        </w:rPr>
        <w:t xml:space="preserve">* </w:t>
      </w:r>
      <w:r>
        <w:rPr>
          <w:rFonts w:ascii="Times New Roman" w:eastAsia="PMingLiU" w:hAnsi="Times New Roman" w:cs="Times New Roman"/>
          <w:i/>
          <w:sz w:val="19"/>
          <w:szCs w:val="19"/>
          <w:vertAlign w:val="superscript"/>
        </w:rPr>
        <w:t xml:space="preserve"> </w:t>
      </w:r>
      <w:r w:rsidRPr="00A406F7">
        <w:rPr>
          <w:rFonts w:ascii="Times New Roman" w:eastAsia="PMingLiU" w:hAnsi="Times New Roman" w:cs="Times New Roman"/>
          <w:i/>
          <w:sz w:val="19"/>
          <w:szCs w:val="19"/>
        </w:rPr>
        <w:t xml:space="preserve">Please note that changes </w:t>
      </w:r>
      <w:r w:rsidRPr="00A406F7">
        <w:rPr>
          <w:rFonts w:ascii="Times New Roman" w:eastAsia="PMingLiU" w:hAnsi="Times New Roman" w:cs="Times New Roman"/>
          <w:i/>
          <w:sz w:val="19"/>
          <w:szCs w:val="19"/>
          <w:u w:val="single"/>
        </w:rPr>
        <w:t>may</w:t>
      </w:r>
      <w:r w:rsidRPr="00A406F7">
        <w:rPr>
          <w:rFonts w:ascii="Times New Roman" w:eastAsia="PMingLiU" w:hAnsi="Times New Roman" w:cs="Times New Roman"/>
          <w:i/>
          <w:sz w:val="19"/>
          <w:szCs w:val="19"/>
        </w:rPr>
        <w:t xml:space="preserve"> be made to the syllabus. Please check</w:t>
      </w:r>
      <w:r w:rsidRPr="00A406F7">
        <w:rPr>
          <w:rFonts w:ascii="Times New Roman" w:eastAsia="PMingLiU" w:hAnsi="Times New Roman" w:cs="Times New Roman"/>
          <w:i/>
          <w:sz w:val="19"/>
          <w:szCs w:val="19"/>
          <w:lang w:eastAsia="zh-TW"/>
        </w:rPr>
        <w:t xml:space="preserve"> Canvas and your email</w:t>
      </w:r>
      <w:r w:rsidRPr="00A406F7">
        <w:rPr>
          <w:rFonts w:ascii="Times New Roman" w:eastAsia="PMingLiU" w:hAnsi="Times New Roman" w:cs="Times New Roman"/>
          <w:i/>
          <w:sz w:val="19"/>
          <w:szCs w:val="19"/>
        </w:rPr>
        <w:t xml:space="preserve"> before our class</w:t>
      </w:r>
      <w:r w:rsidRPr="00A406F7">
        <w:rPr>
          <w:rFonts w:ascii="Times New Roman" w:eastAsia="PMingLiU" w:hAnsi="Times New Roman" w:cs="Times New Roman"/>
          <w:i/>
          <w:sz w:val="19"/>
          <w:szCs w:val="19"/>
          <w:lang w:eastAsia="zh-TW"/>
        </w:rPr>
        <w:t>.</w:t>
      </w:r>
    </w:p>
    <w:p w14:paraId="2B864538" w14:textId="77777777" w:rsidR="00F344C1" w:rsidRPr="00A406F7" w:rsidRDefault="00F344C1" w:rsidP="00F344C1">
      <w:pPr>
        <w:widowControl/>
        <w:autoSpaceDE/>
        <w:autoSpaceDN/>
        <w:rPr>
          <w:rFonts w:ascii="Times New Roman" w:eastAsia="PMingLiU" w:hAnsi="Times New Roman" w:cs="Times New Roman"/>
          <w:i/>
          <w:sz w:val="19"/>
          <w:szCs w:val="19"/>
          <w:lang w:eastAsia="zh-TW"/>
        </w:rPr>
      </w:pPr>
      <w:r w:rsidRPr="00A406F7">
        <w:rPr>
          <w:rFonts w:ascii="Times New Roman" w:eastAsia="PMingLiU" w:hAnsi="Times New Roman" w:cs="Times New Roman"/>
          <w:i/>
          <w:sz w:val="19"/>
          <w:szCs w:val="19"/>
          <w:vertAlign w:val="superscript"/>
          <w:lang w:eastAsia="zh-TW"/>
        </w:rPr>
        <w:t>*</w:t>
      </w:r>
      <w:r w:rsidRPr="00A406F7">
        <w:rPr>
          <w:rFonts w:ascii="Times New Roman" w:eastAsia="PMingLiU" w:hAnsi="Times New Roman" w:cs="Times New Roman"/>
          <w:i/>
          <w:sz w:val="19"/>
          <w:szCs w:val="19"/>
          <w:lang w:eastAsia="zh-TW"/>
        </w:rPr>
        <w:t xml:space="preserve"> Chapter = </w:t>
      </w:r>
      <w:r>
        <w:rPr>
          <w:rFonts w:ascii="Times New Roman" w:eastAsia="PMingLiU" w:hAnsi="Times New Roman" w:cs="Times New Roman"/>
          <w:i/>
          <w:sz w:val="19"/>
          <w:szCs w:val="19"/>
          <w:lang w:eastAsia="zh-TW"/>
        </w:rPr>
        <w:t>Barringer &amp; Ireland</w:t>
      </w:r>
      <w:r w:rsidRPr="00A406F7">
        <w:rPr>
          <w:rFonts w:ascii="Times New Roman" w:eastAsia="PMingLiU" w:hAnsi="Times New Roman" w:cs="Times New Roman"/>
          <w:i/>
          <w:sz w:val="19"/>
          <w:szCs w:val="19"/>
          <w:lang w:eastAsia="zh-TW"/>
        </w:rPr>
        <w:t xml:space="preserve"> textbook</w:t>
      </w:r>
    </w:p>
    <w:p w14:paraId="591A4E35" w14:textId="77777777" w:rsidR="00F344C1" w:rsidRDefault="00F344C1" w:rsidP="00F344C1">
      <w:pPr>
        <w:widowControl/>
        <w:autoSpaceDE/>
        <w:autoSpaceDN/>
        <w:rPr>
          <w:rFonts w:ascii="Times New Roman" w:eastAsia="PMingLiU" w:hAnsi="Times New Roman" w:cs="Times New Roman"/>
          <w:i/>
          <w:sz w:val="19"/>
          <w:szCs w:val="19"/>
          <w:lang w:eastAsia="zh-TW"/>
        </w:rPr>
      </w:pPr>
      <w:r w:rsidRPr="00A406F7">
        <w:rPr>
          <w:rFonts w:ascii="Times New Roman" w:eastAsia="PMingLiU" w:hAnsi="Times New Roman" w:cs="Times New Roman"/>
          <w:i/>
          <w:sz w:val="19"/>
          <w:szCs w:val="19"/>
          <w:vertAlign w:val="superscript"/>
          <w:lang w:eastAsia="zh-TW"/>
        </w:rPr>
        <w:t>*</w:t>
      </w:r>
      <w:r>
        <w:rPr>
          <w:rFonts w:ascii="Times New Roman" w:eastAsia="PMingLiU" w:hAnsi="Times New Roman" w:cs="Times New Roman"/>
          <w:i/>
          <w:sz w:val="19"/>
          <w:szCs w:val="19"/>
          <w:vertAlign w:val="superscript"/>
          <w:lang w:eastAsia="zh-TW"/>
        </w:rPr>
        <w:t xml:space="preserve">  </w:t>
      </w:r>
      <w:r w:rsidRPr="00A406F7">
        <w:rPr>
          <w:rFonts w:ascii="Times New Roman" w:eastAsia="PMingLiU" w:hAnsi="Times New Roman" w:cs="Times New Roman"/>
          <w:i/>
          <w:sz w:val="19"/>
          <w:szCs w:val="19"/>
          <w:lang w:eastAsia="zh-TW"/>
        </w:rPr>
        <w:t xml:space="preserve">Assignment submission: If showing “class,” this means you need to </w:t>
      </w:r>
      <w:r>
        <w:rPr>
          <w:rFonts w:ascii="Times New Roman" w:eastAsia="PMingLiU" w:hAnsi="Times New Roman" w:cs="Times New Roman"/>
          <w:i/>
          <w:sz w:val="19"/>
          <w:szCs w:val="19"/>
          <w:lang w:eastAsia="zh-TW"/>
        </w:rPr>
        <w:t>submit assignments online</w:t>
      </w:r>
      <w:r w:rsidRPr="0016601F">
        <w:rPr>
          <w:rFonts w:ascii="Times New Roman" w:eastAsia="PMingLiU" w:hAnsi="Times New Roman" w:cs="Times New Roman"/>
          <w:i/>
          <w:sz w:val="19"/>
          <w:szCs w:val="19"/>
          <w:lang w:eastAsia="zh-TW"/>
        </w:rPr>
        <w:t>.</w:t>
      </w:r>
    </w:p>
    <w:p w14:paraId="6137316D" w14:textId="77777777" w:rsidR="00F344C1" w:rsidRDefault="00F344C1" w:rsidP="00F344C1">
      <w:pPr>
        <w:widowControl/>
        <w:autoSpaceDE/>
        <w:autoSpaceDN/>
        <w:rPr>
          <w:rFonts w:ascii="Times New Roman" w:eastAsia="PMingLiU" w:hAnsi="Times New Roman" w:cs="Times New Roman"/>
          <w:i/>
          <w:sz w:val="19"/>
          <w:szCs w:val="19"/>
          <w:lang w:eastAsia="zh-TW"/>
        </w:rPr>
      </w:pPr>
      <w:r w:rsidRPr="00857C8A">
        <w:rPr>
          <w:rFonts w:ascii="Times New Roman" w:eastAsia="PMingLiU" w:hAnsi="Times New Roman" w:cs="Times New Roman"/>
          <w:i/>
          <w:sz w:val="19"/>
          <w:szCs w:val="19"/>
          <w:vertAlign w:val="superscript"/>
          <w:lang w:eastAsia="zh-TW"/>
        </w:rPr>
        <w:t>*</w:t>
      </w:r>
      <w:r>
        <w:rPr>
          <w:rFonts w:ascii="Times New Roman" w:eastAsia="PMingLiU" w:hAnsi="Times New Roman" w:cs="Times New Roman"/>
          <w:i/>
          <w:sz w:val="19"/>
          <w:szCs w:val="19"/>
          <w:lang w:eastAsia="zh-TW"/>
        </w:rPr>
        <w:t xml:space="preserve"> HBR = Harvard Business Review</w:t>
      </w:r>
    </w:p>
    <w:p w14:paraId="1D700B33" w14:textId="77777777" w:rsidR="00F344C1" w:rsidRPr="0016601F" w:rsidRDefault="00F344C1" w:rsidP="00F344C1">
      <w:pPr>
        <w:widowControl/>
        <w:autoSpaceDE/>
        <w:autoSpaceDN/>
        <w:rPr>
          <w:rFonts w:ascii="Times New Roman" w:eastAsia="PMingLiU" w:hAnsi="Times New Roman" w:cs="Times New Roman"/>
          <w:i/>
          <w:sz w:val="19"/>
          <w:szCs w:val="19"/>
          <w:lang w:eastAsia="zh-TW"/>
        </w:rPr>
      </w:pPr>
    </w:p>
    <w:p w14:paraId="6E6A6CE1" w14:textId="77777777" w:rsidR="00F344C1" w:rsidRPr="0016601F" w:rsidRDefault="00F344C1" w:rsidP="00F344C1">
      <w:pPr>
        <w:widowControl/>
        <w:autoSpaceDE/>
        <w:autoSpaceDN/>
        <w:rPr>
          <w:rFonts w:ascii="Times New Roman" w:eastAsia="PMingLiU" w:hAnsi="Times New Roman" w:cs="Times New Roman"/>
          <w:i/>
          <w:sz w:val="19"/>
          <w:szCs w:val="19"/>
          <w:lang w:eastAsia="zh-TW"/>
        </w:rPr>
      </w:pPr>
    </w:p>
    <w:p w14:paraId="3D48DB52" w14:textId="77777777" w:rsidR="00F344C1" w:rsidRPr="00B85568" w:rsidRDefault="00F344C1" w:rsidP="00B85568">
      <w:pPr>
        <w:jc w:val="both"/>
        <w:rPr>
          <w:rFonts w:ascii="Times New Roman" w:hAnsi="Times New Roman" w:cs="Times New Roman"/>
        </w:rPr>
      </w:pPr>
    </w:p>
    <w:sectPr w:rsidR="00F344C1" w:rsidRPr="00B85568" w:rsidSect="00BE298B">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087C" w14:textId="77777777" w:rsidR="00CD04E5" w:rsidRDefault="00CD04E5" w:rsidP="00992E8A">
      <w:r>
        <w:separator/>
      </w:r>
    </w:p>
  </w:endnote>
  <w:endnote w:type="continuationSeparator" w:id="0">
    <w:p w14:paraId="26C3C651" w14:textId="77777777" w:rsidR="00CD04E5" w:rsidRDefault="00CD04E5" w:rsidP="0099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234373"/>
      <w:docPartObj>
        <w:docPartGallery w:val="Page Numbers (Bottom of Page)"/>
        <w:docPartUnique/>
      </w:docPartObj>
    </w:sdtPr>
    <w:sdtEndPr>
      <w:rPr>
        <w:noProof/>
      </w:rPr>
    </w:sdtEndPr>
    <w:sdtContent>
      <w:p w14:paraId="2ED6A276" w14:textId="25A22462" w:rsidR="00992E8A" w:rsidRPr="00992E8A" w:rsidRDefault="00992E8A">
        <w:pPr>
          <w:pStyle w:val="Footer"/>
          <w:jc w:val="center"/>
        </w:pPr>
        <w:r w:rsidRPr="00992E8A">
          <w:fldChar w:fldCharType="begin"/>
        </w:r>
        <w:r w:rsidRPr="00992E8A">
          <w:instrText xml:space="preserve"> PAGE   \* MERGEFORMAT </w:instrText>
        </w:r>
        <w:r w:rsidRPr="00992E8A">
          <w:fldChar w:fldCharType="separate"/>
        </w:r>
        <w:r w:rsidRPr="00992E8A">
          <w:rPr>
            <w:noProof/>
          </w:rPr>
          <w:t>2</w:t>
        </w:r>
        <w:r w:rsidRPr="00992E8A">
          <w:rPr>
            <w:noProof/>
          </w:rPr>
          <w:fldChar w:fldCharType="end"/>
        </w:r>
      </w:p>
    </w:sdtContent>
  </w:sdt>
  <w:p w14:paraId="52ABE586" w14:textId="77777777" w:rsidR="00992E8A" w:rsidRDefault="00992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D61F" w14:textId="77777777" w:rsidR="00CD04E5" w:rsidRDefault="00CD04E5" w:rsidP="00992E8A">
      <w:r>
        <w:separator/>
      </w:r>
    </w:p>
  </w:footnote>
  <w:footnote w:type="continuationSeparator" w:id="0">
    <w:p w14:paraId="482CEEA8" w14:textId="77777777" w:rsidR="00CD04E5" w:rsidRDefault="00CD04E5" w:rsidP="00992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376"/>
    <w:multiLevelType w:val="multilevel"/>
    <w:tmpl w:val="3B2E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502B4"/>
    <w:multiLevelType w:val="hybridMultilevel"/>
    <w:tmpl w:val="D40C63A4"/>
    <w:lvl w:ilvl="0" w:tplc="0E74CB8C">
      <w:numFmt w:val="bullet"/>
      <w:lvlText w:val="•"/>
      <w:lvlJc w:val="left"/>
      <w:pPr>
        <w:ind w:left="495" w:hanging="231"/>
      </w:pPr>
      <w:rPr>
        <w:rFonts w:ascii="Arial" w:eastAsia="Arial" w:hAnsi="Arial" w:cs="Arial" w:hint="default"/>
        <w:b w:val="0"/>
        <w:bCs w:val="0"/>
        <w:i w:val="0"/>
        <w:iCs w:val="0"/>
        <w:w w:val="160"/>
        <w:sz w:val="24"/>
        <w:szCs w:val="24"/>
        <w:lang w:val="en-US" w:eastAsia="en-US" w:bidi="ar-SA"/>
      </w:rPr>
    </w:lvl>
    <w:lvl w:ilvl="1" w:tplc="2CF871D4">
      <w:numFmt w:val="bullet"/>
      <w:lvlText w:val="•"/>
      <w:lvlJc w:val="left"/>
      <w:pPr>
        <w:ind w:left="1552" w:hanging="231"/>
      </w:pPr>
      <w:rPr>
        <w:rFonts w:hint="default"/>
        <w:lang w:val="en-US" w:eastAsia="en-US" w:bidi="ar-SA"/>
      </w:rPr>
    </w:lvl>
    <w:lvl w:ilvl="2" w:tplc="3E1AF742">
      <w:numFmt w:val="bullet"/>
      <w:lvlText w:val="•"/>
      <w:lvlJc w:val="left"/>
      <w:pPr>
        <w:ind w:left="2604" w:hanging="231"/>
      </w:pPr>
      <w:rPr>
        <w:rFonts w:hint="default"/>
        <w:lang w:val="en-US" w:eastAsia="en-US" w:bidi="ar-SA"/>
      </w:rPr>
    </w:lvl>
    <w:lvl w:ilvl="3" w:tplc="561E1E60">
      <w:numFmt w:val="bullet"/>
      <w:lvlText w:val="•"/>
      <w:lvlJc w:val="left"/>
      <w:pPr>
        <w:ind w:left="3656" w:hanging="231"/>
      </w:pPr>
      <w:rPr>
        <w:rFonts w:hint="default"/>
        <w:lang w:val="en-US" w:eastAsia="en-US" w:bidi="ar-SA"/>
      </w:rPr>
    </w:lvl>
    <w:lvl w:ilvl="4" w:tplc="B8505F52">
      <w:numFmt w:val="bullet"/>
      <w:lvlText w:val="•"/>
      <w:lvlJc w:val="left"/>
      <w:pPr>
        <w:ind w:left="4708" w:hanging="231"/>
      </w:pPr>
      <w:rPr>
        <w:rFonts w:hint="default"/>
        <w:lang w:val="en-US" w:eastAsia="en-US" w:bidi="ar-SA"/>
      </w:rPr>
    </w:lvl>
    <w:lvl w:ilvl="5" w:tplc="3D94E2DC">
      <w:numFmt w:val="bullet"/>
      <w:lvlText w:val="•"/>
      <w:lvlJc w:val="left"/>
      <w:pPr>
        <w:ind w:left="5760" w:hanging="231"/>
      </w:pPr>
      <w:rPr>
        <w:rFonts w:hint="default"/>
        <w:lang w:val="en-US" w:eastAsia="en-US" w:bidi="ar-SA"/>
      </w:rPr>
    </w:lvl>
    <w:lvl w:ilvl="6" w:tplc="D7FA2F08">
      <w:numFmt w:val="bullet"/>
      <w:lvlText w:val="•"/>
      <w:lvlJc w:val="left"/>
      <w:pPr>
        <w:ind w:left="6812" w:hanging="231"/>
      </w:pPr>
      <w:rPr>
        <w:rFonts w:hint="default"/>
        <w:lang w:val="en-US" w:eastAsia="en-US" w:bidi="ar-SA"/>
      </w:rPr>
    </w:lvl>
    <w:lvl w:ilvl="7" w:tplc="B3F2DAA8">
      <w:numFmt w:val="bullet"/>
      <w:lvlText w:val="•"/>
      <w:lvlJc w:val="left"/>
      <w:pPr>
        <w:ind w:left="7864" w:hanging="231"/>
      </w:pPr>
      <w:rPr>
        <w:rFonts w:hint="default"/>
        <w:lang w:val="en-US" w:eastAsia="en-US" w:bidi="ar-SA"/>
      </w:rPr>
    </w:lvl>
    <w:lvl w:ilvl="8" w:tplc="05E46256">
      <w:numFmt w:val="bullet"/>
      <w:lvlText w:val="•"/>
      <w:lvlJc w:val="left"/>
      <w:pPr>
        <w:ind w:left="8916" w:hanging="231"/>
      </w:pPr>
      <w:rPr>
        <w:rFonts w:hint="default"/>
        <w:lang w:val="en-US" w:eastAsia="en-US" w:bidi="ar-SA"/>
      </w:rPr>
    </w:lvl>
  </w:abstractNum>
  <w:abstractNum w:abstractNumId="2" w15:restartNumberingAfterBreak="0">
    <w:nsid w:val="06680368"/>
    <w:multiLevelType w:val="hybridMultilevel"/>
    <w:tmpl w:val="F460A7BC"/>
    <w:lvl w:ilvl="0" w:tplc="8902B948">
      <w:start w:val="1"/>
      <w:numFmt w:val="lowerLetter"/>
      <w:lvlText w:val="%1."/>
      <w:lvlJc w:val="left"/>
      <w:pPr>
        <w:tabs>
          <w:tab w:val="num" w:pos="840"/>
        </w:tabs>
        <w:ind w:left="840" w:hanging="480"/>
      </w:pPr>
      <w:rPr>
        <w:rFonts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3" w15:restartNumberingAfterBreak="0">
    <w:nsid w:val="08862A80"/>
    <w:multiLevelType w:val="multilevel"/>
    <w:tmpl w:val="3666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D6032"/>
    <w:multiLevelType w:val="multilevel"/>
    <w:tmpl w:val="3C9A5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224448"/>
    <w:multiLevelType w:val="hybridMultilevel"/>
    <w:tmpl w:val="8564F7EA"/>
    <w:lvl w:ilvl="0" w:tplc="7B54B95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611302F"/>
    <w:multiLevelType w:val="hybridMultilevel"/>
    <w:tmpl w:val="54442696"/>
    <w:lvl w:ilvl="0" w:tplc="8902B948">
      <w:start w:val="1"/>
      <w:numFmt w:val="lowerLetter"/>
      <w:lvlText w:val="%1."/>
      <w:lvlJc w:val="left"/>
      <w:pPr>
        <w:tabs>
          <w:tab w:val="num" w:pos="872"/>
        </w:tabs>
        <w:ind w:left="872" w:hanging="480"/>
      </w:pPr>
      <w:rPr>
        <w:rFonts w:hint="eastAsia"/>
      </w:rPr>
    </w:lvl>
    <w:lvl w:ilvl="1" w:tplc="04090019" w:tentative="1">
      <w:start w:val="1"/>
      <w:numFmt w:val="ideographTraditional"/>
      <w:lvlText w:val="%2、"/>
      <w:lvlJc w:val="left"/>
      <w:pPr>
        <w:tabs>
          <w:tab w:val="num" w:pos="1352"/>
        </w:tabs>
        <w:ind w:left="1352" w:hanging="480"/>
      </w:pPr>
    </w:lvl>
    <w:lvl w:ilvl="2" w:tplc="0409001B" w:tentative="1">
      <w:start w:val="1"/>
      <w:numFmt w:val="lowerRoman"/>
      <w:lvlText w:val="%3."/>
      <w:lvlJc w:val="right"/>
      <w:pPr>
        <w:tabs>
          <w:tab w:val="num" w:pos="1832"/>
        </w:tabs>
        <w:ind w:left="1832" w:hanging="480"/>
      </w:pPr>
    </w:lvl>
    <w:lvl w:ilvl="3" w:tplc="0409000F" w:tentative="1">
      <w:start w:val="1"/>
      <w:numFmt w:val="decimal"/>
      <w:lvlText w:val="%4."/>
      <w:lvlJc w:val="left"/>
      <w:pPr>
        <w:tabs>
          <w:tab w:val="num" w:pos="2312"/>
        </w:tabs>
        <w:ind w:left="2312" w:hanging="480"/>
      </w:pPr>
    </w:lvl>
    <w:lvl w:ilvl="4" w:tplc="04090019" w:tentative="1">
      <w:start w:val="1"/>
      <w:numFmt w:val="ideographTraditional"/>
      <w:lvlText w:val="%5、"/>
      <w:lvlJc w:val="left"/>
      <w:pPr>
        <w:tabs>
          <w:tab w:val="num" w:pos="2792"/>
        </w:tabs>
        <w:ind w:left="2792" w:hanging="480"/>
      </w:pPr>
    </w:lvl>
    <w:lvl w:ilvl="5" w:tplc="0409001B" w:tentative="1">
      <w:start w:val="1"/>
      <w:numFmt w:val="lowerRoman"/>
      <w:lvlText w:val="%6."/>
      <w:lvlJc w:val="right"/>
      <w:pPr>
        <w:tabs>
          <w:tab w:val="num" w:pos="3272"/>
        </w:tabs>
        <w:ind w:left="3272" w:hanging="480"/>
      </w:pPr>
    </w:lvl>
    <w:lvl w:ilvl="6" w:tplc="0409000F" w:tentative="1">
      <w:start w:val="1"/>
      <w:numFmt w:val="decimal"/>
      <w:lvlText w:val="%7."/>
      <w:lvlJc w:val="left"/>
      <w:pPr>
        <w:tabs>
          <w:tab w:val="num" w:pos="3752"/>
        </w:tabs>
        <w:ind w:left="3752" w:hanging="480"/>
      </w:pPr>
    </w:lvl>
    <w:lvl w:ilvl="7" w:tplc="04090019" w:tentative="1">
      <w:start w:val="1"/>
      <w:numFmt w:val="ideographTraditional"/>
      <w:lvlText w:val="%8、"/>
      <w:lvlJc w:val="left"/>
      <w:pPr>
        <w:tabs>
          <w:tab w:val="num" w:pos="4232"/>
        </w:tabs>
        <w:ind w:left="4232" w:hanging="480"/>
      </w:pPr>
    </w:lvl>
    <w:lvl w:ilvl="8" w:tplc="0409001B" w:tentative="1">
      <w:start w:val="1"/>
      <w:numFmt w:val="lowerRoman"/>
      <w:lvlText w:val="%9."/>
      <w:lvlJc w:val="right"/>
      <w:pPr>
        <w:tabs>
          <w:tab w:val="num" w:pos="4712"/>
        </w:tabs>
        <w:ind w:left="4712" w:hanging="480"/>
      </w:pPr>
    </w:lvl>
  </w:abstractNum>
  <w:abstractNum w:abstractNumId="7" w15:restartNumberingAfterBreak="0">
    <w:nsid w:val="187157FF"/>
    <w:multiLevelType w:val="hybridMultilevel"/>
    <w:tmpl w:val="CC205B0C"/>
    <w:lvl w:ilvl="0" w:tplc="2E9EC908">
      <w:numFmt w:val="bullet"/>
      <w:lvlText w:val=""/>
      <w:lvlJc w:val="left"/>
      <w:pPr>
        <w:ind w:left="720" w:hanging="360"/>
      </w:pPr>
      <w:rPr>
        <w:rFonts w:ascii="Symbol" w:eastAsia="PMingLiU" w:hAnsi="Symbol" w:cs="Times New Roman"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633F4"/>
    <w:multiLevelType w:val="hybridMultilevel"/>
    <w:tmpl w:val="63FAD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9C1FEF"/>
    <w:multiLevelType w:val="hybridMultilevel"/>
    <w:tmpl w:val="3962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D4AB5"/>
    <w:multiLevelType w:val="hybridMultilevel"/>
    <w:tmpl w:val="B662649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0F3F15"/>
    <w:multiLevelType w:val="hybridMultilevel"/>
    <w:tmpl w:val="86D04546"/>
    <w:lvl w:ilvl="0" w:tplc="7B54B95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2" w15:restartNumberingAfterBreak="0">
    <w:nsid w:val="2AB34792"/>
    <w:multiLevelType w:val="multilevel"/>
    <w:tmpl w:val="C012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51546"/>
    <w:multiLevelType w:val="multilevel"/>
    <w:tmpl w:val="C96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30F63"/>
    <w:multiLevelType w:val="hybridMultilevel"/>
    <w:tmpl w:val="D3B691BA"/>
    <w:lvl w:ilvl="0" w:tplc="FD44D370">
      <w:numFmt w:val="bullet"/>
      <w:lvlText w:val="•"/>
      <w:lvlJc w:val="left"/>
      <w:pPr>
        <w:ind w:left="495" w:hanging="231"/>
      </w:pPr>
      <w:rPr>
        <w:rFonts w:ascii="Arial" w:eastAsia="Arial" w:hAnsi="Arial" w:cs="Arial" w:hint="default"/>
        <w:b w:val="0"/>
        <w:bCs w:val="0"/>
        <w:i w:val="0"/>
        <w:iCs w:val="0"/>
        <w:w w:val="160"/>
        <w:sz w:val="24"/>
        <w:szCs w:val="24"/>
        <w:lang w:val="en-US" w:eastAsia="en-US" w:bidi="ar-SA"/>
      </w:rPr>
    </w:lvl>
    <w:lvl w:ilvl="1" w:tplc="140423E8">
      <w:numFmt w:val="bullet"/>
      <w:lvlText w:val="•"/>
      <w:lvlJc w:val="left"/>
      <w:pPr>
        <w:ind w:left="1552" w:hanging="231"/>
      </w:pPr>
      <w:rPr>
        <w:rFonts w:hint="default"/>
        <w:lang w:val="en-US" w:eastAsia="en-US" w:bidi="ar-SA"/>
      </w:rPr>
    </w:lvl>
    <w:lvl w:ilvl="2" w:tplc="E552024E">
      <w:numFmt w:val="bullet"/>
      <w:lvlText w:val="•"/>
      <w:lvlJc w:val="left"/>
      <w:pPr>
        <w:ind w:left="2604" w:hanging="231"/>
      </w:pPr>
      <w:rPr>
        <w:rFonts w:hint="default"/>
        <w:lang w:val="en-US" w:eastAsia="en-US" w:bidi="ar-SA"/>
      </w:rPr>
    </w:lvl>
    <w:lvl w:ilvl="3" w:tplc="CF94D68C">
      <w:numFmt w:val="bullet"/>
      <w:lvlText w:val="•"/>
      <w:lvlJc w:val="left"/>
      <w:pPr>
        <w:ind w:left="3656" w:hanging="231"/>
      </w:pPr>
      <w:rPr>
        <w:rFonts w:hint="default"/>
        <w:lang w:val="en-US" w:eastAsia="en-US" w:bidi="ar-SA"/>
      </w:rPr>
    </w:lvl>
    <w:lvl w:ilvl="4" w:tplc="63EA8FB8">
      <w:numFmt w:val="bullet"/>
      <w:lvlText w:val="•"/>
      <w:lvlJc w:val="left"/>
      <w:pPr>
        <w:ind w:left="4708" w:hanging="231"/>
      </w:pPr>
      <w:rPr>
        <w:rFonts w:hint="default"/>
        <w:lang w:val="en-US" w:eastAsia="en-US" w:bidi="ar-SA"/>
      </w:rPr>
    </w:lvl>
    <w:lvl w:ilvl="5" w:tplc="1C0C3E1A">
      <w:numFmt w:val="bullet"/>
      <w:lvlText w:val="•"/>
      <w:lvlJc w:val="left"/>
      <w:pPr>
        <w:ind w:left="5760" w:hanging="231"/>
      </w:pPr>
      <w:rPr>
        <w:rFonts w:hint="default"/>
        <w:lang w:val="en-US" w:eastAsia="en-US" w:bidi="ar-SA"/>
      </w:rPr>
    </w:lvl>
    <w:lvl w:ilvl="6" w:tplc="E7EE587A">
      <w:numFmt w:val="bullet"/>
      <w:lvlText w:val="•"/>
      <w:lvlJc w:val="left"/>
      <w:pPr>
        <w:ind w:left="6812" w:hanging="231"/>
      </w:pPr>
      <w:rPr>
        <w:rFonts w:hint="default"/>
        <w:lang w:val="en-US" w:eastAsia="en-US" w:bidi="ar-SA"/>
      </w:rPr>
    </w:lvl>
    <w:lvl w:ilvl="7" w:tplc="B5CAA8A8">
      <w:numFmt w:val="bullet"/>
      <w:lvlText w:val="•"/>
      <w:lvlJc w:val="left"/>
      <w:pPr>
        <w:ind w:left="7864" w:hanging="231"/>
      </w:pPr>
      <w:rPr>
        <w:rFonts w:hint="default"/>
        <w:lang w:val="en-US" w:eastAsia="en-US" w:bidi="ar-SA"/>
      </w:rPr>
    </w:lvl>
    <w:lvl w:ilvl="8" w:tplc="C1EC2FBE">
      <w:numFmt w:val="bullet"/>
      <w:lvlText w:val="•"/>
      <w:lvlJc w:val="left"/>
      <w:pPr>
        <w:ind w:left="8916" w:hanging="231"/>
      </w:pPr>
      <w:rPr>
        <w:rFonts w:hint="default"/>
        <w:lang w:val="en-US" w:eastAsia="en-US" w:bidi="ar-SA"/>
      </w:rPr>
    </w:lvl>
  </w:abstractNum>
  <w:abstractNum w:abstractNumId="15" w15:restartNumberingAfterBreak="0">
    <w:nsid w:val="385A25DE"/>
    <w:multiLevelType w:val="hybridMultilevel"/>
    <w:tmpl w:val="1E6C8B3A"/>
    <w:lvl w:ilvl="0" w:tplc="8902B948">
      <w:start w:val="1"/>
      <w:numFmt w:val="lowerLetter"/>
      <w:lvlText w:val="%1."/>
      <w:lvlJc w:val="left"/>
      <w:pPr>
        <w:tabs>
          <w:tab w:val="num" w:pos="840"/>
        </w:tabs>
        <w:ind w:left="840" w:hanging="480"/>
      </w:pPr>
      <w:rPr>
        <w:rFonts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6" w15:restartNumberingAfterBreak="0">
    <w:nsid w:val="3EC00052"/>
    <w:multiLevelType w:val="multilevel"/>
    <w:tmpl w:val="CBE2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C025F"/>
    <w:multiLevelType w:val="hybridMultilevel"/>
    <w:tmpl w:val="3F227B7A"/>
    <w:lvl w:ilvl="0" w:tplc="7B54B95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15:restartNumberingAfterBreak="0">
    <w:nsid w:val="5BE1112F"/>
    <w:multiLevelType w:val="hybridMultilevel"/>
    <w:tmpl w:val="CD6C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86091"/>
    <w:multiLevelType w:val="hybridMultilevel"/>
    <w:tmpl w:val="E618D6F6"/>
    <w:lvl w:ilvl="0" w:tplc="52C4A1EC">
      <w:start w:val="1"/>
      <w:numFmt w:val="decimal"/>
      <w:lvlText w:val="%1."/>
      <w:lvlJc w:val="left"/>
      <w:pPr>
        <w:ind w:left="720" w:hanging="360"/>
      </w:pPr>
      <w:rPr>
        <w:rFonts w:ascii="Times New Roman" w:eastAsia="PMingLiU"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C5435F"/>
    <w:multiLevelType w:val="hybridMultilevel"/>
    <w:tmpl w:val="C7BC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64BA9"/>
    <w:multiLevelType w:val="hybridMultilevel"/>
    <w:tmpl w:val="94C02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2E1DF4"/>
    <w:multiLevelType w:val="multilevel"/>
    <w:tmpl w:val="C038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645E5"/>
    <w:multiLevelType w:val="hybridMultilevel"/>
    <w:tmpl w:val="0560B2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32D82"/>
    <w:multiLevelType w:val="multilevel"/>
    <w:tmpl w:val="0F96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D1A9F"/>
    <w:multiLevelType w:val="multilevel"/>
    <w:tmpl w:val="057C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D7649"/>
    <w:multiLevelType w:val="hybridMultilevel"/>
    <w:tmpl w:val="A246F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E63F20"/>
    <w:multiLevelType w:val="multilevel"/>
    <w:tmpl w:val="C650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34DE9"/>
    <w:multiLevelType w:val="hybridMultilevel"/>
    <w:tmpl w:val="55DA1F1A"/>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0592B"/>
    <w:multiLevelType w:val="multilevel"/>
    <w:tmpl w:val="2E60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266BF"/>
    <w:multiLevelType w:val="multilevel"/>
    <w:tmpl w:val="0A70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DF7D7E"/>
    <w:multiLevelType w:val="hybridMultilevel"/>
    <w:tmpl w:val="A942C506"/>
    <w:lvl w:ilvl="0" w:tplc="13BED082">
      <w:start w:val="1"/>
      <w:numFmt w:val="decimal"/>
      <w:lvlText w:val="%1)"/>
      <w:lvlJc w:val="left"/>
      <w:pPr>
        <w:ind w:left="1440" w:hanging="360"/>
      </w:pPr>
      <w:rPr>
        <w:rFonts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D66C98"/>
    <w:multiLevelType w:val="hybridMultilevel"/>
    <w:tmpl w:val="C144EA46"/>
    <w:lvl w:ilvl="0" w:tplc="8902B948">
      <w:start w:val="1"/>
      <w:numFmt w:val="lowerLetter"/>
      <w:lvlText w:val="%1."/>
      <w:lvlJc w:val="left"/>
      <w:pPr>
        <w:tabs>
          <w:tab w:val="num" w:pos="840"/>
        </w:tabs>
        <w:ind w:left="840" w:hanging="48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9237928"/>
    <w:multiLevelType w:val="multilevel"/>
    <w:tmpl w:val="77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53B04"/>
    <w:multiLevelType w:val="multilevel"/>
    <w:tmpl w:val="7A04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246397">
    <w:abstractNumId w:val="14"/>
  </w:num>
  <w:num w:numId="2" w16cid:durableId="756055517">
    <w:abstractNumId w:val="1"/>
  </w:num>
  <w:num w:numId="3" w16cid:durableId="58093984">
    <w:abstractNumId w:val="10"/>
  </w:num>
  <w:num w:numId="4" w16cid:durableId="481501872">
    <w:abstractNumId w:val="21"/>
  </w:num>
  <w:num w:numId="5" w16cid:durableId="785467394">
    <w:abstractNumId w:val="17"/>
  </w:num>
  <w:num w:numId="6" w16cid:durableId="547256243">
    <w:abstractNumId w:val="11"/>
  </w:num>
  <w:num w:numId="7" w16cid:durableId="1467042317">
    <w:abstractNumId w:val="5"/>
  </w:num>
  <w:num w:numId="8" w16cid:durableId="1153523732">
    <w:abstractNumId w:val="31"/>
  </w:num>
  <w:num w:numId="9" w16cid:durableId="617760018">
    <w:abstractNumId w:val="7"/>
  </w:num>
  <w:num w:numId="10" w16cid:durableId="493110498">
    <w:abstractNumId w:val="19"/>
  </w:num>
  <w:num w:numId="11" w16cid:durableId="935942370">
    <w:abstractNumId w:val="9"/>
  </w:num>
  <w:num w:numId="12" w16cid:durableId="1010370148">
    <w:abstractNumId w:val="20"/>
  </w:num>
  <w:num w:numId="13" w16cid:durableId="302783701">
    <w:abstractNumId w:val="26"/>
  </w:num>
  <w:num w:numId="14" w16cid:durableId="1341733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7612711">
    <w:abstractNumId w:val="4"/>
  </w:num>
  <w:num w:numId="16" w16cid:durableId="1555192146">
    <w:abstractNumId w:val="18"/>
  </w:num>
  <w:num w:numId="17" w16cid:durableId="1572232612">
    <w:abstractNumId w:val="6"/>
  </w:num>
  <w:num w:numId="18" w16cid:durableId="893733893">
    <w:abstractNumId w:val="15"/>
  </w:num>
  <w:num w:numId="19" w16cid:durableId="594166645">
    <w:abstractNumId w:val="2"/>
  </w:num>
  <w:num w:numId="20" w16cid:durableId="756100124">
    <w:abstractNumId w:val="32"/>
  </w:num>
  <w:num w:numId="21" w16cid:durableId="1980108744">
    <w:abstractNumId w:val="28"/>
  </w:num>
  <w:num w:numId="22" w16cid:durableId="828904137">
    <w:abstractNumId w:val="23"/>
  </w:num>
  <w:num w:numId="23" w16cid:durableId="13457409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955765">
    <w:abstractNumId w:val="7"/>
  </w:num>
  <w:num w:numId="25" w16cid:durableId="1373268791">
    <w:abstractNumId w:val="33"/>
  </w:num>
  <w:num w:numId="26" w16cid:durableId="166873622">
    <w:abstractNumId w:val="24"/>
  </w:num>
  <w:num w:numId="27" w16cid:durableId="2076850010">
    <w:abstractNumId w:val="27"/>
  </w:num>
  <w:num w:numId="28" w16cid:durableId="630090868">
    <w:abstractNumId w:val="13"/>
  </w:num>
  <w:num w:numId="29" w16cid:durableId="547037892">
    <w:abstractNumId w:val="25"/>
  </w:num>
  <w:num w:numId="30" w16cid:durableId="2082868270">
    <w:abstractNumId w:val="34"/>
  </w:num>
  <w:num w:numId="31" w16cid:durableId="1352099303">
    <w:abstractNumId w:val="30"/>
  </w:num>
  <w:num w:numId="32" w16cid:durableId="1550150546">
    <w:abstractNumId w:val="3"/>
  </w:num>
  <w:num w:numId="33" w16cid:durableId="288363545">
    <w:abstractNumId w:val="0"/>
  </w:num>
  <w:num w:numId="34" w16cid:durableId="884609454">
    <w:abstractNumId w:val="16"/>
  </w:num>
  <w:num w:numId="35" w16cid:durableId="1503083531">
    <w:abstractNumId w:val="22"/>
  </w:num>
  <w:num w:numId="36" w16cid:durableId="1186482867">
    <w:abstractNumId w:val="12"/>
  </w:num>
  <w:num w:numId="37" w16cid:durableId="18156386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647"/>
    <w:rsid w:val="00000376"/>
    <w:rsid w:val="00000D81"/>
    <w:rsid w:val="00013CAD"/>
    <w:rsid w:val="00015C58"/>
    <w:rsid w:val="00017D2E"/>
    <w:rsid w:val="00027141"/>
    <w:rsid w:val="0004092E"/>
    <w:rsid w:val="00040A30"/>
    <w:rsid w:val="000446A5"/>
    <w:rsid w:val="00045680"/>
    <w:rsid w:val="00046556"/>
    <w:rsid w:val="00054DEC"/>
    <w:rsid w:val="000550AC"/>
    <w:rsid w:val="00064051"/>
    <w:rsid w:val="000837EB"/>
    <w:rsid w:val="00085C9B"/>
    <w:rsid w:val="000A040C"/>
    <w:rsid w:val="000A11A9"/>
    <w:rsid w:val="000B0731"/>
    <w:rsid w:val="000B4A08"/>
    <w:rsid w:val="000B7A51"/>
    <w:rsid w:val="000C4A9E"/>
    <w:rsid w:val="000C50E3"/>
    <w:rsid w:val="000E52D9"/>
    <w:rsid w:val="000E662D"/>
    <w:rsid w:val="00111ACA"/>
    <w:rsid w:val="00131A89"/>
    <w:rsid w:val="0013300E"/>
    <w:rsid w:val="0013419F"/>
    <w:rsid w:val="00154B16"/>
    <w:rsid w:val="00156A8D"/>
    <w:rsid w:val="00161BB3"/>
    <w:rsid w:val="0016601F"/>
    <w:rsid w:val="00167494"/>
    <w:rsid w:val="00182765"/>
    <w:rsid w:val="00187581"/>
    <w:rsid w:val="001A2433"/>
    <w:rsid w:val="001A3317"/>
    <w:rsid w:val="001A6B7F"/>
    <w:rsid w:val="001B121A"/>
    <w:rsid w:val="001C3DB8"/>
    <w:rsid w:val="001C61BE"/>
    <w:rsid w:val="001F0DB2"/>
    <w:rsid w:val="0021175C"/>
    <w:rsid w:val="00235BB8"/>
    <w:rsid w:val="002417E5"/>
    <w:rsid w:val="0025096A"/>
    <w:rsid w:val="002515B2"/>
    <w:rsid w:val="00285F5D"/>
    <w:rsid w:val="00287827"/>
    <w:rsid w:val="00291796"/>
    <w:rsid w:val="00291DF1"/>
    <w:rsid w:val="002A14C6"/>
    <w:rsid w:val="002A6FA2"/>
    <w:rsid w:val="002B35BA"/>
    <w:rsid w:val="002B3644"/>
    <w:rsid w:val="002C64D9"/>
    <w:rsid w:val="002C6C34"/>
    <w:rsid w:val="002D360D"/>
    <w:rsid w:val="002D713E"/>
    <w:rsid w:val="002E325A"/>
    <w:rsid w:val="002F36A3"/>
    <w:rsid w:val="002F52FD"/>
    <w:rsid w:val="003024D1"/>
    <w:rsid w:val="00302E35"/>
    <w:rsid w:val="003077FD"/>
    <w:rsid w:val="0031362F"/>
    <w:rsid w:val="00321CDA"/>
    <w:rsid w:val="00323937"/>
    <w:rsid w:val="003251DB"/>
    <w:rsid w:val="003423CF"/>
    <w:rsid w:val="00344CF6"/>
    <w:rsid w:val="00344D1A"/>
    <w:rsid w:val="003512C2"/>
    <w:rsid w:val="00362D33"/>
    <w:rsid w:val="00373400"/>
    <w:rsid w:val="00385450"/>
    <w:rsid w:val="003B1657"/>
    <w:rsid w:val="003B2EC6"/>
    <w:rsid w:val="003B64C8"/>
    <w:rsid w:val="003C3E5F"/>
    <w:rsid w:val="003D3380"/>
    <w:rsid w:val="003E1050"/>
    <w:rsid w:val="003E2FE0"/>
    <w:rsid w:val="003E41DA"/>
    <w:rsid w:val="003E5014"/>
    <w:rsid w:val="003F0450"/>
    <w:rsid w:val="003F192C"/>
    <w:rsid w:val="00400D47"/>
    <w:rsid w:val="00416FF7"/>
    <w:rsid w:val="00417EA8"/>
    <w:rsid w:val="00425919"/>
    <w:rsid w:val="00430B46"/>
    <w:rsid w:val="0043221E"/>
    <w:rsid w:val="00434B8B"/>
    <w:rsid w:val="0043569D"/>
    <w:rsid w:val="00440D69"/>
    <w:rsid w:val="00446921"/>
    <w:rsid w:val="00454795"/>
    <w:rsid w:val="00455EDF"/>
    <w:rsid w:val="00457E1C"/>
    <w:rsid w:val="00462D25"/>
    <w:rsid w:val="004654C9"/>
    <w:rsid w:val="0046701F"/>
    <w:rsid w:val="004717E1"/>
    <w:rsid w:val="00474CB9"/>
    <w:rsid w:val="00491BD8"/>
    <w:rsid w:val="0049417A"/>
    <w:rsid w:val="00494C9D"/>
    <w:rsid w:val="004A1B76"/>
    <w:rsid w:val="004A4526"/>
    <w:rsid w:val="004A63DF"/>
    <w:rsid w:val="004C219D"/>
    <w:rsid w:val="004C5913"/>
    <w:rsid w:val="004D30BD"/>
    <w:rsid w:val="004D7372"/>
    <w:rsid w:val="004D7630"/>
    <w:rsid w:val="004E58D8"/>
    <w:rsid w:val="004E5A08"/>
    <w:rsid w:val="004E71C6"/>
    <w:rsid w:val="00512152"/>
    <w:rsid w:val="00520792"/>
    <w:rsid w:val="00520C93"/>
    <w:rsid w:val="0052734F"/>
    <w:rsid w:val="005477CC"/>
    <w:rsid w:val="00566832"/>
    <w:rsid w:val="0057248A"/>
    <w:rsid w:val="00576263"/>
    <w:rsid w:val="00596D02"/>
    <w:rsid w:val="005978EF"/>
    <w:rsid w:val="005A0ED9"/>
    <w:rsid w:val="005B3BA9"/>
    <w:rsid w:val="005C2586"/>
    <w:rsid w:val="005C5310"/>
    <w:rsid w:val="005D3C7B"/>
    <w:rsid w:val="005F3BC6"/>
    <w:rsid w:val="00601F7F"/>
    <w:rsid w:val="006127D4"/>
    <w:rsid w:val="00612EA5"/>
    <w:rsid w:val="00617170"/>
    <w:rsid w:val="00620A7B"/>
    <w:rsid w:val="00623F34"/>
    <w:rsid w:val="0065262B"/>
    <w:rsid w:val="0067115D"/>
    <w:rsid w:val="00674EA1"/>
    <w:rsid w:val="00677647"/>
    <w:rsid w:val="006872EE"/>
    <w:rsid w:val="00697176"/>
    <w:rsid w:val="006A01A8"/>
    <w:rsid w:val="006A2676"/>
    <w:rsid w:val="006A4589"/>
    <w:rsid w:val="006B5DDE"/>
    <w:rsid w:val="006D3ACE"/>
    <w:rsid w:val="006E1AF1"/>
    <w:rsid w:val="006E4882"/>
    <w:rsid w:val="006F0B96"/>
    <w:rsid w:val="006F2274"/>
    <w:rsid w:val="006F6AB1"/>
    <w:rsid w:val="006F767D"/>
    <w:rsid w:val="006F7E6F"/>
    <w:rsid w:val="00701EBC"/>
    <w:rsid w:val="007142A8"/>
    <w:rsid w:val="00723D48"/>
    <w:rsid w:val="00724730"/>
    <w:rsid w:val="00735B18"/>
    <w:rsid w:val="00742B45"/>
    <w:rsid w:val="00743B98"/>
    <w:rsid w:val="00756577"/>
    <w:rsid w:val="00756D98"/>
    <w:rsid w:val="00762D75"/>
    <w:rsid w:val="0078366A"/>
    <w:rsid w:val="007A5CD2"/>
    <w:rsid w:val="007B0A6D"/>
    <w:rsid w:val="007B4994"/>
    <w:rsid w:val="007C164E"/>
    <w:rsid w:val="007D54AB"/>
    <w:rsid w:val="0080086B"/>
    <w:rsid w:val="00800991"/>
    <w:rsid w:val="00817E20"/>
    <w:rsid w:val="00825CEA"/>
    <w:rsid w:val="008274C5"/>
    <w:rsid w:val="00835020"/>
    <w:rsid w:val="008373ED"/>
    <w:rsid w:val="00837A86"/>
    <w:rsid w:val="008454EB"/>
    <w:rsid w:val="00847200"/>
    <w:rsid w:val="008555D3"/>
    <w:rsid w:val="00857C8A"/>
    <w:rsid w:val="00862E27"/>
    <w:rsid w:val="00866E6F"/>
    <w:rsid w:val="00871666"/>
    <w:rsid w:val="00871B30"/>
    <w:rsid w:val="0087239F"/>
    <w:rsid w:val="00874036"/>
    <w:rsid w:val="00882EEB"/>
    <w:rsid w:val="008862C0"/>
    <w:rsid w:val="008B7CD5"/>
    <w:rsid w:val="008C3EEE"/>
    <w:rsid w:val="008D35B8"/>
    <w:rsid w:val="008E532C"/>
    <w:rsid w:val="008F2216"/>
    <w:rsid w:val="009059D1"/>
    <w:rsid w:val="009212A3"/>
    <w:rsid w:val="00936868"/>
    <w:rsid w:val="00941242"/>
    <w:rsid w:val="00942949"/>
    <w:rsid w:val="00967364"/>
    <w:rsid w:val="009712A5"/>
    <w:rsid w:val="00992E8A"/>
    <w:rsid w:val="009A6AFE"/>
    <w:rsid w:val="009B4B02"/>
    <w:rsid w:val="009B513B"/>
    <w:rsid w:val="009B658B"/>
    <w:rsid w:val="009B6C24"/>
    <w:rsid w:val="009B6FF4"/>
    <w:rsid w:val="009D061E"/>
    <w:rsid w:val="009D2BAB"/>
    <w:rsid w:val="009E4F59"/>
    <w:rsid w:val="00A04BCF"/>
    <w:rsid w:val="00A168A6"/>
    <w:rsid w:val="00A174BD"/>
    <w:rsid w:val="00A32361"/>
    <w:rsid w:val="00A36CFD"/>
    <w:rsid w:val="00A406F7"/>
    <w:rsid w:val="00A44DA1"/>
    <w:rsid w:val="00A47861"/>
    <w:rsid w:val="00A526F0"/>
    <w:rsid w:val="00A66E0D"/>
    <w:rsid w:val="00A706FC"/>
    <w:rsid w:val="00A70C0F"/>
    <w:rsid w:val="00A733AD"/>
    <w:rsid w:val="00A91871"/>
    <w:rsid w:val="00A932F0"/>
    <w:rsid w:val="00A94FA3"/>
    <w:rsid w:val="00AA066E"/>
    <w:rsid w:val="00AB0325"/>
    <w:rsid w:val="00AC02B2"/>
    <w:rsid w:val="00AC7B62"/>
    <w:rsid w:val="00AE2DB3"/>
    <w:rsid w:val="00AE4875"/>
    <w:rsid w:val="00AF327E"/>
    <w:rsid w:val="00AF3892"/>
    <w:rsid w:val="00AF4AC8"/>
    <w:rsid w:val="00B00853"/>
    <w:rsid w:val="00B02139"/>
    <w:rsid w:val="00B146E1"/>
    <w:rsid w:val="00B813B4"/>
    <w:rsid w:val="00B85568"/>
    <w:rsid w:val="00B90388"/>
    <w:rsid w:val="00B93FD6"/>
    <w:rsid w:val="00B97A05"/>
    <w:rsid w:val="00BA332D"/>
    <w:rsid w:val="00BA7D83"/>
    <w:rsid w:val="00BB1D08"/>
    <w:rsid w:val="00BC3649"/>
    <w:rsid w:val="00BE298B"/>
    <w:rsid w:val="00C10E05"/>
    <w:rsid w:val="00C145FD"/>
    <w:rsid w:val="00C210F5"/>
    <w:rsid w:val="00C23ACD"/>
    <w:rsid w:val="00C26F8D"/>
    <w:rsid w:val="00C32433"/>
    <w:rsid w:val="00C7025E"/>
    <w:rsid w:val="00C7345E"/>
    <w:rsid w:val="00C739D0"/>
    <w:rsid w:val="00C770C5"/>
    <w:rsid w:val="00C81D8E"/>
    <w:rsid w:val="00C8752D"/>
    <w:rsid w:val="00C87F03"/>
    <w:rsid w:val="00C90AE1"/>
    <w:rsid w:val="00CA5799"/>
    <w:rsid w:val="00CB0A39"/>
    <w:rsid w:val="00CB1CA5"/>
    <w:rsid w:val="00CB5C62"/>
    <w:rsid w:val="00CC1BAC"/>
    <w:rsid w:val="00CC31BB"/>
    <w:rsid w:val="00CC473E"/>
    <w:rsid w:val="00CD0315"/>
    <w:rsid w:val="00CD04E5"/>
    <w:rsid w:val="00CE21B8"/>
    <w:rsid w:val="00CE26A2"/>
    <w:rsid w:val="00CE5174"/>
    <w:rsid w:val="00CF1CC2"/>
    <w:rsid w:val="00CF560E"/>
    <w:rsid w:val="00D0480D"/>
    <w:rsid w:val="00D15BB8"/>
    <w:rsid w:val="00D166B6"/>
    <w:rsid w:val="00D17A3B"/>
    <w:rsid w:val="00D203FF"/>
    <w:rsid w:val="00D24541"/>
    <w:rsid w:val="00D31836"/>
    <w:rsid w:val="00D321D9"/>
    <w:rsid w:val="00D37AF4"/>
    <w:rsid w:val="00D42996"/>
    <w:rsid w:val="00D45E80"/>
    <w:rsid w:val="00D539A3"/>
    <w:rsid w:val="00D60519"/>
    <w:rsid w:val="00D60C89"/>
    <w:rsid w:val="00D654D1"/>
    <w:rsid w:val="00D763CB"/>
    <w:rsid w:val="00D80AB7"/>
    <w:rsid w:val="00D94DF7"/>
    <w:rsid w:val="00DC0FBE"/>
    <w:rsid w:val="00DC41C3"/>
    <w:rsid w:val="00DD445F"/>
    <w:rsid w:val="00DD4896"/>
    <w:rsid w:val="00DD691E"/>
    <w:rsid w:val="00DD71A2"/>
    <w:rsid w:val="00DE71C5"/>
    <w:rsid w:val="00E02E2A"/>
    <w:rsid w:val="00E161E0"/>
    <w:rsid w:val="00E17624"/>
    <w:rsid w:val="00E31596"/>
    <w:rsid w:val="00E33EBD"/>
    <w:rsid w:val="00E421EA"/>
    <w:rsid w:val="00E42EAF"/>
    <w:rsid w:val="00E432AF"/>
    <w:rsid w:val="00E437A5"/>
    <w:rsid w:val="00E44B88"/>
    <w:rsid w:val="00E54E88"/>
    <w:rsid w:val="00E57D4F"/>
    <w:rsid w:val="00E82651"/>
    <w:rsid w:val="00E862BE"/>
    <w:rsid w:val="00E9606C"/>
    <w:rsid w:val="00EA3604"/>
    <w:rsid w:val="00EB0351"/>
    <w:rsid w:val="00EB6F43"/>
    <w:rsid w:val="00EC309C"/>
    <w:rsid w:val="00ED5FEC"/>
    <w:rsid w:val="00ED7A68"/>
    <w:rsid w:val="00EE0207"/>
    <w:rsid w:val="00EE498F"/>
    <w:rsid w:val="00EE5126"/>
    <w:rsid w:val="00EE628A"/>
    <w:rsid w:val="00F00EB9"/>
    <w:rsid w:val="00F066F5"/>
    <w:rsid w:val="00F136C6"/>
    <w:rsid w:val="00F14115"/>
    <w:rsid w:val="00F233FE"/>
    <w:rsid w:val="00F344C1"/>
    <w:rsid w:val="00F40C9D"/>
    <w:rsid w:val="00F42211"/>
    <w:rsid w:val="00F45040"/>
    <w:rsid w:val="00F606B1"/>
    <w:rsid w:val="00F61317"/>
    <w:rsid w:val="00F70EE6"/>
    <w:rsid w:val="00F82916"/>
    <w:rsid w:val="00F84185"/>
    <w:rsid w:val="00F87539"/>
    <w:rsid w:val="00FA3E76"/>
    <w:rsid w:val="00FA4D97"/>
    <w:rsid w:val="00FB3A1B"/>
    <w:rsid w:val="00FB4470"/>
    <w:rsid w:val="00FB5506"/>
    <w:rsid w:val="00FB7D4A"/>
    <w:rsid w:val="00FC1652"/>
    <w:rsid w:val="00FC19CF"/>
    <w:rsid w:val="00FC61AC"/>
    <w:rsid w:val="00FD149A"/>
    <w:rsid w:val="00FD62FE"/>
    <w:rsid w:val="00FE3BFC"/>
    <w:rsid w:val="00FE7F3E"/>
    <w:rsid w:val="00FF065D"/>
    <w:rsid w:val="00FF0E37"/>
    <w:rsid w:val="00FF7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22F4"/>
  <w15:docId w15:val="{883B6B04-D40D-454B-B77A-A214BA79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C8"/>
    <w:rPr>
      <w:rFonts w:ascii="Arial" w:eastAsia="Arial" w:hAnsi="Arial" w:cs="Arial"/>
    </w:rPr>
  </w:style>
  <w:style w:type="paragraph" w:styleId="Heading1">
    <w:name w:val="heading 1"/>
    <w:basedOn w:val="Normal"/>
    <w:link w:val="Heading1Char"/>
    <w:uiPriority w:val="9"/>
    <w:qFormat/>
    <w:pPr>
      <w:spacing w:before="88"/>
      <w:ind w:left="120"/>
      <w:outlineLvl w:val="0"/>
    </w:pPr>
    <w:rPr>
      <w:b/>
      <w:bCs/>
      <w:sz w:val="43"/>
      <w:szCs w:val="43"/>
    </w:rPr>
  </w:style>
  <w:style w:type="paragraph" w:styleId="Heading2">
    <w:name w:val="heading 2"/>
    <w:basedOn w:val="Normal"/>
    <w:uiPriority w:val="9"/>
    <w:unhideWhenUsed/>
    <w:qFormat/>
    <w:pPr>
      <w:spacing w:before="84"/>
      <w:ind w:left="720"/>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sz w:val="24"/>
      <w:szCs w:val="24"/>
    </w:rPr>
  </w:style>
  <w:style w:type="paragraph" w:styleId="ListParagraph">
    <w:name w:val="List Paragraph"/>
    <w:basedOn w:val="Normal"/>
    <w:uiPriority w:val="34"/>
    <w:qFormat/>
    <w:pPr>
      <w:ind w:left="495" w:hanging="231"/>
    </w:pPr>
  </w:style>
  <w:style w:type="paragraph" w:customStyle="1" w:styleId="TableParagraph">
    <w:name w:val="Table Paragraph"/>
    <w:basedOn w:val="Normal"/>
    <w:uiPriority w:val="1"/>
    <w:qFormat/>
    <w:pPr>
      <w:spacing w:before="62"/>
      <w:jc w:val="center"/>
    </w:pPr>
  </w:style>
  <w:style w:type="paragraph" w:styleId="Footer">
    <w:name w:val="footer"/>
    <w:basedOn w:val="Normal"/>
    <w:link w:val="FooterChar"/>
    <w:uiPriority w:val="99"/>
    <w:rsid w:val="00C739D0"/>
    <w:pPr>
      <w:widowControl/>
      <w:tabs>
        <w:tab w:val="center" w:pos="4320"/>
        <w:tab w:val="right" w:pos="8640"/>
      </w:tabs>
      <w:autoSpaceDE/>
      <w:autoSpaceDN/>
    </w:pPr>
    <w:rPr>
      <w:rFonts w:ascii="Times New Roman" w:eastAsia="PMingLiU" w:hAnsi="Times New Roman" w:cs="Times New Roman"/>
      <w:sz w:val="20"/>
      <w:szCs w:val="20"/>
    </w:rPr>
  </w:style>
  <w:style w:type="character" w:customStyle="1" w:styleId="FooterChar">
    <w:name w:val="Footer Char"/>
    <w:basedOn w:val="DefaultParagraphFont"/>
    <w:link w:val="Footer"/>
    <w:uiPriority w:val="99"/>
    <w:rsid w:val="00C739D0"/>
    <w:rPr>
      <w:rFonts w:ascii="Times New Roman" w:eastAsia="PMingLiU" w:hAnsi="Times New Roman" w:cs="Times New Roman"/>
      <w:sz w:val="20"/>
      <w:szCs w:val="20"/>
    </w:rPr>
  </w:style>
  <w:style w:type="character" w:styleId="Hyperlink">
    <w:name w:val="Hyperlink"/>
    <w:basedOn w:val="DefaultParagraphFont"/>
    <w:uiPriority w:val="99"/>
    <w:unhideWhenUsed/>
    <w:rsid w:val="00A406F7"/>
    <w:rPr>
      <w:color w:val="0000FF" w:themeColor="hyperlink"/>
      <w:u w:val="single"/>
    </w:rPr>
  </w:style>
  <w:style w:type="character" w:styleId="UnresolvedMention">
    <w:name w:val="Unresolved Mention"/>
    <w:basedOn w:val="DefaultParagraphFont"/>
    <w:uiPriority w:val="99"/>
    <w:semiHidden/>
    <w:unhideWhenUsed/>
    <w:rsid w:val="00A406F7"/>
    <w:rPr>
      <w:color w:val="605E5C"/>
      <w:shd w:val="clear" w:color="auto" w:fill="E1DFDD"/>
    </w:rPr>
  </w:style>
  <w:style w:type="character" w:styleId="CommentReference">
    <w:name w:val="annotation reference"/>
    <w:basedOn w:val="DefaultParagraphFont"/>
    <w:semiHidden/>
    <w:unhideWhenUsed/>
    <w:rsid w:val="0046701F"/>
    <w:rPr>
      <w:sz w:val="16"/>
      <w:szCs w:val="16"/>
    </w:rPr>
  </w:style>
  <w:style w:type="paragraph" w:styleId="CommentText">
    <w:name w:val="annotation text"/>
    <w:basedOn w:val="Normal"/>
    <w:link w:val="CommentTextChar"/>
    <w:unhideWhenUsed/>
    <w:rsid w:val="0046701F"/>
    <w:rPr>
      <w:sz w:val="20"/>
      <w:szCs w:val="20"/>
    </w:rPr>
  </w:style>
  <w:style w:type="character" w:customStyle="1" w:styleId="CommentTextChar">
    <w:name w:val="Comment Text Char"/>
    <w:basedOn w:val="DefaultParagraphFont"/>
    <w:link w:val="CommentText"/>
    <w:uiPriority w:val="99"/>
    <w:rsid w:val="0046701F"/>
    <w:rPr>
      <w:rFonts w:ascii="Arial" w:eastAsia="Arial" w:hAnsi="Arial" w:cs="Arial"/>
      <w:sz w:val="20"/>
      <w:szCs w:val="20"/>
    </w:rPr>
  </w:style>
  <w:style w:type="paragraph" w:styleId="CommentSubject">
    <w:name w:val="annotation subject"/>
    <w:basedOn w:val="CommentText"/>
    <w:next w:val="CommentText"/>
    <w:link w:val="CommentSubjectChar"/>
    <w:semiHidden/>
    <w:unhideWhenUsed/>
    <w:rsid w:val="0046701F"/>
    <w:rPr>
      <w:b/>
      <w:bCs/>
    </w:rPr>
  </w:style>
  <w:style w:type="character" w:customStyle="1" w:styleId="CommentSubjectChar">
    <w:name w:val="Comment Subject Char"/>
    <w:basedOn w:val="CommentTextChar"/>
    <w:link w:val="CommentSubject"/>
    <w:uiPriority w:val="99"/>
    <w:semiHidden/>
    <w:rsid w:val="0046701F"/>
    <w:rPr>
      <w:rFonts w:ascii="Arial" w:eastAsia="Arial" w:hAnsi="Arial" w:cs="Arial"/>
      <w:b/>
      <w:bCs/>
      <w:sz w:val="20"/>
      <w:szCs w:val="20"/>
    </w:rPr>
  </w:style>
  <w:style w:type="paragraph" w:styleId="Header">
    <w:name w:val="header"/>
    <w:basedOn w:val="Normal"/>
    <w:link w:val="HeaderChar"/>
    <w:unhideWhenUsed/>
    <w:rsid w:val="00992E8A"/>
    <w:pPr>
      <w:tabs>
        <w:tab w:val="center" w:pos="4680"/>
        <w:tab w:val="right" w:pos="9360"/>
      </w:tabs>
    </w:pPr>
  </w:style>
  <w:style w:type="character" w:customStyle="1" w:styleId="HeaderChar">
    <w:name w:val="Header Char"/>
    <w:basedOn w:val="DefaultParagraphFont"/>
    <w:link w:val="Header"/>
    <w:uiPriority w:val="99"/>
    <w:rsid w:val="00992E8A"/>
    <w:rPr>
      <w:rFonts w:ascii="Arial" w:eastAsia="Arial" w:hAnsi="Arial" w:cs="Arial"/>
    </w:rPr>
  </w:style>
  <w:style w:type="character" w:styleId="FollowedHyperlink">
    <w:name w:val="FollowedHyperlink"/>
    <w:basedOn w:val="DefaultParagraphFont"/>
    <w:unhideWhenUsed/>
    <w:rsid w:val="0021175C"/>
    <w:rPr>
      <w:color w:val="800080" w:themeColor="followedHyperlink"/>
      <w:u w:val="single"/>
    </w:rPr>
  </w:style>
  <w:style w:type="paragraph" w:styleId="Title">
    <w:name w:val="Title"/>
    <w:basedOn w:val="Normal"/>
    <w:link w:val="TitleChar"/>
    <w:qFormat/>
    <w:rsid w:val="002F36A3"/>
    <w:pPr>
      <w:widowControl/>
      <w:autoSpaceDE/>
      <w:autoSpaceDN/>
      <w:jc w:val="center"/>
    </w:pPr>
    <w:rPr>
      <w:rFonts w:ascii="Times New Roman" w:eastAsia="PMingLiU" w:hAnsi="Times New Roman" w:cs="Times New Roman"/>
      <w:b/>
      <w:sz w:val="24"/>
      <w:szCs w:val="20"/>
    </w:rPr>
  </w:style>
  <w:style w:type="character" w:customStyle="1" w:styleId="TitleChar">
    <w:name w:val="Title Char"/>
    <w:basedOn w:val="DefaultParagraphFont"/>
    <w:link w:val="Title"/>
    <w:rsid w:val="002F36A3"/>
    <w:rPr>
      <w:rFonts w:ascii="Times New Roman" w:eastAsia="PMingLiU" w:hAnsi="Times New Roman" w:cs="Times New Roman"/>
      <w:b/>
      <w:sz w:val="24"/>
      <w:szCs w:val="20"/>
    </w:rPr>
  </w:style>
  <w:style w:type="table" w:styleId="TableGrid">
    <w:name w:val="Table Grid"/>
    <w:basedOn w:val="TableNormal"/>
    <w:rsid w:val="002F36A3"/>
    <w:pPr>
      <w:widowControl/>
      <w:autoSpaceDE/>
      <w:autoSpaceDN/>
    </w:pPr>
    <w:rPr>
      <w:rFonts w:ascii="Times New Roman" w:eastAsia="PMingLiU"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F36A3"/>
    <w:pPr>
      <w:widowControl/>
      <w:autoSpaceDE/>
      <w:autoSpaceDN/>
    </w:pPr>
    <w:rPr>
      <w:rFonts w:ascii="Tahoma" w:eastAsia="PMingLiU" w:hAnsi="Tahoma" w:cs="Tahoma"/>
      <w:sz w:val="16"/>
      <w:szCs w:val="16"/>
    </w:rPr>
  </w:style>
  <w:style w:type="character" w:customStyle="1" w:styleId="BalloonTextChar">
    <w:name w:val="Balloon Text Char"/>
    <w:basedOn w:val="DefaultParagraphFont"/>
    <w:link w:val="BalloonText"/>
    <w:semiHidden/>
    <w:rsid w:val="002F36A3"/>
    <w:rPr>
      <w:rFonts w:ascii="Tahoma" w:eastAsia="PMingLiU" w:hAnsi="Tahoma" w:cs="Tahoma"/>
      <w:sz w:val="16"/>
      <w:szCs w:val="16"/>
    </w:rPr>
  </w:style>
  <w:style w:type="character" w:styleId="PageNumber">
    <w:name w:val="page number"/>
    <w:basedOn w:val="DefaultParagraphFont"/>
    <w:rsid w:val="002F36A3"/>
  </w:style>
  <w:style w:type="paragraph" w:customStyle="1" w:styleId="Default">
    <w:name w:val="Default"/>
    <w:rsid w:val="002F36A3"/>
    <w:pPr>
      <w:widowControl/>
      <w:adjustRightInd w:val="0"/>
    </w:pPr>
    <w:rPr>
      <w:rFonts w:ascii="Times New Roman" w:eastAsia="PMingLiU" w:hAnsi="Times New Roman" w:cs="Times New Roman"/>
      <w:color w:val="000000"/>
      <w:sz w:val="24"/>
      <w:szCs w:val="24"/>
    </w:rPr>
  </w:style>
  <w:style w:type="character" w:styleId="Emphasis">
    <w:name w:val="Emphasis"/>
    <w:uiPriority w:val="20"/>
    <w:qFormat/>
    <w:rsid w:val="002F36A3"/>
    <w:rPr>
      <w:i/>
      <w:iCs/>
    </w:rPr>
  </w:style>
  <w:style w:type="character" w:customStyle="1" w:styleId="Heading1Char">
    <w:name w:val="Heading 1 Char"/>
    <w:basedOn w:val="DefaultParagraphFont"/>
    <w:link w:val="Heading1"/>
    <w:uiPriority w:val="9"/>
    <w:rsid w:val="005978EF"/>
    <w:rPr>
      <w:rFonts w:ascii="Arial" w:eastAsia="Arial" w:hAnsi="Arial" w:cs="Arial"/>
      <w:b/>
      <w:bCs/>
      <w:sz w:val="43"/>
      <w:szCs w:val="43"/>
    </w:rPr>
  </w:style>
  <w:style w:type="character" w:customStyle="1" w:styleId="BodyTextChar">
    <w:name w:val="Body Text Char"/>
    <w:basedOn w:val="DefaultParagraphFont"/>
    <w:link w:val="BodyText"/>
    <w:uiPriority w:val="1"/>
    <w:rsid w:val="001A3317"/>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82">
      <w:bodyDiv w:val="1"/>
      <w:marLeft w:val="0"/>
      <w:marRight w:val="0"/>
      <w:marTop w:val="0"/>
      <w:marBottom w:val="0"/>
      <w:divBdr>
        <w:top w:val="none" w:sz="0" w:space="0" w:color="auto"/>
        <w:left w:val="none" w:sz="0" w:space="0" w:color="auto"/>
        <w:bottom w:val="none" w:sz="0" w:space="0" w:color="auto"/>
        <w:right w:val="none" w:sz="0" w:space="0" w:color="auto"/>
      </w:divBdr>
    </w:div>
    <w:div w:id="624166962">
      <w:bodyDiv w:val="1"/>
      <w:marLeft w:val="0"/>
      <w:marRight w:val="0"/>
      <w:marTop w:val="0"/>
      <w:marBottom w:val="0"/>
      <w:divBdr>
        <w:top w:val="none" w:sz="0" w:space="0" w:color="auto"/>
        <w:left w:val="none" w:sz="0" w:space="0" w:color="auto"/>
        <w:bottom w:val="none" w:sz="0" w:space="0" w:color="auto"/>
        <w:right w:val="none" w:sz="0" w:space="0" w:color="auto"/>
      </w:divBdr>
    </w:div>
    <w:div w:id="1513958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msl.edu/services/academic/academic-integrity/index.html" TargetMode="External"/><Relationship Id="rId21" Type="http://schemas.openxmlformats.org/officeDocument/2006/relationships/hyperlink" Target="https://www.umsystem.edu/ums/rules/collected_rules/programs/ch200/200.010_standard_of_conduct" TargetMode="External"/><Relationship Id="rId42" Type="http://schemas.openxmlformats.org/officeDocument/2006/relationships/hyperlink" Target="https://www.umsl.edu/current/index.html" TargetMode="External"/><Relationship Id="rId47" Type="http://schemas.openxmlformats.org/officeDocument/2006/relationships/hyperlink" Target="https://www.umsl.edu/hcdas/index.html" TargetMode="External"/><Relationship Id="rId63" Type="http://schemas.openxmlformats.org/officeDocument/2006/relationships/hyperlink" Target="mailto:umslsea@umsl.edu" TargetMode="External"/><Relationship Id="rId68" Type="http://schemas.openxmlformats.org/officeDocument/2006/relationships/hyperlink" Target="mailto:uss@umsl.edu" TargetMode="External"/><Relationship Id="rId84" Type="http://schemas.openxmlformats.org/officeDocument/2006/relationships/hyperlink" Target="https://www.umsl.edu/mpas/resources/math-center.html" TargetMode="External"/><Relationship Id="rId16" Type="http://schemas.openxmlformats.org/officeDocument/2006/relationships/hyperlink" Target="https://www.umsl.edu/hcdas/das/" TargetMode="External"/><Relationship Id="rId11" Type="http://schemas.openxmlformats.org/officeDocument/2006/relationships/hyperlink" Target="mailto:marvinh@umsl.edu" TargetMode="External"/><Relationship Id="rId32" Type="http://schemas.openxmlformats.org/officeDocument/2006/relationships/image" Target="media/image3.png"/><Relationship Id="rId37" Type="http://schemas.openxmlformats.org/officeDocument/2006/relationships/hyperlink" Target="%20(" TargetMode="External"/><Relationship Id="rId53" Type="http://schemas.openxmlformats.org/officeDocument/2006/relationships/hyperlink" Target="https://www.umsl.edu/technology/tsc/" TargetMode="External"/><Relationship Id="rId58" Type="http://schemas.openxmlformats.org/officeDocument/2006/relationships/hyperlink" Target="https://www.umsl.edu/studentadvocacy/" TargetMode="External"/><Relationship Id="rId74" Type="http://schemas.openxmlformats.org/officeDocument/2006/relationships/hyperlink" Target="http://www.umsl.edu/technology/tsc" TargetMode="External"/><Relationship Id="rId79" Type="http://schemas.openxmlformats.org/officeDocument/2006/relationships/hyperlink" Target="https://www.umsl.edu/outreach-and-support/utc/services/tutoring_services/paired_peer.html" TargetMode="External"/><Relationship Id="rId5" Type="http://schemas.openxmlformats.org/officeDocument/2006/relationships/footnotes" Target="footnotes.xml"/><Relationship Id="rId19" Type="http://schemas.openxmlformats.org/officeDocument/2006/relationships/hyperlink" Target="https://www.umsl.edu/hcdas/health/" TargetMode="External"/><Relationship Id="rId14" Type="http://schemas.openxmlformats.org/officeDocument/2006/relationships/hyperlink" Target="%20(" TargetMode="External"/><Relationship Id="rId22" Type="http://schemas.openxmlformats.org/officeDocument/2006/relationships/hyperlink" Target="https://www.umsystem.edu/ums/rules/collected_rules/programs/ch200/200.010_standard_of_conduct" TargetMode="External"/><Relationship Id="rId27" Type="http://schemas.openxmlformats.org/officeDocument/2006/relationships/hyperlink" Target="mailto:acadaff@umsl.edu" TargetMode="External"/><Relationship Id="rId30" Type="http://schemas.openxmlformats.org/officeDocument/2006/relationships/hyperlink" Target="mailto:acadaff@umsl.edu" TargetMode="External"/><Relationship Id="rId35" Type="http://schemas.openxmlformats.org/officeDocument/2006/relationships/hyperlink" Target="https://umsystem.instructure.com/courses/83642" TargetMode="External"/><Relationship Id="rId43" Type="http://schemas.openxmlformats.org/officeDocument/2006/relationships/hyperlink" Target="https://www.umsl.edu/current/index.html" TargetMode="External"/><Relationship Id="rId48" Type="http://schemas.openxmlformats.org/officeDocument/2006/relationships/hyperlink" Target="https://www.umsl.edu/hcdas/index.html" TargetMode="External"/><Relationship Id="rId56" Type="http://schemas.openxmlformats.org/officeDocument/2006/relationships/hyperlink" Target="https://www.umsl.edu/technology/tsc/" TargetMode="External"/><Relationship Id="rId64" Type="http://schemas.openxmlformats.org/officeDocument/2006/relationships/hyperlink" Target="https://www.umsl.edu/services/sea/" TargetMode="External"/><Relationship Id="rId69" Type="http://schemas.openxmlformats.org/officeDocument/2006/relationships/hyperlink" Target="https://www.umsl.edu/tutoring/" TargetMode="External"/><Relationship Id="rId77" Type="http://schemas.openxmlformats.org/officeDocument/2006/relationships/hyperlink" Target="https://www.umsl.edu/outreach-and-support/utc/services/tutoring_services/walk_in.html" TargetMode="External"/><Relationship Id="rId8" Type="http://schemas.openxmlformats.org/officeDocument/2006/relationships/hyperlink" Target="https://www.amazon.com/Entrepreneurship-Successfully-Launching-Ventures-Management/dp/0134729536" TargetMode="External"/><Relationship Id="rId51" Type="http://schemas.openxmlformats.org/officeDocument/2006/relationships/hyperlink" Target="https://www.umsl.edu/services/odei/" TargetMode="External"/><Relationship Id="rId72" Type="http://schemas.openxmlformats.org/officeDocument/2006/relationships/hyperlink" Target="https://tinyurl.com/UMissouriOnline" TargetMode="External"/><Relationship Id="rId80" Type="http://schemas.openxmlformats.org/officeDocument/2006/relationships/hyperlink" Target="https://www.umsl.edu/outreach-and-support/utc/services/tutoring_services/nettutor.html"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umsl.edu/hcdas/das/" TargetMode="External"/><Relationship Id="rId17" Type="http://schemas.openxmlformats.org/officeDocument/2006/relationships/hyperlink" Target="https://www.umsl.edu/hcdas/health/" TargetMode="External"/><Relationship Id="rId25" Type="http://schemas.openxmlformats.org/officeDocument/2006/relationships/hyperlink" Target="http://www.umsl.edu/services/academic/academic-integrity/index.html" TargetMode="External"/><Relationship Id="rId33" Type="http://schemas.openxmlformats.org/officeDocument/2006/relationships/hyperlink" Target="https://umsystem.instructure.com/courses/83642" TargetMode="External"/><Relationship Id="rId38" Type="http://schemas.openxmlformats.org/officeDocument/2006/relationships/hyperlink" Target="https://www.umsl.edu/services/academic/academic-units/service-units.html" TargetMode="External"/><Relationship Id="rId46" Type="http://schemas.openxmlformats.org/officeDocument/2006/relationships/hyperlink" Target="https://www.umsl.edu/hcdas/index.html" TargetMode="External"/><Relationship Id="rId59" Type="http://schemas.openxmlformats.org/officeDocument/2006/relationships/hyperlink" Target="mailto:das@umsl.edu" TargetMode="External"/><Relationship Id="rId67" Type="http://schemas.openxmlformats.org/officeDocument/2006/relationships/hyperlink" Target="https://www.umsl.edu/outreach-and-support/trio/index.html" TargetMode="External"/><Relationship Id="rId20" Type="http://schemas.openxmlformats.org/officeDocument/2006/relationships/hyperlink" Target="https://www.umsl.edu/hcdas/health/" TargetMode="External"/><Relationship Id="rId41" Type="http://schemas.openxmlformats.org/officeDocument/2006/relationships/hyperlink" Target="https://www.umsl.edu/current/index.html" TargetMode="External"/><Relationship Id="rId54" Type="http://schemas.openxmlformats.org/officeDocument/2006/relationships/hyperlink" Target="%20(" TargetMode="External"/><Relationship Id="rId62" Type="http://schemas.openxmlformats.org/officeDocument/2006/relationships/hyperlink" Target="http://www.umsl.edu/~intelstu/contact.html" TargetMode="External"/><Relationship Id="rId70" Type="http://schemas.openxmlformats.org/officeDocument/2006/relationships/hyperlink" Target="https://www.umsl.edu/outreach-and-support/uss/index.html" TargetMode="External"/><Relationship Id="rId75" Type="http://schemas.openxmlformats.org/officeDocument/2006/relationships/hyperlink" Target="mailto:autoaccess@umsystem.edu" TargetMode="External"/><Relationship Id="rId83" Type="http://schemas.openxmlformats.org/officeDocument/2006/relationships/hyperlink" Target="https://www.umsl.edu/divisions/artscience/english/writing-center/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msl.edu/hcdas/das/" TargetMode="External"/><Relationship Id="rId23" Type="http://schemas.openxmlformats.org/officeDocument/2006/relationships/hyperlink" Target="https://www.umsystem.edu/ums/rules/collected_rules/programs/ch200/200.010_standard_of_conduct" TargetMode="External"/><Relationship Id="rId28" Type="http://schemas.openxmlformats.org/officeDocument/2006/relationships/hyperlink" Target="mailto:acadaff@umsl.edu" TargetMode="External"/><Relationship Id="rId36" Type="http://schemas.openxmlformats.org/officeDocument/2006/relationships/hyperlink" Target="https://umsystem.instructure.com/courses/83642" TargetMode="External"/><Relationship Id="rId49" Type="http://schemas.openxmlformats.org/officeDocument/2006/relationships/hyperlink" Target="https://www.umsl.edu/services/odei/" TargetMode="External"/><Relationship Id="rId57" Type="http://schemas.openxmlformats.org/officeDocument/2006/relationships/hyperlink" Target="https://nam02.safelinks.protection.outlook.com/?url=https%3A%2F%2Fcm.maxient.com%2Freportingform.php%3FUnivofMissouriSystem%26layout_id%3D71&amp;data=05%7C01%7Cmckanryj%40umsl.edu%7C7d60ffcc69da4b220e5b08da71acf39e%7Ce3fefdbef7e9401ba51a355e01b05a89%7C0%7C0%7C637947284872896795%7CUnknown%7CTWFpbGZsb3d8eyJWIjoiMC4wLjAwMDAiLCJQIjoiV2luMzIiLCJBTiI6Ik1haWwiLCJXVCI6Mn0%3D%7C3000%7C%7C%7C&amp;sdata=A%2BxoHwDfES7FWg9qU1Px69keBO8lSDsybtz%2Biur2PjU%3D&amp;reserved=0" TargetMode="External"/><Relationship Id="rId10" Type="http://schemas.openxmlformats.org/officeDocument/2006/relationships/hyperlink" Target="https://help.hbsp.harvard.edu/hc/en-us/articles/360001262588-How-To-Access-and-Purchase-a-Coursepack-Assigned-to-You" TargetMode="External"/><Relationship Id="rId31" Type="http://schemas.openxmlformats.org/officeDocument/2006/relationships/image" Target="media/image2.png"/><Relationship Id="rId44" Type="http://schemas.openxmlformats.org/officeDocument/2006/relationships/hyperlink" Target="https://www.umsl.edu/hcdas/index.html" TargetMode="External"/><Relationship Id="rId52" Type="http://schemas.openxmlformats.org/officeDocument/2006/relationships/hyperlink" Target="https://www.umsl.edu/services/odei/" TargetMode="External"/><Relationship Id="rId60" Type="http://schemas.openxmlformats.org/officeDocument/2006/relationships/hyperlink" Target="http://www.umsl.edu/services/disability/" TargetMode="External"/><Relationship Id="rId65" Type="http://schemas.openxmlformats.org/officeDocument/2006/relationships/hyperlink" Target="https://www.umsl.edu/services/sea/" TargetMode="External"/><Relationship Id="rId73" Type="http://schemas.openxmlformats.org/officeDocument/2006/relationships/hyperlink" Target="mailto:helpdesk@umsl.edu" TargetMode="External"/><Relationship Id="rId78" Type="http://schemas.openxmlformats.org/officeDocument/2006/relationships/hyperlink" Target="https://www.umsl.edu/outreach-and-support/utc/services/tutoring_services/triton_online.html" TargetMode="External"/><Relationship Id="rId81" Type="http://schemas.openxmlformats.org/officeDocument/2006/relationships/hyperlink" Target="mailto:tutoring@umsl.edu"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 Id="rId13" Type="http://schemas.openxmlformats.org/officeDocument/2006/relationships/hyperlink" Target="https://www.umsl.edu/hcdas/das/" TargetMode="External"/><Relationship Id="rId18" Type="http://schemas.openxmlformats.org/officeDocument/2006/relationships/hyperlink" Target="https://www.umsl.edu/hcdas/health/" TargetMode="External"/><Relationship Id="rId39" Type="http://schemas.openxmlformats.org/officeDocument/2006/relationships/hyperlink" Target="https://www.umsl.edu/services/academic/academic-units/service-units.html" TargetMode="External"/><Relationship Id="rId34" Type="http://schemas.openxmlformats.org/officeDocument/2006/relationships/hyperlink" Target="(" TargetMode="External"/><Relationship Id="rId50" Type="http://schemas.openxmlformats.org/officeDocument/2006/relationships/hyperlink" Target="%20(" TargetMode="External"/><Relationship Id="rId55" Type="http://schemas.openxmlformats.org/officeDocument/2006/relationships/hyperlink" Target="https://www.umsl.edu/technology/tsc/" TargetMode="External"/><Relationship Id="rId76" Type="http://schemas.openxmlformats.org/officeDocument/2006/relationships/hyperlink" Target="https://missouri.qualtrics.com/jfe/form/SV_0eXnXJy1QpRUc7j" TargetMode="External"/><Relationship Id="rId7" Type="http://schemas.openxmlformats.org/officeDocument/2006/relationships/hyperlink" Target="mailto:lxy9f@umsl.edu" TargetMode="External"/><Relationship Id="rId71" Type="http://schemas.openxmlformats.org/officeDocument/2006/relationships/hyperlink" Target="mailto:teachingtools@umsystem.edu" TargetMode="External"/><Relationship Id="rId2" Type="http://schemas.openxmlformats.org/officeDocument/2006/relationships/styles" Target="styles.xml"/><Relationship Id="rId29" Type="http://schemas.openxmlformats.org/officeDocument/2006/relationships/hyperlink" Target="mailto:acadaff@umsl.edu" TargetMode="External"/><Relationship Id="rId24" Type="http://schemas.openxmlformats.org/officeDocument/2006/relationships/hyperlink" Target="http://www.umsl.edu/services/academic/academic-integrity/index.html" TargetMode="External"/><Relationship Id="rId40" Type="http://schemas.openxmlformats.org/officeDocument/2006/relationships/hyperlink" Target="https://www.umsl.edu/services/academic/academic-units/service-units.html" TargetMode="External"/><Relationship Id="rId45" Type="http://schemas.openxmlformats.org/officeDocument/2006/relationships/hyperlink" Target="%20(" TargetMode="External"/><Relationship Id="rId66" Type="http://schemas.openxmlformats.org/officeDocument/2006/relationships/hyperlink" Target="mailto:umsltrio@umsl.edu" TargetMode="External"/><Relationship Id="rId87" Type="http://schemas.openxmlformats.org/officeDocument/2006/relationships/theme" Target="theme/theme1.xml"/><Relationship Id="rId61" Type="http://schemas.openxmlformats.org/officeDocument/2006/relationships/hyperlink" Target="mailto:iss@umsl.edu" TargetMode="External"/><Relationship Id="rId82" Type="http://schemas.openxmlformats.org/officeDocument/2006/relationships/hyperlink" Target="https://www.umsl.edu/tu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14</Pages>
  <Words>5633</Words>
  <Characters>32112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UW-Whitewater</Company>
  <LinksUpToDate>false</LinksUpToDate>
  <CharactersWithSpaces>37670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Xu</dc:creator>
  <cp:lastModifiedBy>Xu, Lei</cp:lastModifiedBy>
  <cp:revision>100</cp:revision>
  <dcterms:created xsi:type="dcterms:W3CDTF">2023-12-03T12:08:00Z</dcterms:created>
  <dcterms:modified xsi:type="dcterms:W3CDTF">2025-01-14T14:55:00Z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Mozilla Firefox</vt:lpwstr>
  </property>
  <property fmtid="{D5CDD505-2E9C-101B-9397-08002B2CF9AE}" pid="4" name="Producer">
    <vt:lpwstr>cairo 1.17.4 (https://cairographics.org)</vt:lpwstr>
  </property>
  <property fmtid="{D5CDD505-2E9C-101B-9397-08002B2CF9AE}" pid="5" name="LastSaved">
    <vt:filetime>2023-03-13T00:00:00Z</vt:filetime>
  </property>
</Properties>
</file>