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AD4C" w14:textId="77777777" w:rsidR="00BF5ED5" w:rsidRPr="00BF5ED5" w:rsidRDefault="00BF5ED5" w:rsidP="00BF5ED5">
      <w:pPr>
        <w:jc w:val="center"/>
        <w:rPr>
          <w:rFonts w:ascii="Arial" w:hAnsi="Arial" w:cs="Arial"/>
          <w:sz w:val="36"/>
        </w:rPr>
      </w:pPr>
      <w:r w:rsidRPr="00BF5ED5">
        <w:rPr>
          <w:rFonts w:ascii="Arial" w:hAnsi="Arial" w:cs="Arial"/>
          <w:sz w:val="36"/>
        </w:rPr>
        <w:t>Gratitude!</w:t>
      </w:r>
    </w:p>
    <w:p w14:paraId="02FB34F3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7A2AF6F6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“Develop an attitude of gratitude, and give thanks for everything that happens to you, knowing that every step forward is a step toward achieving something bigger and better than your current situation.”</w:t>
      </w:r>
    </w:p>
    <w:p w14:paraId="5D512D69" w14:textId="77777777" w:rsidR="00BF5ED5" w:rsidRPr="00BF5ED5" w:rsidRDefault="00BF5ED5" w:rsidP="00BF5ED5">
      <w:pPr>
        <w:rPr>
          <w:rFonts w:ascii="Arial" w:hAnsi="Arial" w:cs="Arial"/>
          <w:sz w:val="24"/>
        </w:rPr>
      </w:pPr>
      <w:bookmarkStart w:id="0" w:name="_GoBack"/>
      <w:bookmarkEnd w:id="0"/>
      <w:r w:rsidRPr="00BF5ED5">
        <w:rPr>
          <w:rFonts w:ascii="Arial" w:hAnsi="Arial" w:cs="Arial"/>
          <w:sz w:val="24"/>
        </w:rPr>
        <w:t>– Brian Tracy</w:t>
      </w:r>
    </w:p>
    <w:p w14:paraId="0E47F13C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78FE4756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“The essence of all beautiful art, all great art, is gratitude.”</w:t>
      </w:r>
    </w:p>
    <w:p w14:paraId="4E03A574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Friedrich Nietzsche</w:t>
      </w:r>
    </w:p>
    <w:p w14:paraId="7CEF2CAD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7E91EB5F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“If having a soul means being able to feel love and loyalty and gratitude, then animals are better off than a lot of humans.”</w:t>
      </w:r>
    </w:p>
    <w:p w14:paraId="3EFF8589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James Herriot</w:t>
      </w:r>
    </w:p>
    <w:p w14:paraId="6BB2B381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419D5ACB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unlocks the fullness of life. It turns what we have into enough, and more. It turns denial into acceptance, chaos to order, confusion to clarity. It can turn a meal into a feast, a house into a home, a stranger into a friend.”</w:t>
      </w:r>
    </w:p>
    <w:p w14:paraId="4CB0EC32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Melody Beattie</w:t>
      </w:r>
    </w:p>
    <w:p w14:paraId="3A621AD2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60ABD044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can transform common days into thanksgivings, turn routine jobs into joy, and change ordinary opportunities into blessings.”</w:t>
      </w:r>
    </w:p>
    <w:p w14:paraId="3A61A2B6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William Arthur Ward</w:t>
      </w:r>
    </w:p>
    <w:p w14:paraId="4EABEA12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343F9918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makes sense of our past, brings peace for today, and creates a vision for tomorrow.”</w:t>
      </w:r>
    </w:p>
    <w:p w14:paraId="06E0FE6C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Melody Beattie</w:t>
      </w:r>
    </w:p>
    <w:p w14:paraId="008D1A67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403A987E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is the healthiest of all human emotions. The more you express gratitude for what you have, the more likely you will have even more to express gratitude for.”</w:t>
      </w:r>
    </w:p>
    <w:p w14:paraId="22F8E0A9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– Zig </w:t>
      </w:r>
      <w:proofErr w:type="spellStart"/>
      <w:r w:rsidRPr="00BF5ED5">
        <w:rPr>
          <w:rFonts w:ascii="Arial" w:hAnsi="Arial" w:cs="Arial"/>
          <w:sz w:val="24"/>
        </w:rPr>
        <w:t>Ziglar</w:t>
      </w:r>
      <w:proofErr w:type="spellEnd"/>
    </w:p>
    <w:p w14:paraId="40CF6BE4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706AE204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lastRenderedPageBreak/>
        <w:t>“It is through gratitude for the present moment that the spiritual dimension of life opens up.”</w:t>
      </w:r>
    </w:p>
    <w:p w14:paraId="4F6DABA3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Eckhart Tolle</w:t>
      </w:r>
    </w:p>
    <w:p w14:paraId="3D5E738B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6B83617A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is the inward feeling of kindness received. Thankfulness is the natural impulse to express that feeling. Thanksgiving is the following of that impulse.”</w:t>
      </w:r>
    </w:p>
    <w:p w14:paraId="2A3F7830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Henry Van Dyke</w:t>
      </w:r>
    </w:p>
    <w:p w14:paraId="5FF28E72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774F906A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is a mark of a noble soul and a refined character. We like to be around those who are grateful.”</w:t>
      </w:r>
    </w:p>
    <w:p w14:paraId="42642D04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– Joseph B. </w:t>
      </w:r>
      <w:proofErr w:type="spellStart"/>
      <w:r w:rsidRPr="00BF5ED5">
        <w:rPr>
          <w:rFonts w:ascii="Arial" w:hAnsi="Arial" w:cs="Arial"/>
          <w:sz w:val="24"/>
        </w:rPr>
        <w:t>Wirthlin</w:t>
      </w:r>
      <w:proofErr w:type="spellEnd"/>
    </w:p>
    <w:p w14:paraId="181FCBB2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16D62BF5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“For me, every hour is grace. And I feel gratitude in my heart each time I can meet someone and look at his or her smile.”</w:t>
      </w:r>
    </w:p>
    <w:p w14:paraId="316103A3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– </w:t>
      </w:r>
      <w:proofErr w:type="spellStart"/>
      <w:r w:rsidRPr="00BF5ED5">
        <w:rPr>
          <w:rFonts w:ascii="Arial" w:hAnsi="Arial" w:cs="Arial"/>
          <w:sz w:val="24"/>
        </w:rPr>
        <w:t>Elie</w:t>
      </w:r>
      <w:proofErr w:type="spellEnd"/>
      <w:r w:rsidRPr="00BF5ED5">
        <w:rPr>
          <w:rFonts w:ascii="Arial" w:hAnsi="Arial" w:cs="Arial"/>
          <w:sz w:val="24"/>
        </w:rPr>
        <w:t xml:space="preserve"> Wiesel</w:t>
      </w:r>
    </w:p>
    <w:p w14:paraId="71D54F71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1F5589FB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“When we focus on our gratitude, the tide of disappointment goes out and the tide of love rushes in.”</w:t>
      </w:r>
    </w:p>
    <w:p w14:paraId="2F9B1343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Kristin Armstrong</w:t>
      </w:r>
    </w:p>
    <w:p w14:paraId="6B3ECA34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62E01710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“Gratitude is not only the greatest of virtues, but the parent of all the others.”</w:t>
      </w:r>
    </w:p>
    <w:p w14:paraId="49E1A97D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– Marcus </w:t>
      </w:r>
      <w:proofErr w:type="spellStart"/>
      <w:r w:rsidRPr="00BF5ED5">
        <w:rPr>
          <w:rFonts w:ascii="Arial" w:hAnsi="Arial" w:cs="Arial"/>
          <w:sz w:val="24"/>
        </w:rPr>
        <w:t>Tullius</w:t>
      </w:r>
      <w:proofErr w:type="spellEnd"/>
      <w:r w:rsidRPr="00BF5ED5">
        <w:rPr>
          <w:rFonts w:ascii="Arial" w:hAnsi="Arial" w:cs="Arial"/>
          <w:sz w:val="24"/>
        </w:rPr>
        <w:t xml:space="preserve"> Cicero</w:t>
      </w:r>
    </w:p>
    <w:p w14:paraId="712FF0BB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 xml:space="preserve"> </w:t>
      </w:r>
    </w:p>
    <w:p w14:paraId="57332B58" w14:textId="77777777" w:rsidR="00BF5ED5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“Everything we do should be a result of our gratitude for what God has done for us.”</w:t>
      </w:r>
    </w:p>
    <w:p w14:paraId="6112C115" w14:textId="77777777" w:rsidR="0092169D" w:rsidRPr="00BF5ED5" w:rsidRDefault="00BF5ED5" w:rsidP="00BF5ED5">
      <w:pPr>
        <w:rPr>
          <w:rFonts w:ascii="Arial" w:hAnsi="Arial" w:cs="Arial"/>
          <w:sz w:val="24"/>
        </w:rPr>
      </w:pPr>
      <w:r w:rsidRPr="00BF5ED5">
        <w:rPr>
          <w:rFonts w:ascii="Arial" w:hAnsi="Arial" w:cs="Arial"/>
          <w:sz w:val="24"/>
        </w:rPr>
        <w:t>– Lauryn Hill</w:t>
      </w:r>
    </w:p>
    <w:sectPr w:rsidR="0092169D" w:rsidRPr="00BF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D5"/>
    <w:rsid w:val="005834B8"/>
    <w:rsid w:val="0092169D"/>
    <w:rsid w:val="00B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B43D"/>
  <w15:chartTrackingRefBased/>
  <w15:docId w15:val="{129D2B7A-7D02-43D4-A2AC-BCB5D8CA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Naumann</dc:creator>
  <cp:keywords/>
  <dc:description/>
  <cp:lastModifiedBy>Joseph Naumann</cp:lastModifiedBy>
  <cp:revision>1</cp:revision>
  <dcterms:created xsi:type="dcterms:W3CDTF">2017-02-18T04:14:00Z</dcterms:created>
  <dcterms:modified xsi:type="dcterms:W3CDTF">2017-02-18T04:16:00Z</dcterms:modified>
</cp:coreProperties>
</file>