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A7A" w:rsidRDefault="00E57A7A" w:rsidP="00DB3EBC">
      <w:pPr>
        <w:jc w:val="center"/>
        <w:rPr>
          <w:rFonts w:ascii="Arial" w:hAnsi="Arial" w:cs="Arial"/>
          <w:b/>
          <w:sz w:val="28"/>
          <w:szCs w:val="28"/>
        </w:rPr>
      </w:pPr>
    </w:p>
    <w:p w:rsidR="00E57A7A" w:rsidRPr="00D31022" w:rsidRDefault="00AA2560" w:rsidP="00D31022">
      <w:pPr>
        <w:jc w:val="center"/>
        <w:rPr>
          <w:rFonts w:ascii="Arial" w:hAnsi="Arial" w:cs="Arial"/>
          <w:color w:val="FF0000"/>
          <w:sz w:val="36"/>
          <w:szCs w:val="36"/>
        </w:rPr>
      </w:pPr>
      <w:r w:rsidRPr="00D31022">
        <w:rPr>
          <w:rFonts w:ascii="Arial" w:hAnsi="Arial" w:cs="Arial"/>
          <w:color w:val="FF0000"/>
          <w:sz w:val="36"/>
          <w:szCs w:val="36"/>
        </w:rPr>
        <w:t xml:space="preserve">ITO and BPO in </w:t>
      </w:r>
      <w:r w:rsidR="00C50815">
        <w:rPr>
          <w:rFonts w:ascii="Arial" w:hAnsi="Arial" w:cs="Arial"/>
          <w:color w:val="FF0000"/>
          <w:sz w:val="36"/>
          <w:szCs w:val="36"/>
        </w:rPr>
        <w:t>Africa</w:t>
      </w:r>
    </w:p>
    <w:p w:rsidR="00E57A7A" w:rsidRDefault="00E57A7A" w:rsidP="00DB3EBC">
      <w:pPr>
        <w:jc w:val="center"/>
        <w:rPr>
          <w:rFonts w:ascii="Arial" w:hAnsi="Arial" w:cs="Arial"/>
          <w:b/>
          <w:sz w:val="28"/>
          <w:szCs w:val="28"/>
        </w:rPr>
      </w:pPr>
    </w:p>
    <w:p w:rsidR="00853177" w:rsidRDefault="00853177" w:rsidP="00712E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bCs/>
        </w:rPr>
      </w:pPr>
    </w:p>
    <w:p w:rsidR="00AA2560" w:rsidRDefault="004D4521" w:rsidP="004D45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Arial" w:hAnsi="Arial" w:cs="Arial"/>
          <w:b/>
          <w:bCs/>
        </w:rPr>
      </w:pPr>
      <w:r w:rsidRPr="004D4521">
        <w:rPr>
          <w:rFonts w:ascii="Arial" w:hAnsi="Arial" w:cs="Arial"/>
          <w:b/>
          <w:bCs/>
          <w:noProof/>
          <w:lang w:eastAsia="en-US"/>
        </w:rPr>
        <w:drawing>
          <wp:inline distT="0" distB="0" distL="0" distR="0">
            <wp:extent cx="2386012" cy="2914650"/>
            <wp:effectExtent l="19050" t="0" r="0" b="0"/>
            <wp:docPr id="3" name="il_fi" descr="http://www.lib.utexas.edu/maps/africa/africa_pol_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b.utexas.edu/maps/africa/africa_pol_2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584" cy="291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560" w:rsidRDefault="00AA2560" w:rsidP="00AC6B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Arial" w:hAnsi="Arial" w:cs="Arial"/>
          <w:b/>
          <w:bCs/>
        </w:rPr>
      </w:pPr>
    </w:p>
    <w:p w:rsidR="00AA2560" w:rsidRDefault="00AA2560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b/>
          <w:bCs/>
        </w:rPr>
      </w:pPr>
    </w:p>
    <w:p w:rsidR="00E90EF3" w:rsidRDefault="00C50815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Africa currently </w:t>
      </w:r>
      <w:r w:rsidR="00AC6B88">
        <w:rPr>
          <w:rFonts w:ascii="Arial" w:hAnsi="Arial" w:cs="Arial"/>
          <w:b/>
          <w:bCs/>
        </w:rPr>
        <w:t xml:space="preserve">has a very </w:t>
      </w:r>
      <w:r>
        <w:rPr>
          <w:rFonts w:ascii="Arial" w:hAnsi="Arial" w:cs="Arial"/>
          <w:b/>
          <w:bCs/>
        </w:rPr>
        <w:t>small</w:t>
      </w:r>
      <w:r w:rsidR="00AC6B88">
        <w:rPr>
          <w:rFonts w:ascii="Arial" w:hAnsi="Arial" w:cs="Arial"/>
          <w:b/>
          <w:bCs/>
        </w:rPr>
        <w:t xml:space="preserve"> share of the global ITO and BPO markets.  </w:t>
      </w:r>
      <w:r>
        <w:rPr>
          <w:rFonts w:ascii="Arial" w:hAnsi="Arial" w:cs="Arial"/>
          <w:b/>
          <w:bCs/>
        </w:rPr>
        <w:t xml:space="preserve">However, many African countries are hoping to export ITO and BPO services. </w:t>
      </w:r>
      <w:r w:rsidR="00AC6B88">
        <w:rPr>
          <w:rFonts w:ascii="Arial" w:hAnsi="Arial" w:cs="Arial"/>
          <w:b/>
          <w:bCs/>
        </w:rPr>
        <w:t xml:space="preserve">In particular, </w:t>
      </w:r>
      <w:r>
        <w:rPr>
          <w:rFonts w:ascii="Arial" w:hAnsi="Arial" w:cs="Arial"/>
          <w:b/>
          <w:bCs/>
        </w:rPr>
        <w:t xml:space="preserve">Northern Africa </w:t>
      </w:r>
      <w:r w:rsidR="00AC6B88">
        <w:rPr>
          <w:rFonts w:ascii="Arial" w:hAnsi="Arial" w:cs="Arial"/>
          <w:b/>
          <w:bCs/>
        </w:rPr>
        <w:t xml:space="preserve">has been increasingly outsourcing IT and business processes to European countries such as </w:t>
      </w:r>
      <w:r>
        <w:rPr>
          <w:rFonts w:ascii="Arial" w:hAnsi="Arial" w:cs="Arial"/>
          <w:b/>
          <w:bCs/>
        </w:rPr>
        <w:t>France</w:t>
      </w:r>
      <w:r w:rsidR="00AC6B88"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</w:rPr>
        <w:t xml:space="preserve">  South Africa is a good destination for UK and Dutch client firms</w:t>
      </w:r>
      <w:r w:rsidR="00E90EF3">
        <w:rPr>
          <w:rFonts w:ascii="Arial" w:hAnsi="Arial" w:cs="Arial"/>
          <w:b/>
          <w:bCs/>
        </w:rPr>
        <w:t>.  We’ve done quite a bit of research on South Africa:</w:t>
      </w:r>
    </w:p>
    <w:p w:rsidR="00E90EF3" w:rsidRDefault="00E90EF3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b/>
          <w:bCs/>
        </w:rPr>
      </w:pPr>
    </w:p>
    <w:p w:rsidR="00E90EF3" w:rsidRDefault="00E90EF3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b/>
          <w:bCs/>
        </w:rPr>
      </w:pPr>
      <w:proofErr w:type="gramStart"/>
      <w:r>
        <w:rPr>
          <w:rStyle w:val="spelle"/>
          <w:rFonts w:ascii="Arial" w:hAnsi="Arial" w:cs="Arial"/>
          <w:color w:val="000000"/>
        </w:rPr>
        <w:t>Willcocks</w:t>
      </w:r>
      <w:r>
        <w:rPr>
          <w:rFonts w:ascii="Arial" w:hAnsi="Arial" w:cs="Arial"/>
          <w:color w:val="000000"/>
        </w:rPr>
        <w:t>, L. Lacity, M., and Craig, A. (2015),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i/>
          <w:iCs/>
          <w:color w:val="000000"/>
        </w:rPr>
        <w:t>South Africa’s BPO Service Advantage</w:t>
      </w:r>
      <w:r>
        <w:rPr>
          <w:rFonts w:ascii="Arial" w:hAnsi="Arial" w:cs="Arial"/>
          <w:color w:val="000000"/>
        </w:rPr>
        <w:t>, Palgrave, London</w:t>
      </w:r>
      <w:r>
        <w:rPr>
          <w:rFonts w:ascii="Arial" w:hAnsi="Arial" w:cs="Arial"/>
          <w:color w:val="000000"/>
        </w:rPr>
        <w:t>)</w:t>
      </w:r>
      <w:r w:rsidR="00C50815">
        <w:rPr>
          <w:rFonts w:ascii="Arial" w:hAnsi="Arial" w:cs="Arial"/>
          <w:b/>
          <w:bCs/>
        </w:rPr>
        <w:t>.</w:t>
      </w:r>
      <w:proofErr w:type="gramEnd"/>
      <w:r w:rsidR="00C50815">
        <w:rPr>
          <w:rFonts w:ascii="Arial" w:hAnsi="Arial" w:cs="Arial"/>
          <w:b/>
          <w:bCs/>
        </w:rPr>
        <w:t xml:space="preserve">   </w:t>
      </w:r>
    </w:p>
    <w:p w:rsidR="00E90EF3" w:rsidRDefault="00E90EF3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b/>
          <w:bCs/>
        </w:rPr>
      </w:pPr>
    </w:p>
    <w:p w:rsidR="00E90EF3" w:rsidRDefault="00E90EF3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color w:val="000000"/>
          <w:sz w:val="23"/>
          <w:szCs w:val="23"/>
        </w:rPr>
        <w:t>Lacity, M.,</w:t>
      </w:r>
      <w:r>
        <w:rPr>
          <w:rStyle w:val="apple-converted-space"/>
          <w:rFonts w:ascii="Arial" w:hAnsi="Arial" w:cs="Arial"/>
          <w:color w:val="000000"/>
          <w:sz w:val="23"/>
          <w:szCs w:val="23"/>
        </w:rPr>
        <w:t> </w:t>
      </w:r>
      <w:r>
        <w:rPr>
          <w:rStyle w:val="spelle"/>
          <w:rFonts w:ascii="Arial" w:hAnsi="Arial" w:cs="Arial"/>
          <w:color w:val="000000"/>
          <w:sz w:val="23"/>
          <w:szCs w:val="23"/>
        </w:rPr>
        <w:t>Willcocks</w:t>
      </w:r>
      <w:r>
        <w:rPr>
          <w:rFonts w:ascii="Arial" w:hAnsi="Arial" w:cs="Arial"/>
          <w:color w:val="000000"/>
          <w:sz w:val="23"/>
          <w:szCs w:val="23"/>
        </w:rPr>
        <w:t>, L. and Craig, A. (2014), “South Africa’s Business Process Outsourcing Services Sector: Lessons for Western-based Client Firms,”</w:t>
      </w:r>
      <w:r>
        <w:rPr>
          <w:rStyle w:val="apple-converted-space"/>
          <w:rFonts w:ascii="Arial" w:hAnsi="Arial" w:cs="Arial"/>
          <w:color w:val="000000"/>
          <w:sz w:val="23"/>
          <w:szCs w:val="23"/>
        </w:rPr>
        <w:t> </w:t>
      </w:r>
      <w:hyperlink r:id="rId7" w:history="1">
        <w:r>
          <w:rPr>
            <w:rStyle w:val="Hyperlink"/>
            <w:rFonts w:ascii="Arial" w:hAnsi="Arial" w:cs="Arial"/>
            <w:i/>
            <w:iCs/>
            <w:color w:val="000000"/>
            <w:sz w:val="23"/>
            <w:szCs w:val="23"/>
          </w:rPr>
          <w:t>The South African Journal of Business Management</w:t>
        </w:r>
      </w:hyperlink>
      <w:r>
        <w:rPr>
          <w:rFonts w:ascii="Arial" w:hAnsi="Arial" w:cs="Arial"/>
          <w:color w:val="000000"/>
          <w:sz w:val="23"/>
          <w:szCs w:val="23"/>
        </w:rPr>
        <w:t>, December</w:t>
      </w:r>
    </w:p>
    <w:p w:rsidR="00E90EF3" w:rsidRDefault="00E90EF3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b/>
          <w:bCs/>
        </w:rPr>
      </w:pPr>
    </w:p>
    <w:p w:rsidR="00E90EF3" w:rsidRDefault="00E90EF3" w:rsidP="00E90EF3">
      <w:pPr>
        <w:pStyle w:val="NormalWeb"/>
        <w:rPr>
          <w:color w:val="000000"/>
          <w:sz w:val="27"/>
          <w:szCs w:val="27"/>
        </w:rPr>
      </w:pPr>
      <w:r>
        <w:rPr>
          <w:rStyle w:val="Strong"/>
          <w:rFonts w:ascii="Arial" w:hAnsi="Arial" w:cs="Arial"/>
          <w:b w:val="0"/>
          <w:bCs w:val="0"/>
          <w:color w:val="000000"/>
          <w:sz w:val="22"/>
          <w:szCs w:val="22"/>
        </w:rPr>
        <w:t>Lacity, M.,</w:t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proofErr w:type="spellStart"/>
      <w:r>
        <w:rPr>
          <w:rStyle w:val="spelle"/>
          <w:rFonts w:ascii="Arial" w:hAnsi="Arial" w:cs="Arial"/>
          <w:color w:val="000000"/>
          <w:sz w:val="22"/>
          <w:szCs w:val="22"/>
        </w:rPr>
        <w:t>Willcocks</w:t>
      </w:r>
      <w:proofErr w:type="gramStart"/>
      <w:r>
        <w:rPr>
          <w:rStyle w:val="spelle"/>
          <w:rFonts w:ascii="Arial" w:hAnsi="Arial" w:cs="Arial"/>
          <w:color w:val="000000"/>
          <w:sz w:val="22"/>
          <w:szCs w:val="22"/>
        </w:rPr>
        <w:t>,L</w:t>
      </w:r>
      <w:proofErr w:type="spellEnd"/>
      <w:proofErr w:type="gramEnd"/>
      <w:r>
        <w:rPr>
          <w:rStyle w:val="Strong"/>
          <w:rFonts w:ascii="Arial" w:hAnsi="Arial" w:cs="Arial"/>
          <w:b w:val="0"/>
          <w:bCs w:val="0"/>
          <w:color w:val="000000"/>
          <w:sz w:val="22"/>
          <w:szCs w:val="22"/>
        </w:rPr>
        <w:t>., and Craig, A. (2013), “South Africa’s Maturing BPO Service Advantage: Case Studies of Success 2013”, available at</w:t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hyperlink r:id="rId8" w:history="1">
        <w:r>
          <w:rPr>
            <w:rStyle w:val="Hyperlink"/>
            <w:rFonts w:ascii="Arial" w:hAnsi="Arial" w:cs="Arial"/>
            <w:color w:val="800080"/>
            <w:sz w:val="22"/>
            <w:szCs w:val="22"/>
          </w:rPr>
          <w:t>www.outsourcingunit.org</w:t>
        </w:r>
      </w:hyperlink>
    </w:p>
    <w:p w:rsidR="00E90EF3" w:rsidRDefault="00E90EF3" w:rsidP="00E90EF3">
      <w:pPr>
        <w:pStyle w:val="NormalWeb"/>
        <w:rPr>
          <w:color w:val="000000"/>
          <w:sz w:val="27"/>
          <w:szCs w:val="27"/>
        </w:rPr>
      </w:pPr>
      <w:r>
        <w:rPr>
          <w:rStyle w:val="Strong"/>
          <w:rFonts w:ascii="Arial" w:hAnsi="Arial" w:cs="Arial"/>
          <w:b w:val="0"/>
          <w:bCs w:val="0"/>
          <w:color w:val="000000"/>
          <w:sz w:val="22"/>
          <w:szCs w:val="22"/>
        </w:rPr>
        <w:t>Lacity, M.,</w:t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proofErr w:type="spellStart"/>
      <w:r>
        <w:rPr>
          <w:rStyle w:val="spelle"/>
          <w:rFonts w:ascii="Arial" w:hAnsi="Arial" w:cs="Arial"/>
          <w:color w:val="000000"/>
          <w:sz w:val="22"/>
          <w:szCs w:val="22"/>
        </w:rPr>
        <w:t>Willcocks</w:t>
      </w:r>
      <w:proofErr w:type="gramStart"/>
      <w:r>
        <w:rPr>
          <w:rStyle w:val="spelle"/>
          <w:rFonts w:ascii="Arial" w:hAnsi="Arial" w:cs="Arial"/>
          <w:color w:val="000000"/>
          <w:sz w:val="22"/>
          <w:szCs w:val="22"/>
        </w:rPr>
        <w:t>,L</w:t>
      </w:r>
      <w:proofErr w:type="spellEnd"/>
      <w:proofErr w:type="gramEnd"/>
      <w:r>
        <w:rPr>
          <w:rStyle w:val="Strong"/>
          <w:rFonts w:ascii="Arial" w:hAnsi="Arial" w:cs="Arial"/>
          <w:b w:val="0"/>
          <w:bCs w:val="0"/>
          <w:color w:val="000000"/>
          <w:sz w:val="22"/>
          <w:szCs w:val="22"/>
        </w:rPr>
        <w:t>., and Craig, A. (2013), “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rStyle w:val="Strong"/>
          <w:rFonts w:ascii="Arial" w:hAnsi="Arial" w:cs="Arial"/>
          <w:b w:val="0"/>
          <w:bCs w:val="0"/>
          <w:color w:val="000000"/>
          <w:sz w:val="22"/>
          <w:szCs w:val="22"/>
        </w:rPr>
        <w:t>South Africa’s BPO Service Advantage Case Study:</w:t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proofErr w:type="spellStart"/>
      <w:r>
        <w:rPr>
          <w:rStyle w:val="spelle"/>
          <w:rFonts w:ascii="Arial" w:hAnsi="Arial" w:cs="Arial"/>
          <w:color w:val="000000"/>
          <w:sz w:val="22"/>
          <w:szCs w:val="22"/>
        </w:rPr>
        <w:t>radiant.law</w:t>
      </w:r>
      <w:proofErr w:type="spellEnd"/>
      <w:r>
        <w:rPr>
          <w:rStyle w:val="Strong"/>
          <w:rFonts w:ascii="Arial" w:hAnsi="Arial" w:cs="Arial"/>
          <w:b w:val="0"/>
          <w:bCs w:val="0"/>
          <w:color w:val="000000"/>
          <w:sz w:val="22"/>
          <w:szCs w:val="22"/>
        </w:rPr>
        <w:t>: Rethinking Legal Services,” </w:t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>
        <w:rPr>
          <w:rStyle w:val="Strong"/>
          <w:rFonts w:ascii="Arial" w:hAnsi="Arial" w:cs="Arial"/>
          <w:b w:val="0"/>
          <w:bCs w:val="0"/>
          <w:color w:val="000000"/>
          <w:sz w:val="22"/>
          <w:szCs w:val="22"/>
        </w:rPr>
        <w:t>available at</w:t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hyperlink r:id="rId9" w:history="1">
        <w:r>
          <w:rPr>
            <w:rStyle w:val="Hyperlink"/>
            <w:rFonts w:ascii="Arial" w:hAnsi="Arial" w:cs="Arial"/>
            <w:color w:val="800080"/>
            <w:sz w:val="22"/>
            <w:szCs w:val="22"/>
          </w:rPr>
          <w:t>www.outsourcingunit.org</w:t>
        </w:r>
      </w:hyperlink>
    </w:p>
    <w:p w:rsidR="00E90EF3" w:rsidRDefault="00E90EF3" w:rsidP="00E90EF3">
      <w:pPr>
        <w:pStyle w:val="NormalWeb"/>
        <w:rPr>
          <w:color w:val="000000"/>
          <w:sz w:val="27"/>
          <w:szCs w:val="27"/>
        </w:rPr>
      </w:pPr>
      <w:r>
        <w:rPr>
          <w:rStyle w:val="Strong"/>
          <w:rFonts w:ascii="Arial" w:hAnsi="Arial" w:cs="Arial"/>
          <w:b w:val="0"/>
          <w:bCs w:val="0"/>
          <w:color w:val="000000"/>
          <w:sz w:val="22"/>
          <w:szCs w:val="22"/>
        </w:rPr>
        <w:t>Willcocks, L., Craig, A., and Lacity, M. (2012),</w:t>
      </w:r>
      <w:proofErr w:type="gramStart"/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7"/>
          <w:szCs w:val="27"/>
        </w:rPr>
        <w:t> “</w:t>
      </w:r>
      <w:proofErr w:type="gramEnd"/>
      <w:r>
        <w:rPr>
          <w:rStyle w:val="Strong"/>
          <w:rFonts w:ascii="Arial" w:hAnsi="Arial" w:cs="Arial"/>
          <w:b w:val="0"/>
          <w:bCs w:val="0"/>
          <w:color w:val="000000"/>
          <w:sz w:val="22"/>
          <w:szCs w:val="22"/>
        </w:rPr>
        <w:t>Becoming Strategic - South Africa’s BPO Service Advantage” available at</w:t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hyperlink r:id="rId10" w:history="1">
        <w:r>
          <w:rPr>
            <w:rStyle w:val="Hyperlink"/>
            <w:rFonts w:ascii="Arial" w:hAnsi="Arial" w:cs="Arial"/>
            <w:color w:val="800080"/>
            <w:sz w:val="22"/>
            <w:szCs w:val="22"/>
          </w:rPr>
          <w:t>www.outsourcingunit.org</w:t>
        </w:r>
      </w:hyperlink>
    </w:p>
    <w:p w:rsidR="00C50815" w:rsidRDefault="00E90EF3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Besides South Africa, many other countries want to sell services to clients based in high-cost countries. </w:t>
      </w:r>
      <w:r w:rsidR="00C50815">
        <w:rPr>
          <w:rFonts w:ascii="Arial" w:hAnsi="Arial" w:cs="Arial"/>
          <w:b/>
          <w:bCs/>
        </w:rPr>
        <w:t xml:space="preserve">At the 2010 world Summit, </w:t>
      </w:r>
      <w:r>
        <w:rPr>
          <w:rFonts w:ascii="Arial" w:hAnsi="Arial" w:cs="Arial"/>
          <w:b/>
          <w:bCs/>
        </w:rPr>
        <w:t xml:space="preserve">for </w:t>
      </w:r>
      <w:proofErr w:type="spellStart"/>
      <w:r>
        <w:rPr>
          <w:rFonts w:ascii="Arial" w:hAnsi="Arial" w:cs="Arial"/>
          <w:b/>
          <w:bCs/>
        </w:rPr>
        <w:t>example</w:t>
      </w:r>
      <w:proofErr w:type="gramStart"/>
      <w:r>
        <w:rPr>
          <w:rFonts w:ascii="Arial" w:hAnsi="Arial" w:cs="Arial"/>
          <w:b/>
          <w:bCs/>
        </w:rPr>
        <w:t>,</w:t>
      </w:r>
      <w:r w:rsidR="00C50815">
        <w:rPr>
          <w:rFonts w:ascii="Arial" w:hAnsi="Arial" w:cs="Arial"/>
          <w:b/>
          <w:bCs/>
        </w:rPr>
        <w:t>an</w:t>
      </w:r>
      <w:proofErr w:type="spellEnd"/>
      <w:proofErr w:type="gramEnd"/>
      <w:r w:rsidR="00C50815">
        <w:rPr>
          <w:rFonts w:ascii="Arial" w:hAnsi="Arial" w:cs="Arial"/>
          <w:b/>
          <w:bCs/>
        </w:rPr>
        <w:t xml:space="preserve"> entire delegation from Ghana came to sell clients on the idea of sourcing work to Africa.  Egypt was on the rise as a preferred destination, although </w:t>
      </w:r>
      <w:hyperlink r:id="rId11" w:history="1">
        <w:r w:rsidR="00C50815" w:rsidRPr="00106E55">
          <w:rPr>
            <w:rStyle w:val="Hyperlink"/>
            <w:rFonts w:ascii="Arial" w:hAnsi="Arial" w:cs="Arial"/>
            <w:b/>
            <w:bCs/>
          </w:rPr>
          <w:t>political unrest</w:t>
        </w:r>
      </w:hyperlink>
      <w:r w:rsidR="00C50815">
        <w:rPr>
          <w:rFonts w:ascii="Arial" w:hAnsi="Arial" w:cs="Arial"/>
          <w:b/>
          <w:bCs/>
        </w:rPr>
        <w:t xml:space="preserve"> </w:t>
      </w:r>
      <w:proofErr w:type="gramStart"/>
      <w:r w:rsidR="00C50815">
        <w:rPr>
          <w:rFonts w:ascii="Arial" w:hAnsi="Arial" w:cs="Arial"/>
          <w:b/>
          <w:bCs/>
        </w:rPr>
        <w:t>in  2011</w:t>
      </w:r>
      <w:proofErr w:type="gramEnd"/>
      <w:r w:rsidR="00C50815">
        <w:rPr>
          <w:rFonts w:ascii="Arial" w:hAnsi="Arial" w:cs="Arial"/>
          <w:b/>
          <w:bCs/>
        </w:rPr>
        <w:t xml:space="preserve"> has made its future less certain.  </w:t>
      </w:r>
    </w:p>
    <w:p w:rsidR="00C50815" w:rsidRDefault="00BA1A70" w:rsidP="00BA1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Arial" w:hAnsi="Arial" w:cs="Arial"/>
          <w:b/>
          <w:bCs/>
          <w:noProof/>
          <w:lang w:eastAsia="en-US"/>
        </w:rPr>
      </w:pPr>
      <w:r>
        <w:rPr>
          <w:rFonts w:ascii="Arial" w:hAnsi="Arial" w:cs="Arial"/>
          <w:b/>
          <w:bCs/>
          <w:noProof/>
          <w:lang w:eastAsia="en-US"/>
        </w:rPr>
        <w:drawing>
          <wp:inline distT="0" distB="0" distL="0" distR="0">
            <wp:extent cx="4476750" cy="3352544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827" t="13592" r="55381" b="5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5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BC1" w:rsidRDefault="004B1BC1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b/>
          <w:bCs/>
        </w:rPr>
      </w:pPr>
    </w:p>
    <w:p w:rsidR="004B1BC1" w:rsidRDefault="004B1BC1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b/>
          <w:bCs/>
        </w:rPr>
      </w:pPr>
    </w:p>
    <w:p w:rsidR="004B1BC1" w:rsidRDefault="00344415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>
            <wp:extent cx="4010025" cy="1219200"/>
            <wp:effectExtent l="19050" t="0" r="9525" b="0"/>
            <wp:docPr id="11" name="il_fi" descr="http://www.call-center-africa.com/images/outsource_to_af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all-center-africa.com/images/outsource_to_afric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0B9" w:rsidRDefault="008640B9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b/>
          <w:bCs/>
        </w:rPr>
      </w:pPr>
    </w:p>
    <w:p w:rsidR="00AA2560" w:rsidRDefault="00AA2560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Your group is tasked with explaining the ITO and BPO markets in</w:t>
      </w:r>
      <w:r w:rsidR="00BA1A70">
        <w:rPr>
          <w:rFonts w:ascii="Arial" w:hAnsi="Arial" w:cs="Arial"/>
          <w:b/>
          <w:bCs/>
        </w:rPr>
        <w:t xml:space="preserve"> Africa</w:t>
      </w:r>
      <w:r w:rsidR="00A82C99"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</w:rPr>
        <w:t xml:space="preserve">  Your group should:</w:t>
      </w:r>
    </w:p>
    <w:p w:rsidR="004B1BC1" w:rsidRDefault="004B1BC1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b/>
          <w:bCs/>
        </w:rPr>
      </w:pPr>
    </w:p>
    <w:p w:rsidR="00AA2560" w:rsidRDefault="00CA27C7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  <w:bCs/>
        </w:rPr>
      </w:pPr>
      <w:r>
        <w:rPr>
          <w:rFonts w:ascii="Arial" w:hAnsi="Arial" w:cs="Arial"/>
          <w:b/>
          <w:bCs/>
        </w:rPr>
        <w:t>1.</w:t>
      </w:r>
      <w:r w:rsidR="00E51302" w:rsidRPr="00E51302">
        <w:rPr>
          <w:rFonts w:ascii="Arial" w:eastAsia="Times New Roman" w:hAnsi="Arial" w:cs="Arial"/>
          <w:b/>
        </w:rPr>
        <w:t xml:space="preserve"> </w:t>
      </w:r>
      <w:r w:rsidR="00AA2560">
        <w:rPr>
          <w:rFonts w:ascii="Arial" w:eastAsia="Times New Roman" w:hAnsi="Arial" w:cs="Arial"/>
          <w:b/>
        </w:rPr>
        <w:t>Provide an o</w:t>
      </w:r>
      <w:r w:rsidR="00712E18">
        <w:rPr>
          <w:rFonts w:ascii="Arial" w:eastAsia="Times New Roman" w:hAnsi="Arial" w:cs="Arial"/>
          <w:b/>
        </w:rPr>
        <w:t>verview</w:t>
      </w:r>
      <w:r w:rsidR="00AA2560">
        <w:rPr>
          <w:rFonts w:ascii="Arial" w:eastAsia="Times New Roman" w:hAnsi="Arial" w:cs="Arial"/>
          <w:b/>
        </w:rPr>
        <w:t xml:space="preserve"> of the continent</w:t>
      </w:r>
      <w:r w:rsidR="00712E18">
        <w:rPr>
          <w:rFonts w:ascii="Arial" w:eastAsia="Times New Roman" w:hAnsi="Arial" w:cs="Arial"/>
          <w:b/>
        </w:rPr>
        <w:t xml:space="preserve">: </w:t>
      </w:r>
      <w:r w:rsidR="00AA2560" w:rsidRPr="002A16C9">
        <w:rPr>
          <w:rFonts w:ascii="Arial" w:eastAsia="Times New Roman" w:hAnsi="Arial" w:cs="Arial"/>
        </w:rPr>
        <w:t>S</w:t>
      </w:r>
      <w:r w:rsidR="00712E18" w:rsidRPr="00712E18">
        <w:rPr>
          <w:rFonts w:ascii="Arial" w:eastAsia="Times New Roman" w:hAnsi="Arial" w:cs="Arial"/>
          <w:bCs/>
        </w:rPr>
        <w:t>how us the major countries exporting ITO and BPO services on this continent</w:t>
      </w:r>
      <w:r w:rsidR="00712E18">
        <w:rPr>
          <w:rFonts w:ascii="Arial" w:eastAsia="Times New Roman" w:hAnsi="Arial" w:cs="Arial"/>
          <w:bCs/>
        </w:rPr>
        <w:t xml:space="preserve"> and s</w:t>
      </w:r>
      <w:r w:rsidR="00712E18" w:rsidRPr="00712E18">
        <w:rPr>
          <w:rFonts w:ascii="Arial" w:eastAsia="Times New Roman" w:hAnsi="Arial" w:cs="Arial"/>
          <w:bCs/>
        </w:rPr>
        <w:t>how</w:t>
      </w:r>
      <w:r w:rsidR="00712E18">
        <w:rPr>
          <w:rFonts w:ascii="Arial" w:eastAsia="Times New Roman" w:hAnsi="Arial" w:cs="Arial"/>
          <w:bCs/>
        </w:rPr>
        <w:t>ed</w:t>
      </w:r>
      <w:r w:rsidR="00712E18" w:rsidRPr="00712E18">
        <w:rPr>
          <w:rFonts w:ascii="Arial" w:eastAsia="Times New Roman" w:hAnsi="Arial" w:cs="Arial"/>
          <w:bCs/>
        </w:rPr>
        <w:t xml:space="preserve"> us the major countries </w:t>
      </w:r>
      <w:r w:rsidR="009E668E">
        <w:rPr>
          <w:rFonts w:ascii="Arial" w:eastAsia="Times New Roman" w:hAnsi="Arial" w:cs="Arial"/>
          <w:bCs/>
        </w:rPr>
        <w:t xml:space="preserve">to which they </w:t>
      </w:r>
      <w:r w:rsidR="00712E18" w:rsidRPr="00712E18">
        <w:rPr>
          <w:rFonts w:ascii="Arial" w:eastAsia="Times New Roman" w:hAnsi="Arial" w:cs="Arial"/>
          <w:bCs/>
        </w:rPr>
        <w:t>export</w:t>
      </w:r>
      <w:r w:rsidR="00712E18">
        <w:rPr>
          <w:rFonts w:ascii="Arial" w:eastAsia="Times New Roman" w:hAnsi="Arial" w:cs="Arial"/>
          <w:bCs/>
        </w:rPr>
        <w:t>.</w:t>
      </w:r>
      <w:r w:rsidR="009D7FE5">
        <w:rPr>
          <w:rFonts w:ascii="Arial" w:eastAsia="Times New Roman" w:hAnsi="Arial" w:cs="Arial"/>
          <w:bCs/>
        </w:rPr>
        <w:t xml:space="preserve"> </w:t>
      </w:r>
    </w:p>
    <w:p w:rsidR="00AA2560" w:rsidRDefault="00AA2560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</w:rPr>
      </w:pPr>
    </w:p>
    <w:p w:rsidR="00712E18" w:rsidRPr="00712E18" w:rsidRDefault="00AA2560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</w:rPr>
        <w:t xml:space="preserve">2. </w:t>
      </w:r>
      <w:r w:rsidRPr="006A3F67">
        <w:rPr>
          <w:rFonts w:ascii="Arial" w:eastAsia="Times New Roman" w:hAnsi="Arial" w:cs="Arial"/>
          <w:b/>
        </w:rPr>
        <w:t xml:space="preserve">Find top </w:t>
      </w:r>
      <w:r w:rsidR="009D7FE5" w:rsidRPr="006A3F67">
        <w:rPr>
          <w:rFonts w:ascii="Arial" w:eastAsia="Times New Roman" w:hAnsi="Arial" w:cs="Arial"/>
          <w:b/>
          <w:bCs/>
        </w:rPr>
        <w:t xml:space="preserve">10 </w:t>
      </w:r>
      <w:r w:rsidR="008E5ACC">
        <w:rPr>
          <w:rFonts w:ascii="Arial" w:eastAsia="Times New Roman" w:hAnsi="Arial" w:cs="Arial"/>
          <w:b/>
          <w:bCs/>
        </w:rPr>
        <w:t>provider</w:t>
      </w:r>
      <w:r w:rsidR="009D7FE5" w:rsidRPr="006A3F67">
        <w:rPr>
          <w:rFonts w:ascii="Arial" w:eastAsia="Times New Roman" w:hAnsi="Arial" w:cs="Arial"/>
          <w:b/>
          <w:bCs/>
        </w:rPr>
        <w:t>s of ITO and BPO services</w:t>
      </w:r>
      <w:r w:rsidR="009D7FE5">
        <w:rPr>
          <w:rFonts w:ascii="Arial" w:eastAsia="Times New Roman" w:hAnsi="Arial" w:cs="Arial"/>
          <w:bCs/>
        </w:rPr>
        <w:t xml:space="preserve"> and c</w:t>
      </w:r>
      <w:r w:rsidR="009D7FE5" w:rsidRPr="002E67E5">
        <w:rPr>
          <w:rFonts w:ascii="Arial" w:eastAsia="Times New Roman" w:hAnsi="Arial" w:cs="Arial"/>
          <w:bCs/>
        </w:rPr>
        <w:t>ompare</w:t>
      </w:r>
      <w:r w:rsidR="009D7FE5">
        <w:rPr>
          <w:rFonts w:ascii="Arial" w:eastAsia="Times New Roman" w:hAnsi="Arial" w:cs="Arial"/>
          <w:bCs/>
        </w:rPr>
        <w:t>d the</w:t>
      </w:r>
      <w:r w:rsidR="009D7FE5" w:rsidRPr="002E67E5">
        <w:rPr>
          <w:rFonts w:ascii="Arial" w:eastAsia="Times New Roman" w:hAnsi="Arial" w:cs="Arial"/>
          <w:bCs/>
        </w:rPr>
        <w:t xml:space="preserve"> top </w:t>
      </w:r>
      <w:r w:rsidR="008E5ACC">
        <w:rPr>
          <w:rFonts w:ascii="Arial" w:eastAsia="Times New Roman" w:hAnsi="Arial" w:cs="Arial"/>
          <w:bCs/>
        </w:rPr>
        <w:t>provider</w:t>
      </w:r>
      <w:r w:rsidR="009D7FE5">
        <w:rPr>
          <w:rFonts w:ascii="Arial" w:eastAsia="Times New Roman" w:hAnsi="Arial" w:cs="Arial"/>
          <w:bCs/>
        </w:rPr>
        <w:t xml:space="preserve">s in terms of </w:t>
      </w:r>
      <w:r w:rsidR="009D7FE5" w:rsidRPr="002E67E5">
        <w:rPr>
          <w:rFonts w:ascii="Arial" w:eastAsia="Times New Roman" w:hAnsi="Arial" w:cs="Arial"/>
          <w:bCs/>
        </w:rPr>
        <w:t xml:space="preserve">revenue, number or employees </w:t>
      </w:r>
      <w:r w:rsidR="009D7FE5">
        <w:rPr>
          <w:rFonts w:ascii="Arial" w:eastAsia="Times New Roman" w:hAnsi="Arial" w:cs="Arial"/>
          <w:bCs/>
        </w:rPr>
        <w:t>(</w:t>
      </w:r>
      <w:r w:rsidR="009D7FE5" w:rsidRPr="002E67E5">
        <w:rPr>
          <w:rFonts w:ascii="Arial" w:eastAsia="Times New Roman" w:hAnsi="Arial" w:cs="Arial"/>
          <w:bCs/>
        </w:rPr>
        <w:t>if possible</w:t>
      </w:r>
      <w:r w:rsidR="009D7FE5">
        <w:rPr>
          <w:rFonts w:ascii="Arial" w:eastAsia="Times New Roman" w:hAnsi="Arial" w:cs="Arial"/>
          <w:bCs/>
        </w:rPr>
        <w:t>),</w:t>
      </w:r>
      <w:r w:rsidR="006A3F67">
        <w:rPr>
          <w:rFonts w:ascii="Arial" w:eastAsia="Times New Roman" w:hAnsi="Arial" w:cs="Arial"/>
          <w:bCs/>
        </w:rPr>
        <w:t xml:space="preserve"> services,</w:t>
      </w:r>
      <w:r w:rsidR="009D7FE5">
        <w:rPr>
          <w:rFonts w:ascii="Arial" w:eastAsia="Times New Roman" w:hAnsi="Arial" w:cs="Arial"/>
          <w:bCs/>
        </w:rPr>
        <w:t xml:space="preserve"> etc.</w:t>
      </w:r>
    </w:p>
    <w:p w:rsidR="00E51302" w:rsidRPr="00E51302" w:rsidRDefault="00E51302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  <w:b/>
        </w:rPr>
      </w:pPr>
    </w:p>
    <w:p w:rsidR="00AA2560" w:rsidRDefault="00AA2560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>3</w:t>
      </w:r>
      <w:r w:rsidR="00CA27C7">
        <w:rPr>
          <w:rFonts w:ascii="Arial" w:eastAsia="Times New Roman" w:hAnsi="Arial" w:cs="Arial"/>
          <w:b/>
        </w:rPr>
        <w:t xml:space="preserve">. </w:t>
      </w:r>
      <w:r>
        <w:rPr>
          <w:rFonts w:ascii="Arial" w:eastAsia="Times New Roman" w:hAnsi="Arial" w:cs="Arial"/>
          <w:b/>
        </w:rPr>
        <w:t>Focus on one c</w:t>
      </w:r>
      <w:r w:rsidR="007908D0">
        <w:rPr>
          <w:rFonts w:ascii="Arial" w:eastAsia="Times New Roman" w:hAnsi="Arial" w:cs="Arial"/>
          <w:b/>
        </w:rPr>
        <w:t>ountry</w:t>
      </w:r>
      <w:r>
        <w:rPr>
          <w:rFonts w:ascii="Arial" w:eastAsia="Times New Roman" w:hAnsi="Arial" w:cs="Arial"/>
          <w:b/>
        </w:rPr>
        <w:t xml:space="preserve">.  For this </w:t>
      </w:r>
      <w:r w:rsidR="006A3F67">
        <w:rPr>
          <w:rFonts w:ascii="Arial" w:eastAsia="Times New Roman" w:hAnsi="Arial" w:cs="Arial"/>
          <w:b/>
        </w:rPr>
        <w:t xml:space="preserve">one </w:t>
      </w:r>
      <w:r>
        <w:rPr>
          <w:rFonts w:ascii="Arial" w:eastAsia="Times New Roman" w:hAnsi="Arial" w:cs="Arial"/>
          <w:b/>
        </w:rPr>
        <w:t>country:</w:t>
      </w:r>
    </w:p>
    <w:p w:rsidR="00AA2560" w:rsidRDefault="00AA2560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  <w:b/>
        </w:rPr>
      </w:pPr>
    </w:p>
    <w:p w:rsidR="006A3F67" w:rsidRPr="006A3F67" w:rsidRDefault="00AA2560" w:rsidP="006A3F67">
      <w:pPr>
        <w:pStyle w:val="ListParagraph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  <w:bCs/>
        </w:rPr>
      </w:pPr>
      <w:r w:rsidRPr="006A3F67">
        <w:rPr>
          <w:rFonts w:ascii="Arial" w:eastAsia="Times New Roman" w:hAnsi="Arial" w:cs="Arial"/>
        </w:rPr>
        <w:lastRenderedPageBreak/>
        <w:t>D</w:t>
      </w:r>
      <w:r w:rsidR="00886D11" w:rsidRPr="006A3F67">
        <w:rPr>
          <w:rFonts w:ascii="Arial" w:eastAsia="Times New Roman" w:hAnsi="Arial" w:cs="Arial"/>
        </w:rPr>
        <w:t xml:space="preserve">escribe relevant attributes of the country or countries in terms of </w:t>
      </w:r>
      <w:r w:rsidR="00886D11" w:rsidRPr="006A3F67">
        <w:rPr>
          <w:rFonts w:ascii="Arial" w:eastAsia="Times New Roman" w:hAnsi="Arial" w:cs="Arial"/>
          <w:bCs/>
        </w:rPr>
        <w:t xml:space="preserve">GDP relative to the United States </w:t>
      </w:r>
    </w:p>
    <w:p w:rsidR="006A3F67" w:rsidRPr="006A3F67" w:rsidRDefault="006A3F67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  <w:bCs/>
        </w:rPr>
      </w:pPr>
    </w:p>
    <w:p w:rsidR="006A3F67" w:rsidRPr="006A3F67" w:rsidRDefault="00886D11" w:rsidP="006A3F67">
      <w:pPr>
        <w:pStyle w:val="ListParagraph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  <w:bCs/>
        </w:rPr>
      </w:pPr>
      <w:r w:rsidRPr="006A3F67">
        <w:rPr>
          <w:rFonts w:ascii="Arial" w:eastAsia="Times New Roman" w:hAnsi="Arial" w:cs="Arial"/>
          <w:bCs/>
        </w:rPr>
        <w:t xml:space="preserve">ITO/BPO services exports and imports (if possible) </w:t>
      </w:r>
    </w:p>
    <w:p w:rsidR="006A3F67" w:rsidRPr="006A3F67" w:rsidRDefault="006A3F67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  <w:bCs/>
        </w:rPr>
      </w:pPr>
    </w:p>
    <w:p w:rsidR="006A3F67" w:rsidRPr="006A3F67" w:rsidRDefault="006A3F67" w:rsidP="006A3F67">
      <w:pPr>
        <w:pStyle w:val="ListParagraph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  <w:bCs/>
        </w:rPr>
      </w:pPr>
      <w:r w:rsidRPr="006A3F67">
        <w:rPr>
          <w:rFonts w:ascii="Arial" w:eastAsia="Times New Roman" w:hAnsi="Arial" w:cs="Arial"/>
          <w:bCs/>
        </w:rPr>
        <w:t>K</w:t>
      </w:r>
      <w:r w:rsidR="00886D11" w:rsidRPr="006A3F67">
        <w:rPr>
          <w:rFonts w:ascii="Arial" w:eastAsia="Times New Roman" w:hAnsi="Arial" w:cs="Arial"/>
          <w:bCs/>
        </w:rPr>
        <w:t>ey government policies pertaining to ITO/BPO</w:t>
      </w:r>
      <w:r w:rsidRPr="006A3F67">
        <w:rPr>
          <w:rFonts w:ascii="Arial" w:eastAsia="Times New Roman" w:hAnsi="Arial" w:cs="Arial"/>
          <w:bCs/>
        </w:rPr>
        <w:t xml:space="preserve"> (tax incentives, government agencies that help promote ITO and BPO). </w:t>
      </w:r>
      <w:r w:rsidR="00886D11" w:rsidRPr="006A3F67">
        <w:rPr>
          <w:rFonts w:ascii="Arial" w:eastAsia="Times New Roman" w:hAnsi="Arial" w:cs="Arial"/>
          <w:bCs/>
        </w:rPr>
        <w:t xml:space="preserve"> </w:t>
      </w:r>
    </w:p>
    <w:p w:rsidR="006A3F67" w:rsidRPr="006A3F67" w:rsidRDefault="006A3F67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  <w:bCs/>
        </w:rPr>
      </w:pPr>
    </w:p>
    <w:p w:rsidR="006A3F67" w:rsidRPr="006A3F67" w:rsidRDefault="00886D11" w:rsidP="006A3F67">
      <w:pPr>
        <w:pStyle w:val="ListParagraph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  <w:bCs/>
        </w:rPr>
      </w:pPr>
      <w:r w:rsidRPr="006A3F67">
        <w:rPr>
          <w:rFonts w:ascii="Arial" w:eastAsia="Times New Roman" w:hAnsi="Arial" w:cs="Arial"/>
          <w:bCs/>
        </w:rPr>
        <w:t>ITO/BPO workforce</w:t>
      </w:r>
      <w:r w:rsidR="006A3F67" w:rsidRPr="006A3F67">
        <w:rPr>
          <w:rFonts w:ascii="Arial" w:eastAsia="Times New Roman" w:hAnsi="Arial" w:cs="Arial"/>
          <w:bCs/>
        </w:rPr>
        <w:t xml:space="preserve"> (e.g., number of graduates per year)</w:t>
      </w:r>
    </w:p>
    <w:p w:rsidR="006A3F67" w:rsidRPr="006A3F67" w:rsidRDefault="006A3F67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  <w:bCs/>
        </w:rPr>
      </w:pPr>
    </w:p>
    <w:p w:rsidR="006A3F67" w:rsidRPr="006A3F67" w:rsidRDefault="006A3F67" w:rsidP="006A3F67">
      <w:pPr>
        <w:pStyle w:val="ListParagraph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  <w:bCs/>
        </w:rPr>
      </w:pPr>
      <w:r w:rsidRPr="006A3F67">
        <w:rPr>
          <w:rFonts w:ascii="Arial" w:eastAsia="Times New Roman" w:hAnsi="Arial" w:cs="Arial"/>
          <w:bCs/>
        </w:rPr>
        <w:t>M</w:t>
      </w:r>
      <w:r w:rsidR="00886D11" w:rsidRPr="006A3F67">
        <w:rPr>
          <w:rFonts w:ascii="Arial" w:eastAsia="Times New Roman" w:hAnsi="Arial" w:cs="Arial"/>
          <w:bCs/>
        </w:rPr>
        <w:t>ajor cities within the country providing ITO/BPO services</w:t>
      </w:r>
    </w:p>
    <w:p w:rsidR="006A3F67" w:rsidRPr="006A3F67" w:rsidRDefault="006A3F67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  <w:bCs/>
        </w:rPr>
      </w:pPr>
    </w:p>
    <w:p w:rsidR="00AA2560" w:rsidRPr="006A3F67" w:rsidRDefault="006A3F67" w:rsidP="006A3F67">
      <w:pPr>
        <w:pStyle w:val="ListParagraph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  <w:bCs/>
        </w:rPr>
      </w:pPr>
      <w:r w:rsidRPr="006A3F67">
        <w:rPr>
          <w:rFonts w:ascii="Arial" w:eastAsia="Times New Roman" w:hAnsi="Arial" w:cs="Arial"/>
          <w:bCs/>
        </w:rPr>
        <w:t>T</w:t>
      </w:r>
      <w:r w:rsidR="00886D11" w:rsidRPr="006A3F67">
        <w:rPr>
          <w:rFonts w:ascii="Arial" w:eastAsia="Times New Roman" w:hAnsi="Arial" w:cs="Arial"/>
          <w:bCs/>
        </w:rPr>
        <w:t xml:space="preserve">he </w:t>
      </w:r>
      <w:r w:rsidRPr="006A3F67">
        <w:rPr>
          <w:rFonts w:ascii="Arial" w:eastAsia="Times New Roman" w:hAnsi="Arial" w:cs="Arial"/>
          <w:bCs/>
        </w:rPr>
        <w:t>quality of the</w:t>
      </w:r>
      <w:r w:rsidR="00886D11" w:rsidRPr="006A3F67">
        <w:rPr>
          <w:rFonts w:ascii="Arial" w:eastAsia="Times New Roman" w:hAnsi="Arial" w:cs="Arial"/>
          <w:bCs/>
        </w:rPr>
        <w:t xml:space="preserve"> Infrastructure</w:t>
      </w:r>
      <w:r w:rsidRPr="006A3F67">
        <w:rPr>
          <w:rFonts w:ascii="Arial" w:eastAsia="Times New Roman" w:hAnsi="Arial" w:cs="Arial"/>
          <w:bCs/>
        </w:rPr>
        <w:t xml:space="preserve"> (internet, electricity, roads, air travel, etc)</w:t>
      </w:r>
      <w:r w:rsidR="009B573E" w:rsidRPr="006A3F67">
        <w:rPr>
          <w:rFonts w:ascii="Arial" w:eastAsia="Times New Roman" w:hAnsi="Arial" w:cs="Arial"/>
          <w:bCs/>
        </w:rPr>
        <w:t>.</w:t>
      </w:r>
      <w:r w:rsidR="00E57A7A" w:rsidRPr="006A3F67">
        <w:rPr>
          <w:rFonts w:ascii="Arial" w:eastAsia="Times New Roman" w:hAnsi="Arial" w:cs="Arial"/>
          <w:bCs/>
        </w:rPr>
        <w:t xml:space="preserve"> </w:t>
      </w:r>
    </w:p>
    <w:p w:rsidR="00AA2560" w:rsidRPr="006A3F67" w:rsidRDefault="00AA2560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  <w:bCs/>
        </w:rPr>
      </w:pPr>
    </w:p>
    <w:p w:rsidR="00886D11" w:rsidRPr="006A3F67" w:rsidRDefault="00AA2560" w:rsidP="006A3F67">
      <w:pPr>
        <w:pStyle w:val="ListParagraph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  <w:bCs/>
        </w:rPr>
      </w:pPr>
      <w:r w:rsidRPr="006A3F67">
        <w:rPr>
          <w:rFonts w:ascii="Arial" w:eastAsia="Times New Roman" w:hAnsi="Arial" w:cs="Arial"/>
        </w:rPr>
        <w:t>D</w:t>
      </w:r>
      <w:r w:rsidR="00E57A7A" w:rsidRPr="006A3F67">
        <w:rPr>
          <w:rFonts w:ascii="Arial" w:eastAsia="Times New Roman" w:hAnsi="Arial" w:cs="Arial"/>
        </w:rPr>
        <w:t>escribe</w:t>
      </w:r>
      <w:r w:rsidRPr="006A3F67">
        <w:rPr>
          <w:rFonts w:ascii="Arial" w:eastAsia="Times New Roman" w:hAnsi="Arial" w:cs="Arial"/>
        </w:rPr>
        <w:t xml:space="preserve"> </w:t>
      </w:r>
      <w:r w:rsidR="00E57A7A" w:rsidRPr="006A3F67">
        <w:rPr>
          <w:rFonts w:ascii="Arial" w:eastAsia="Times New Roman" w:hAnsi="Arial" w:cs="Arial"/>
        </w:rPr>
        <w:t>t</w:t>
      </w:r>
      <w:r w:rsidR="00E57A7A" w:rsidRPr="006A3F67">
        <w:rPr>
          <w:rFonts w:ascii="Arial" w:hAnsi="Arial" w:cs="Arial"/>
        </w:rPr>
        <w:t xml:space="preserve">he major risks US managers will have to mitigate when outsourcing to </w:t>
      </w:r>
      <w:r w:rsidR="008E5ACC">
        <w:rPr>
          <w:rFonts w:ascii="Arial" w:hAnsi="Arial" w:cs="Arial"/>
        </w:rPr>
        <w:t>provider</w:t>
      </w:r>
      <w:r w:rsidR="00E57A7A" w:rsidRPr="006A3F67">
        <w:rPr>
          <w:rFonts w:ascii="Arial" w:hAnsi="Arial" w:cs="Arial"/>
        </w:rPr>
        <w:t>s in this country.   Risks may include political risks, cultural risks, human resource risks (number of qualified workers, turnover</w:t>
      </w:r>
      <w:r w:rsidRPr="006A3F67">
        <w:rPr>
          <w:rFonts w:ascii="Arial" w:hAnsi="Arial" w:cs="Arial"/>
        </w:rPr>
        <w:t>)</w:t>
      </w:r>
      <w:r w:rsidR="00E57A7A" w:rsidRPr="006A3F67">
        <w:rPr>
          <w:rFonts w:ascii="Arial" w:hAnsi="Arial" w:cs="Arial"/>
        </w:rPr>
        <w:t xml:space="preserve">, etc.  </w:t>
      </w:r>
    </w:p>
    <w:p w:rsidR="00E51302" w:rsidRPr="006A3F67" w:rsidRDefault="00E51302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</w:rPr>
      </w:pPr>
    </w:p>
    <w:p w:rsidR="006A3F67" w:rsidRPr="006A3F67" w:rsidRDefault="006A3F67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b/>
          <w:bCs/>
        </w:rPr>
      </w:pPr>
      <w:r w:rsidRPr="006A3F67">
        <w:rPr>
          <w:rFonts w:ascii="Arial" w:hAnsi="Arial" w:cs="Arial"/>
          <w:b/>
          <w:bCs/>
        </w:rPr>
        <w:t xml:space="preserve">4. </w:t>
      </w:r>
      <w:r w:rsidR="00AA2560" w:rsidRPr="006A3F67">
        <w:rPr>
          <w:rFonts w:ascii="Arial" w:hAnsi="Arial" w:cs="Arial"/>
          <w:b/>
          <w:bCs/>
        </w:rPr>
        <w:t>F</w:t>
      </w:r>
      <w:r w:rsidR="00E55D3D" w:rsidRPr="006A3F67">
        <w:rPr>
          <w:rFonts w:ascii="Arial" w:hAnsi="Arial" w:cs="Arial"/>
          <w:b/>
          <w:bCs/>
        </w:rPr>
        <w:t xml:space="preserve">ocus on one to three of the top </w:t>
      </w:r>
      <w:r w:rsidR="008E5ACC">
        <w:rPr>
          <w:rFonts w:ascii="Arial" w:hAnsi="Arial" w:cs="Arial"/>
          <w:b/>
          <w:bCs/>
        </w:rPr>
        <w:t>provider</w:t>
      </w:r>
      <w:r w:rsidR="00E55D3D" w:rsidRPr="006A3F67">
        <w:rPr>
          <w:rFonts w:ascii="Arial" w:hAnsi="Arial" w:cs="Arial"/>
          <w:b/>
          <w:bCs/>
        </w:rPr>
        <w:t>s</w:t>
      </w:r>
      <w:r w:rsidRPr="006A3F67">
        <w:rPr>
          <w:rFonts w:ascii="Arial" w:hAnsi="Arial" w:cs="Arial"/>
          <w:b/>
          <w:bCs/>
        </w:rPr>
        <w:t xml:space="preserve"> within this same country.</w:t>
      </w:r>
    </w:p>
    <w:p w:rsidR="006A3F67" w:rsidRDefault="006A3F67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bCs/>
        </w:rPr>
      </w:pPr>
    </w:p>
    <w:p w:rsidR="00E55D3D" w:rsidRPr="00924F58" w:rsidRDefault="006A3F67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</w:rPr>
      </w:pPr>
      <w:r>
        <w:rPr>
          <w:rFonts w:ascii="Arial" w:hAnsi="Arial" w:cs="Arial"/>
          <w:bCs/>
        </w:rPr>
        <w:t>Tell</w:t>
      </w:r>
      <w:r w:rsidR="00E55D3D">
        <w:rPr>
          <w:rFonts w:ascii="Arial" w:hAnsi="Arial" w:cs="Arial"/>
          <w:bCs/>
        </w:rPr>
        <w:t xml:space="preserve"> us about the </w:t>
      </w:r>
      <w:r w:rsidR="008E5ACC">
        <w:rPr>
          <w:rFonts w:ascii="Arial" w:hAnsi="Arial" w:cs="Arial"/>
          <w:bCs/>
        </w:rPr>
        <w:t>provider</w:t>
      </w:r>
      <w:r w:rsidR="00E55D3D">
        <w:rPr>
          <w:rFonts w:ascii="Arial" w:hAnsi="Arial" w:cs="Arial"/>
          <w:bCs/>
        </w:rPr>
        <w:t xml:space="preserve">’s history, CEO, major customers, </w:t>
      </w:r>
      <w:r w:rsidR="009E668E">
        <w:rPr>
          <w:rFonts w:ascii="Arial" w:hAnsi="Arial" w:cs="Arial"/>
          <w:bCs/>
        </w:rPr>
        <w:t xml:space="preserve">competitive positioning, </w:t>
      </w:r>
      <w:r w:rsidR="00E55D3D">
        <w:rPr>
          <w:rFonts w:ascii="Arial" w:hAnsi="Arial" w:cs="Arial"/>
          <w:bCs/>
        </w:rPr>
        <w:t xml:space="preserve">and financial performance in terms of </w:t>
      </w:r>
      <w:r w:rsidR="00E55D3D" w:rsidRPr="00924F58">
        <w:rPr>
          <w:rFonts w:ascii="Arial" w:eastAsia="Times New Roman" w:hAnsi="Arial" w:cs="Arial"/>
        </w:rPr>
        <w:t xml:space="preserve">five year stock price, five year sales, </w:t>
      </w:r>
      <w:proofErr w:type="gramStart"/>
      <w:r w:rsidR="00E55D3D" w:rsidRPr="00924F58">
        <w:rPr>
          <w:rFonts w:ascii="Arial" w:eastAsia="Times New Roman" w:hAnsi="Arial" w:cs="Arial"/>
        </w:rPr>
        <w:t>five</w:t>
      </w:r>
      <w:proofErr w:type="gramEnd"/>
      <w:r w:rsidR="00E55D3D" w:rsidRPr="00924F58">
        <w:rPr>
          <w:rFonts w:ascii="Arial" w:eastAsia="Times New Roman" w:hAnsi="Arial" w:cs="Arial"/>
        </w:rPr>
        <w:t xml:space="preserve"> year profits </w:t>
      </w:r>
      <w:r w:rsidR="00E55D3D" w:rsidRPr="00924F58">
        <w:rPr>
          <w:rFonts w:ascii="Arial" w:hAnsi="Arial" w:cs="Arial"/>
        </w:rPr>
        <w:t>if possible</w:t>
      </w:r>
      <w:r w:rsidR="00E55D3D">
        <w:rPr>
          <w:rFonts w:ascii="Arial" w:hAnsi="Arial" w:cs="Arial"/>
        </w:rPr>
        <w:t>.</w:t>
      </w:r>
    </w:p>
    <w:p w:rsidR="00E51302" w:rsidRDefault="00E51302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  <w:b/>
        </w:rPr>
      </w:pPr>
    </w:p>
    <w:p w:rsidR="00AA2560" w:rsidRPr="002A16C9" w:rsidRDefault="00AA2560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  <w:color w:val="0070C0"/>
        </w:rPr>
      </w:pPr>
      <w:r w:rsidRPr="002A16C9">
        <w:rPr>
          <w:rFonts w:ascii="Arial" w:eastAsia="Times New Roman" w:hAnsi="Arial" w:cs="Arial"/>
          <w:color w:val="0070C0"/>
        </w:rPr>
        <w:t xml:space="preserve">Interview </w:t>
      </w:r>
      <w:r w:rsidR="00F11F2D">
        <w:rPr>
          <w:rFonts w:ascii="Arial" w:eastAsia="Times New Roman" w:hAnsi="Arial" w:cs="Arial"/>
          <w:color w:val="0070C0"/>
        </w:rPr>
        <w:t xml:space="preserve">relevant </w:t>
      </w:r>
      <w:r w:rsidRPr="002A16C9">
        <w:rPr>
          <w:rFonts w:ascii="Arial" w:eastAsia="Times New Roman" w:hAnsi="Arial" w:cs="Arial"/>
          <w:color w:val="0070C0"/>
        </w:rPr>
        <w:t xml:space="preserve">people—these could be marketing directors in the </w:t>
      </w:r>
      <w:r w:rsidR="008E5ACC">
        <w:rPr>
          <w:rFonts w:ascii="Arial" w:eastAsia="Times New Roman" w:hAnsi="Arial" w:cs="Arial"/>
          <w:color w:val="0070C0"/>
        </w:rPr>
        <w:t>provider</w:t>
      </w:r>
      <w:r w:rsidRPr="002A16C9">
        <w:rPr>
          <w:rFonts w:ascii="Arial" w:eastAsia="Times New Roman" w:hAnsi="Arial" w:cs="Arial"/>
          <w:color w:val="0070C0"/>
        </w:rPr>
        <w:t xml:space="preserve"> firms, clients who outsource to </w:t>
      </w:r>
      <w:r w:rsidR="008E5ACC">
        <w:rPr>
          <w:rFonts w:ascii="Arial" w:eastAsia="Times New Roman" w:hAnsi="Arial" w:cs="Arial"/>
          <w:color w:val="0070C0"/>
        </w:rPr>
        <w:t>provider</w:t>
      </w:r>
      <w:r w:rsidRPr="002A16C9">
        <w:rPr>
          <w:rFonts w:ascii="Arial" w:eastAsia="Times New Roman" w:hAnsi="Arial" w:cs="Arial"/>
          <w:color w:val="0070C0"/>
        </w:rPr>
        <w:t xml:space="preserve">s in this country, government officials from this country (like economic development officials).  Have courage!  They will want to speak with potential clients and students from the United States. </w:t>
      </w:r>
    </w:p>
    <w:p w:rsidR="00756A0C" w:rsidRDefault="00756A0C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</w:rPr>
      </w:pPr>
    </w:p>
    <w:p w:rsidR="00756A0C" w:rsidRDefault="00756A0C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Some places to look:</w:t>
      </w:r>
    </w:p>
    <w:p w:rsidR="004E2362" w:rsidRDefault="004E2362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</w:rPr>
      </w:pPr>
    </w:p>
    <w:p w:rsidR="004E2362" w:rsidRPr="0032340C" w:rsidRDefault="004E2362" w:rsidP="004E23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  <w:b/>
          <w:color w:val="00B0F0"/>
        </w:rPr>
      </w:pPr>
      <w:r w:rsidRPr="0032340C">
        <w:rPr>
          <w:rFonts w:ascii="Arial" w:eastAsia="Times New Roman" w:hAnsi="Arial" w:cs="Arial"/>
          <w:b/>
          <w:color w:val="00B0F0"/>
        </w:rPr>
        <w:t xml:space="preserve">Consulting Reports </w:t>
      </w:r>
      <w:r w:rsidR="00EE4EC2">
        <w:rPr>
          <w:rFonts w:ascii="Arial" w:eastAsia="Times New Roman" w:hAnsi="Arial" w:cs="Arial"/>
          <w:b/>
          <w:color w:val="00B0F0"/>
        </w:rPr>
        <w:t>(may be dated)</w:t>
      </w:r>
      <w:bookmarkStart w:id="0" w:name="_GoBack"/>
      <w:bookmarkEnd w:id="0"/>
    </w:p>
    <w:p w:rsidR="004B1BC1" w:rsidRDefault="004B1BC1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</w:rPr>
      </w:pPr>
    </w:p>
    <w:p w:rsidR="00344415" w:rsidRDefault="00EE4EC2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  <w:b/>
        </w:rPr>
      </w:pPr>
      <w:hyperlink r:id="rId14" w:history="1">
        <w:r w:rsidR="00344415" w:rsidRPr="00D22FA0">
          <w:rPr>
            <w:rStyle w:val="Hyperlink"/>
            <w:rFonts w:ascii="Arial" w:eastAsia="Times New Roman" w:hAnsi="Arial" w:cs="Arial"/>
            <w:b/>
          </w:rPr>
          <w:t>http://www.economist.com/node/15777592</w:t>
        </w:r>
      </w:hyperlink>
    </w:p>
    <w:p w:rsidR="00C8294F" w:rsidRDefault="00C8294F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  <w:b/>
        </w:rPr>
      </w:pPr>
    </w:p>
    <w:p w:rsidR="00344415" w:rsidRDefault="00EE4EC2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  <w:b/>
        </w:rPr>
      </w:pPr>
      <w:hyperlink r:id="rId15" w:history="1">
        <w:r w:rsidR="00344415" w:rsidRPr="00D22FA0">
          <w:rPr>
            <w:rStyle w:val="Hyperlink"/>
            <w:rFonts w:ascii="Arial" w:eastAsia="Times New Roman" w:hAnsi="Arial" w:cs="Arial"/>
            <w:b/>
          </w:rPr>
          <w:t>http://www.globalservicesmedia.com/Destinations/Africa-and-Middle-East/IT-Outsourcing-to-Africa/25/23/9932/GS100810178657</w:t>
        </w:r>
      </w:hyperlink>
    </w:p>
    <w:p w:rsidR="00C8294F" w:rsidRDefault="00C8294F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  <w:b/>
        </w:rPr>
      </w:pPr>
    </w:p>
    <w:p w:rsidR="00344415" w:rsidRDefault="00EE4EC2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  <w:b/>
        </w:rPr>
      </w:pPr>
      <w:hyperlink r:id="rId16" w:history="1">
        <w:r w:rsidR="00344415" w:rsidRPr="00D22FA0">
          <w:rPr>
            <w:rStyle w:val="Hyperlink"/>
            <w:rFonts w:ascii="Arial" w:eastAsia="Times New Roman" w:hAnsi="Arial" w:cs="Arial"/>
            <w:b/>
          </w:rPr>
          <w:t>http://www.globalservicesmedia.com/Destinations/Africa-and-Middle-East/Africa:-The-emerging-frontier-for-services-offshoring/25/23/10282/GS101216709012</w:t>
        </w:r>
      </w:hyperlink>
    </w:p>
    <w:p w:rsidR="00C8294F" w:rsidRDefault="00C8294F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  <w:b/>
        </w:rPr>
      </w:pPr>
    </w:p>
    <w:p w:rsidR="00344415" w:rsidRDefault="00EE4EC2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  <w:b/>
        </w:rPr>
      </w:pPr>
      <w:hyperlink r:id="rId17" w:history="1">
        <w:r w:rsidR="00344415" w:rsidRPr="00D22FA0">
          <w:rPr>
            <w:rStyle w:val="Hyperlink"/>
            <w:rFonts w:ascii="Arial" w:eastAsia="Times New Roman" w:hAnsi="Arial" w:cs="Arial"/>
            <w:b/>
          </w:rPr>
          <w:t>http://www.globalservicesmedia.com/Destinations/Africa-and-Middle-East/Africa-as-an-Outsourcing-Destination/25/23/10276/GS101215659006</w:t>
        </w:r>
      </w:hyperlink>
    </w:p>
    <w:p w:rsidR="00C8294F" w:rsidRDefault="00C8294F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  <w:b/>
        </w:rPr>
      </w:pPr>
    </w:p>
    <w:p w:rsidR="00344415" w:rsidRDefault="00EE4EC2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  <w:b/>
        </w:rPr>
      </w:pPr>
      <w:hyperlink r:id="rId18" w:history="1">
        <w:r w:rsidR="00344415" w:rsidRPr="00D22FA0">
          <w:rPr>
            <w:rStyle w:val="Hyperlink"/>
            <w:rFonts w:ascii="Arial" w:eastAsia="Times New Roman" w:hAnsi="Arial" w:cs="Arial"/>
            <w:b/>
          </w:rPr>
          <w:t>http://www.globalservicesmedia.com/Destinations/Asia/Cairo,-Egypt:The-Victorious-City-of-the-Middle-East/25/22/0/GS101217649033</w:t>
        </w:r>
      </w:hyperlink>
    </w:p>
    <w:p w:rsidR="00C8294F" w:rsidRDefault="00C8294F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  <w:b/>
        </w:rPr>
      </w:pPr>
    </w:p>
    <w:p w:rsidR="00C8294F" w:rsidRDefault="00EE4EC2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  <w:b/>
        </w:rPr>
      </w:pPr>
      <w:hyperlink r:id="rId19" w:history="1">
        <w:r w:rsidR="00C8294F" w:rsidRPr="00D22FA0">
          <w:rPr>
            <w:rStyle w:val="Hyperlink"/>
            <w:rFonts w:ascii="Arial" w:eastAsia="Times New Roman" w:hAnsi="Arial" w:cs="Arial"/>
            <w:b/>
          </w:rPr>
          <w:t>http://www.google.com/imgres?imgurl=http://whiteafrican.com/wp-content/uploads/2009/06/africa-undersea-cables-map.jpg&amp;imgrefurl=http://whiteafrican.com/2009/06/11/map-and-stats-for-africas-undersea-internet-cables/&amp;usg=__QuM7pXuaQUokGxTss0ekgNkm7Bg=&amp;h=483&amp;w=500&amp;sz=127&amp;hl=en&amp;start=0&amp;zoom=1&amp;tbnid=fLd9Mhe1lFSDZM:&amp;tbnh=131&amp;tbnw=136&amp;ei=FKMlTv6vKe_DsQLIlY37Cw&amp;prev=/search%3Fq%3DMap%2Bof%2BAfrica%2BInternet%26um%3D1%26hl%3Den%26rls%3Dcom.microsoft:en-us:IE-SearchBox%26rlz%3D1I7GGHP_en%26biw%3D1440%26bih%3D695%26tbm%3Disch&amp;um=1&amp;itbs=1&amp;iact=rc&amp;dur=109&amp;page=1&amp;ndsp=32&amp;ved=1t:429,r:1,s:0&amp;tx=63&amp;ty=62</w:t>
        </w:r>
      </w:hyperlink>
    </w:p>
    <w:p w:rsidR="00C8294F" w:rsidRDefault="00C8294F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  <w:b/>
        </w:rPr>
      </w:pPr>
    </w:p>
    <w:p w:rsidR="00344415" w:rsidRDefault="00EE4EC2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  <w:b/>
        </w:rPr>
      </w:pPr>
      <w:hyperlink r:id="rId20" w:history="1">
        <w:r w:rsidR="002769C2" w:rsidRPr="00D22FA0">
          <w:rPr>
            <w:rStyle w:val="Hyperlink"/>
            <w:rFonts w:ascii="Arial" w:eastAsia="Times New Roman" w:hAnsi="Arial" w:cs="Arial"/>
            <w:b/>
          </w:rPr>
          <w:t>http://www.ghanabusinessnews.com/2009/05/27/business-outsourcing-to-create-40000-jobs-in-ghana-in-five-years/</w:t>
        </w:r>
      </w:hyperlink>
    </w:p>
    <w:p w:rsidR="002769C2" w:rsidRDefault="002769C2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  <w:b/>
        </w:rPr>
      </w:pPr>
    </w:p>
    <w:p w:rsidR="002769C2" w:rsidRDefault="00EE4EC2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  <w:b/>
        </w:rPr>
      </w:pPr>
      <w:hyperlink r:id="rId21" w:history="1">
        <w:r w:rsidR="00106E55" w:rsidRPr="00D22FA0">
          <w:rPr>
            <w:rStyle w:val="Hyperlink"/>
            <w:rFonts w:ascii="Arial" w:eastAsia="Times New Roman" w:hAnsi="Arial" w:cs="Arial"/>
            <w:b/>
          </w:rPr>
          <w:t>http://blogs.wsj.com/digits/2009/02/27/egypt-land-of-pyramids-the-sphinx%E2%80%A6and-outsourcing/</w:t>
        </w:r>
      </w:hyperlink>
    </w:p>
    <w:p w:rsidR="00106E55" w:rsidRDefault="00106E55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  <w:b/>
        </w:rPr>
      </w:pPr>
    </w:p>
    <w:p w:rsidR="00106E55" w:rsidRDefault="00EE4EC2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  <w:b/>
        </w:rPr>
      </w:pPr>
      <w:hyperlink r:id="rId22" w:history="1">
        <w:r w:rsidR="00106E55" w:rsidRPr="00D22FA0">
          <w:rPr>
            <w:rStyle w:val="Hyperlink"/>
            <w:rFonts w:ascii="Arial" w:eastAsia="Times New Roman" w:hAnsi="Arial" w:cs="Arial"/>
            <w:b/>
          </w:rPr>
          <w:t>http://www.rayacorp.com/ShowPage.aspx?PID=63</w:t>
        </w:r>
      </w:hyperlink>
    </w:p>
    <w:p w:rsidR="00106E55" w:rsidRDefault="00106E55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  <w:b/>
        </w:rPr>
      </w:pPr>
    </w:p>
    <w:p w:rsidR="00106E55" w:rsidRDefault="00EE4EC2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  <w:b/>
        </w:rPr>
      </w:pPr>
      <w:hyperlink r:id="rId23" w:history="1">
        <w:r w:rsidR="00233C2A" w:rsidRPr="00D22FA0">
          <w:rPr>
            <w:rStyle w:val="Hyperlink"/>
            <w:rFonts w:ascii="Arial" w:eastAsia="Times New Roman" w:hAnsi="Arial" w:cs="Arial"/>
            <w:b/>
          </w:rPr>
          <w:t>http://www.info.gov.za/speeches/2008/08060611151003.htm</w:t>
        </w:r>
      </w:hyperlink>
      <w:r w:rsidR="00233C2A">
        <w:rPr>
          <w:rFonts w:ascii="Arial" w:eastAsia="Times New Roman" w:hAnsi="Arial" w:cs="Arial"/>
          <w:b/>
        </w:rPr>
        <w:t xml:space="preserve">  (might try to email contacts to find out about how the event went).</w:t>
      </w:r>
    </w:p>
    <w:p w:rsidR="00233C2A" w:rsidRPr="004B1BC1" w:rsidRDefault="00233C2A" w:rsidP="00AA25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eastAsia="Times New Roman" w:hAnsi="Arial" w:cs="Arial"/>
          <w:b/>
        </w:rPr>
      </w:pPr>
    </w:p>
    <w:sectPr w:rsidR="00233C2A" w:rsidRPr="004B1BC1" w:rsidSect="00E513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BD10297_"/>
      </v:shape>
    </w:pict>
  </w:numPicBullet>
  <w:abstractNum w:abstractNumId="0">
    <w:nsid w:val="07516D7E"/>
    <w:multiLevelType w:val="hybridMultilevel"/>
    <w:tmpl w:val="B824C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2F6A47"/>
    <w:multiLevelType w:val="hybridMultilevel"/>
    <w:tmpl w:val="EEA4B7EE"/>
    <w:lvl w:ilvl="0" w:tplc="A864B5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445164E"/>
    <w:multiLevelType w:val="hybridMultilevel"/>
    <w:tmpl w:val="AFB06764"/>
    <w:lvl w:ilvl="0" w:tplc="A864B58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DD459B"/>
    <w:multiLevelType w:val="hybridMultilevel"/>
    <w:tmpl w:val="42BC8F62"/>
    <w:lvl w:ilvl="0" w:tplc="A864B5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97E193D"/>
    <w:multiLevelType w:val="multilevel"/>
    <w:tmpl w:val="42BC8F6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AD05FFF"/>
    <w:multiLevelType w:val="multilevel"/>
    <w:tmpl w:val="EEA4B7E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EB76F4B"/>
    <w:multiLevelType w:val="hybridMultilevel"/>
    <w:tmpl w:val="9A506EAE"/>
    <w:lvl w:ilvl="0" w:tplc="A864B5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4DD51B1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697C1003"/>
    <w:multiLevelType w:val="hybridMultilevel"/>
    <w:tmpl w:val="FD6CC616"/>
    <w:lvl w:ilvl="0" w:tplc="F22E69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4442840"/>
    <w:multiLevelType w:val="hybridMultilevel"/>
    <w:tmpl w:val="A4B689E0"/>
    <w:lvl w:ilvl="0" w:tplc="F22E69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7"/>
  </w:num>
  <w:num w:numId="5">
    <w:abstractNumId w:val="4"/>
  </w:num>
  <w:num w:numId="6">
    <w:abstractNumId w:val="5"/>
  </w:num>
  <w:num w:numId="7">
    <w:abstractNumId w:val="8"/>
  </w:num>
  <w:num w:numId="8">
    <w:abstractNumId w:val="9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270ECA"/>
    <w:rsid w:val="000C7C43"/>
    <w:rsid w:val="00106E55"/>
    <w:rsid w:val="00233C2A"/>
    <w:rsid w:val="0026162F"/>
    <w:rsid w:val="00270ECA"/>
    <w:rsid w:val="002769C2"/>
    <w:rsid w:val="00293DD6"/>
    <w:rsid w:val="002A16C9"/>
    <w:rsid w:val="002E67E5"/>
    <w:rsid w:val="00304504"/>
    <w:rsid w:val="00344415"/>
    <w:rsid w:val="00373D38"/>
    <w:rsid w:val="004B1BC1"/>
    <w:rsid w:val="004D4521"/>
    <w:rsid w:val="004E2362"/>
    <w:rsid w:val="0050082A"/>
    <w:rsid w:val="005437E8"/>
    <w:rsid w:val="00566B89"/>
    <w:rsid w:val="005A50DD"/>
    <w:rsid w:val="005B4BF2"/>
    <w:rsid w:val="006A3F67"/>
    <w:rsid w:val="00712E18"/>
    <w:rsid w:val="00756A0C"/>
    <w:rsid w:val="007908D0"/>
    <w:rsid w:val="007D544C"/>
    <w:rsid w:val="00853177"/>
    <w:rsid w:val="008640B9"/>
    <w:rsid w:val="00886D11"/>
    <w:rsid w:val="008B38B0"/>
    <w:rsid w:val="008E5ACC"/>
    <w:rsid w:val="00967BBE"/>
    <w:rsid w:val="009B3E37"/>
    <w:rsid w:val="009B573E"/>
    <w:rsid w:val="009D7FE5"/>
    <w:rsid w:val="009E668E"/>
    <w:rsid w:val="00A559BF"/>
    <w:rsid w:val="00A55C0B"/>
    <w:rsid w:val="00A72472"/>
    <w:rsid w:val="00A82C99"/>
    <w:rsid w:val="00AA2560"/>
    <w:rsid w:val="00AB5234"/>
    <w:rsid w:val="00AC6B88"/>
    <w:rsid w:val="00AE4D7C"/>
    <w:rsid w:val="00B178C3"/>
    <w:rsid w:val="00B26D08"/>
    <w:rsid w:val="00B42CA9"/>
    <w:rsid w:val="00B45C7F"/>
    <w:rsid w:val="00B52CB1"/>
    <w:rsid w:val="00B71917"/>
    <w:rsid w:val="00BA1A70"/>
    <w:rsid w:val="00BA401A"/>
    <w:rsid w:val="00BD0258"/>
    <w:rsid w:val="00BD4EC5"/>
    <w:rsid w:val="00C35CB4"/>
    <w:rsid w:val="00C50815"/>
    <w:rsid w:val="00C8294F"/>
    <w:rsid w:val="00CA27C7"/>
    <w:rsid w:val="00CB50E5"/>
    <w:rsid w:val="00CC047D"/>
    <w:rsid w:val="00D1733D"/>
    <w:rsid w:val="00D31022"/>
    <w:rsid w:val="00DB3EBC"/>
    <w:rsid w:val="00E51302"/>
    <w:rsid w:val="00E55D3D"/>
    <w:rsid w:val="00E57A7A"/>
    <w:rsid w:val="00E90EF3"/>
    <w:rsid w:val="00EB0AA6"/>
    <w:rsid w:val="00EE4EC2"/>
    <w:rsid w:val="00F11F2D"/>
    <w:rsid w:val="00F5150D"/>
    <w:rsid w:val="00FA1600"/>
    <w:rsid w:val="00FD4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559BF"/>
    <w:rPr>
      <w:sz w:val="24"/>
      <w:szCs w:val="24"/>
      <w:lang w:eastAsia="ko-KR"/>
    </w:rPr>
  </w:style>
  <w:style w:type="paragraph" w:styleId="Heading2">
    <w:name w:val="heading 2"/>
    <w:basedOn w:val="Normal"/>
    <w:qFormat/>
    <w:rsid w:val="00270EC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A25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A2560"/>
    <w:rPr>
      <w:rFonts w:ascii="Tahoma" w:hAnsi="Tahoma" w:cs="Tahoma"/>
      <w:sz w:val="16"/>
      <w:szCs w:val="16"/>
      <w:lang w:eastAsia="ko-KR"/>
    </w:rPr>
  </w:style>
  <w:style w:type="paragraph" w:styleId="ListParagraph">
    <w:name w:val="List Paragraph"/>
    <w:basedOn w:val="Normal"/>
    <w:uiPriority w:val="34"/>
    <w:qFormat/>
    <w:rsid w:val="006A3F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56A0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756A0C"/>
    <w:rPr>
      <w:color w:val="800080" w:themeColor="followedHyperlink"/>
      <w:u w:val="single"/>
    </w:rPr>
  </w:style>
  <w:style w:type="character" w:customStyle="1" w:styleId="spelle">
    <w:name w:val="spelle"/>
    <w:basedOn w:val="DefaultParagraphFont"/>
    <w:rsid w:val="00E90EF3"/>
  </w:style>
  <w:style w:type="character" w:customStyle="1" w:styleId="apple-converted-space">
    <w:name w:val="apple-converted-space"/>
    <w:basedOn w:val="DefaultParagraphFont"/>
    <w:rsid w:val="00E90EF3"/>
  </w:style>
  <w:style w:type="paragraph" w:styleId="NormalWeb">
    <w:name w:val="Normal (Web)"/>
    <w:basedOn w:val="Normal"/>
    <w:uiPriority w:val="99"/>
    <w:unhideWhenUsed/>
    <w:rsid w:val="00E90EF3"/>
    <w:pPr>
      <w:spacing w:before="100" w:beforeAutospacing="1" w:after="100" w:afterAutospacing="1"/>
    </w:pPr>
    <w:rPr>
      <w:rFonts w:eastAsia="Times New Roman"/>
      <w:lang w:eastAsia="en-US"/>
    </w:rPr>
  </w:style>
  <w:style w:type="character" w:styleId="Strong">
    <w:name w:val="Strong"/>
    <w:basedOn w:val="DefaultParagraphFont"/>
    <w:uiPriority w:val="22"/>
    <w:qFormat/>
    <w:rsid w:val="00E90EF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16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utsourcingunit.org/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www.globalservicesmedia.com/Destinations/Asia/Cairo,-Egypt:The-Victorious-City-of-the-Middle-East/25/22/0/GS101217649033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blogs.wsj.com/digits/2009/02/27/egypt-land-of-pyramids-the-sphinx%E2%80%A6and-outsourcing/" TargetMode="External"/><Relationship Id="rId7" Type="http://schemas.openxmlformats.org/officeDocument/2006/relationships/hyperlink" Target="http://reference.sabinet.co.za/sa_epublication/busman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www.globalservicesmedia.com/Destinations/Africa-and-Middle-East/Africa-as-an-Outsourcing-Destination/25/23/10276/GS101215659006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globalservicesmedia.com/Destinations/Africa-and-Middle-East/Africa:-The-emerging-frontier-for-services-offshoring/25/23/10282/GS101216709012" TargetMode="External"/><Relationship Id="rId20" Type="http://schemas.openxmlformats.org/officeDocument/2006/relationships/hyperlink" Target="http://www.ghanabusinessnews.com/2009/05/27/business-outsourcing-to-create-40000-jobs-in-ghana-in-five-years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zdnet.com/blog/btl/egypts-crisis-where-social-media-threatens-global-outsourcing/44255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globalservicesmedia.com/Destinations/Africa-and-Middle-East/IT-Outsourcing-to-Africa/25/23/9932/GS100810178657" TargetMode="External"/><Relationship Id="rId23" Type="http://schemas.openxmlformats.org/officeDocument/2006/relationships/hyperlink" Target="http://www.info.gov.za/speeches/2008/08060611151003.htm" TargetMode="External"/><Relationship Id="rId10" Type="http://schemas.openxmlformats.org/officeDocument/2006/relationships/hyperlink" Target="http://www.outsourcingunit.org/" TargetMode="External"/><Relationship Id="rId19" Type="http://schemas.openxmlformats.org/officeDocument/2006/relationships/hyperlink" Target="http://www.google.com/imgres?imgurl=http://whiteafrican.com/wp-content/uploads/2009/06/africa-undersea-cables-map.jpg&amp;imgrefurl=http://whiteafrican.com/2009/06/11/map-and-stats-for-africas-undersea-internet-cables/&amp;usg=__QuM7pXuaQUokGxTss0ekgNkm7Bg=&amp;h=483&amp;w=500&amp;sz=127&amp;hl=en&amp;start=0&amp;zoom=1&amp;tbnid=fLd9Mhe1lFSDZM:&amp;tbnh=131&amp;tbnw=136&amp;ei=FKMlTv6vKe_DsQLIlY37Cw&amp;prev=/search%3Fq%3DMap%2Bof%2BAfrica%2BInternet%26um%3D1%26hl%3Den%26rls%3Dcom.microsoft:en-us:IE-SearchBox%26rlz%3D1I7GGHP_en%26biw%3D1440%26bih%3D695%26tbm%3Disch&amp;um=1&amp;itbs=1&amp;iact=rc&amp;dur=109&amp;page=1&amp;ndsp=32&amp;ved=1t:429,r:1,s:0&amp;tx=63&amp;ty=6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utsourcingunit.org/" TargetMode="External"/><Relationship Id="rId14" Type="http://schemas.openxmlformats.org/officeDocument/2006/relationships/hyperlink" Target="http://www.economist.com/node/15777592" TargetMode="External"/><Relationship Id="rId22" Type="http://schemas.openxmlformats.org/officeDocument/2006/relationships/hyperlink" Target="http://www.rayacorp.com/ShowPage.aspx?PID=63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536</Words>
  <Characters>6413</Characters>
  <Application>Microsoft Office Word</Application>
  <DocSecurity>0</DocSecurity>
  <Lines>53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Supplier Analysis Presentation:</vt:lpstr>
    </vt:vector>
  </TitlesOfParts>
  <Company>University of Missouri - St. Louis</Company>
  <LinksUpToDate>false</LinksUpToDate>
  <CharactersWithSpaces>6936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Supplier Analysis Presentation:</dc:title>
  <dc:creator>Mary C. Lacity</dc:creator>
  <cp:lastModifiedBy>Lacity, Mary C.</cp:lastModifiedBy>
  <cp:revision>15</cp:revision>
  <cp:lastPrinted>2007-10-10T21:48:00Z</cp:lastPrinted>
  <dcterms:created xsi:type="dcterms:W3CDTF">2011-07-19T15:19:00Z</dcterms:created>
  <dcterms:modified xsi:type="dcterms:W3CDTF">2014-09-12T16:40:00Z</dcterms:modified>
</cp:coreProperties>
</file>